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E10" w:rsidRPr="0003507A" w:rsidRDefault="00376461" w:rsidP="00B63F0B">
      <w:pPr>
        <w:jc w:val="center"/>
        <w:rPr>
          <w:rFonts w:ascii="Times New Roman" w:hAnsi="Times New Roman" w:cs="Times New Roman"/>
          <w:b/>
          <w:sz w:val="36"/>
          <w:szCs w:val="48"/>
        </w:rPr>
      </w:pPr>
      <w:r>
        <w:rPr>
          <w:rFonts w:ascii="Times New Roman" w:hAnsi="Times New Roman" w:cs="Times New Roman"/>
          <w:b/>
          <w:sz w:val="36"/>
          <w:szCs w:val="48"/>
        </w:rPr>
        <w:t xml:space="preserve">Soluble Fiber Content </w:t>
      </w:r>
      <w:proofErr w:type="gramStart"/>
      <w:r>
        <w:rPr>
          <w:rFonts w:ascii="Times New Roman" w:hAnsi="Times New Roman" w:cs="Times New Roman"/>
          <w:b/>
          <w:sz w:val="36"/>
          <w:szCs w:val="48"/>
        </w:rPr>
        <w:t>And</w:t>
      </w:r>
      <w:proofErr w:type="gramEnd"/>
      <w:r>
        <w:rPr>
          <w:rFonts w:ascii="Times New Roman" w:hAnsi="Times New Roman" w:cs="Times New Roman"/>
          <w:b/>
          <w:sz w:val="36"/>
          <w:szCs w:val="48"/>
        </w:rPr>
        <w:t xml:space="preserve"> Acceptance In The C</w:t>
      </w:r>
      <w:bookmarkStart w:id="0" w:name="_GoBack"/>
      <w:bookmarkEnd w:id="0"/>
      <w:r>
        <w:rPr>
          <w:rFonts w:ascii="Times New Roman" w:hAnsi="Times New Roman" w:cs="Times New Roman"/>
          <w:b/>
          <w:sz w:val="36"/>
          <w:szCs w:val="48"/>
        </w:rPr>
        <w:t>ombination Of Avocado And Apple Juice</w:t>
      </w:r>
    </w:p>
    <w:p w:rsidR="00C57E10" w:rsidRPr="00E159B5" w:rsidRDefault="00C57E10" w:rsidP="00B63F0B">
      <w:pPr>
        <w:jc w:val="right"/>
        <w:rPr>
          <w:rFonts w:ascii="Times New Roman" w:hAnsi="Times New Roman" w:cs="Times New Roman"/>
          <w:sz w:val="24"/>
        </w:rPr>
      </w:pPr>
    </w:p>
    <w:p w:rsidR="00C57E10" w:rsidRPr="00376461" w:rsidRDefault="00C57E10" w:rsidP="00B63F0B">
      <w:pPr>
        <w:jc w:val="center"/>
        <w:rPr>
          <w:rFonts w:ascii="Times New Roman" w:hAnsi="Times New Roman" w:cs="Times New Roman"/>
        </w:rPr>
      </w:pPr>
      <w:r w:rsidRPr="00E159B5">
        <w:rPr>
          <w:rFonts w:ascii="Times New Roman" w:hAnsi="Times New Roman" w:cs="Times New Roman"/>
          <w:vertAlign w:val="superscript"/>
        </w:rPr>
        <w:t>1</w:t>
      </w:r>
      <w:r w:rsidR="00376461">
        <w:rPr>
          <w:rFonts w:ascii="Times New Roman" w:hAnsi="Times New Roman" w:cs="Times New Roman"/>
        </w:rPr>
        <w:t>Luthfia Atikasari</w:t>
      </w:r>
      <w:r>
        <w:rPr>
          <w:rFonts w:ascii="Times New Roman" w:hAnsi="Times New Roman" w:cs="Times New Roman"/>
        </w:rPr>
        <w:t xml:space="preserve">, </w:t>
      </w:r>
      <w:r w:rsidRPr="00E159B5">
        <w:rPr>
          <w:rFonts w:ascii="Times New Roman" w:hAnsi="Times New Roman" w:cs="Times New Roman"/>
          <w:vertAlign w:val="superscript"/>
        </w:rPr>
        <w:t>2</w:t>
      </w:r>
      <w:r w:rsidR="00376461">
        <w:rPr>
          <w:rFonts w:ascii="Times New Roman" w:hAnsi="Times New Roman" w:cs="Times New Roman"/>
        </w:rPr>
        <w:t xml:space="preserve">Mohammad </w:t>
      </w:r>
      <w:proofErr w:type="spellStart"/>
      <w:r w:rsidR="00376461">
        <w:rPr>
          <w:rFonts w:ascii="Times New Roman" w:hAnsi="Times New Roman" w:cs="Times New Roman"/>
        </w:rPr>
        <w:t>Jaelani</w:t>
      </w:r>
      <w:proofErr w:type="spellEnd"/>
      <w:r>
        <w:rPr>
          <w:rFonts w:ascii="Times New Roman" w:hAnsi="Times New Roman" w:cs="Times New Roman"/>
        </w:rPr>
        <w:t xml:space="preserve">, </w:t>
      </w:r>
      <w:r w:rsidRPr="00E159B5">
        <w:rPr>
          <w:rFonts w:ascii="Times New Roman" w:hAnsi="Times New Roman" w:cs="Times New Roman"/>
          <w:vertAlign w:val="superscript"/>
        </w:rPr>
        <w:t>3</w:t>
      </w:r>
      <w:r w:rsidR="00376461">
        <w:rPr>
          <w:rFonts w:ascii="Times New Roman" w:hAnsi="Times New Roman" w:cs="Times New Roman"/>
        </w:rPr>
        <w:t xml:space="preserve">Yuwono </w:t>
      </w:r>
      <w:proofErr w:type="spellStart"/>
      <w:r w:rsidR="00376461">
        <w:rPr>
          <w:rFonts w:ascii="Times New Roman" w:hAnsi="Times New Roman" w:cs="Times New Roman"/>
        </w:rPr>
        <w:t>Setiadi</w:t>
      </w:r>
      <w:proofErr w:type="spellEnd"/>
      <w:r w:rsidR="00376461">
        <w:rPr>
          <w:rFonts w:ascii="Times New Roman" w:hAnsi="Times New Roman" w:cs="Times New Roman"/>
        </w:rPr>
        <w:t xml:space="preserve">, </w:t>
      </w:r>
      <w:r w:rsidR="00376461">
        <w:rPr>
          <w:rFonts w:ascii="Times New Roman" w:hAnsi="Times New Roman" w:cs="Times New Roman"/>
          <w:vertAlign w:val="superscript"/>
        </w:rPr>
        <w:t>4</w:t>
      </w:r>
      <w:r w:rsidR="00376461">
        <w:rPr>
          <w:rFonts w:ascii="Times New Roman" w:hAnsi="Times New Roman" w:cs="Times New Roman"/>
        </w:rPr>
        <w:t xml:space="preserve">Yuniarti, and </w:t>
      </w:r>
      <w:r w:rsidR="00376461">
        <w:rPr>
          <w:rFonts w:ascii="Times New Roman" w:hAnsi="Times New Roman" w:cs="Times New Roman"/>
          <w:vertAlign w:val="superscript"/>
        </w:rPr>
        <w:t>5</w:t>
      </w:r>
      <w:r w:rsidR="00376461">
        <w:rPr>
          <w:rFonts w:ascii="Times New Roman" w:hAnsi="Times New Roman" w:cs="Times New Roman"/>
        </w:rPr>
        <w:t xml:space="preserve">Ria </w:t>
      </w:r>
      <w:proofErr w:type="spellStart"/>
      <w:r w:rsidR="00376461">
        <w:rPr>
          <w:rFonts w:ascii="Times New Roman" w:hAnsi="Times New Roman" w:cs="Times New Roman"/>
        </w:rPr>
        <w:t>Ambarwati</w:t>
      </w:r>
      <w:proofErr w:type="spellEnd"/>
    </w:p>
    <w:p w:rsidR="00C57E10" w:rsidRPr="00E159B5" w:rsidRDefault="00C57E10" w:rsidP="00B63F0B">
      <w:pPr>
        <w:jc w:val="center"/>
        <w:rPr>
          <w:rFonts w:ascii="Times New Roman" w:hAnsi="Times New Roman" w:cs="Times New Roman"/>
        </w:rPr>
      </w:pPr>
    </w:p>
    <w:p w:rsidR="00C57E10" w:rsidRPr="00E159B5" w:rsidRDefault="00C57E10" w:rsidP="00B63F0B">
      <w:pPr>
        <w:jc w:val="center"/>
        <w:rPr>
          <w:rFonts w:ascii="Times New Roman" w:hAnsi="Times New Roman" w:cs="Times New Roman"/>
        </w:rPr>
      </w:pPr>
      <w:r w:rsidRPr="00E159B5">
        <w:rPr>
          <w:rFonts w:ascii="Times New Roman" w:hAnsi="Times New Roman" w:cs="Times New Roman"/>
        </w:rPr>
        <w:t xml:space="preserve"> </w:t>
      </w:r>
      <w:r w:rsidRPr="00E159B5">
        <w:rPr>
          <w:rFonts w:ascii="Times New Roman" w:hAnsi="Times New Roman" w:cs="Times New Roman"/>
          <w:vertAlign w:val="superscript"/>
        </w:rPr>
        <w:t>1</w:t>
      </w:r>
      <w:r w:rsidR="00376461">
        <w:rPr>
          <w:rFonts w:ascii="Times New Roman" w:hAnsi="Times New Roman" w:cs="Times New Roman"/>
        </w:rPr>
        <w:t xml:space="preserve">Politeknik </w:t>
      </w:r>
      <w:proofErr w:type="spellStart"/>
      <w:r w:rsidR="00376461">
        <w:rPr>
          <w:rFonts w:ascii="Times New Roman" w:hAnsi="Times New Roman" w:cs="Times New Roman"/>
        </w:rPr>
        <w:t>Kesehatan</w:t>
      </w:r>
      <w:proofErr w:type="spellEnd"/>
      <w:r w:rsidR="00376461">
        <w:rPr>
          <w:rFonts w:ascii="Times New Roman" w:hAnsi="Times New Roman" w:cs="Times New Roman"/>
        </w:rPr>
        <w:t xml:space="preserve"> </w:t>
      </w:r>
      <w:proofErr w:type="spellStart"/>
      <w:r w:rsidR="00376461">
        <w:rPr>
          <w:rFonts w:ascii="Times New Roman" w:hAnsi="Times New Roman" w:cs="Times New Roman"/>
        </w:rPr>
        <w:t>Kementrian</w:t>
      </w:r>
      <w:proofErr w:type="spellEnd"/>
      <w:r w:rsidR="00376461">
        <w:rPr>
          <w:rFonts w:ascii="Times New Roman" w:hAnsi="Times New Roman" w:cs="Times New Roman"/>
        </w:rPr>
        <w:t xml:space="preserve"> </w:t>
      </w:r>
      <w:proofErr w:type="spellStart"/>
      <w:r w:rsidR="00376461">
        <w:rPr>
          <w:rFonts w:ascii="Times New Roman" w:hAnsi="Times New Roman" w:cs="Times New Roman"/>
        </w:rPr>
        <w:t>Kesehatan</w:t>
      </w:r>
      <w:proofErr w:type="spellEnd"/>
      <w:r w:rsidR="00376461">
        <w:rPr>
          <w:rFonts w:ascii="Times New Roman" w:hAnsi="Times New Roman" w:cs="Times New Roman"/>
        </w:rPr>
        <w:t xml:space="preserve"> Semarang, Indonesia, luthfiaatikasari10@gmail.com</w:t>
      </w:r>
    </w:p>
    <w:p w:rsidR="00C57E10" w:rsidRPr="00E159B5" w:rsidRDefault="00C57E10" w:rsidP="00B63F0B">
      <w:pPr>
        <w:jc w:val="center"/>
        <w:rPr>
          <w:rFonts w:ascii="Times New Roman" w:hAnsi="Times New Roman" w:cs="Times New Roman"/>
        </w:rPr>
      </w:pPr>
      <w:r w:rsidRPr="00E159B5">
        <w:rPr>
          <w:rFonts w:ascii="Times New Roman" w:hAnsi="Times New Roman" w:cs="Times New Roman"/>
          <w:vertAlign w:val="superscript"/>
        </w:rPr>
        <w:t>2</w:t>
      </w:r>
      <w:r w:rsidR="00376461">
        <w:rPr>
          <w:rFonts w:ascii="Times New Roman" w:hAnsi="Times New Roman" w:cs="Times New Roman"/>
        </w:rPr>
        <w:t xml:space="preserve">Politeknik </w:t>
      </w:r>
      <w:proofErr w:type="spellStart"/>
      <w:r w:rsidR="00376461">
        <w:rPr>
          <w:rFonts w:ascii="Times New Roman" w:hAnsi="Times New Roman" w:cs="Times New Roman"/>
        </w:rPr>
        <w:t>Kesehatan</w:t>
      </w:r>
      <w:proofErr w:type="spellEnd"/>
      <w:r w:rsidR="00376461">
        <w:rPr>
          <w:rFonts w:ascii="Times New Roman" w:hAnsi="Times New Roman" w:cs="Times New Roman"/>
        </w:rPr>
        <w:t xml:space="preserve"> </w:t>
      </w:r>
      <w:proofErr w:type="spellStart"/>
      <w:r w:rsidR="00376461">
        <w:rPr>
          <w:rFonts w:ascii="Times New Roman" w:hAnsi="Times New Roman" w:cs="Times New Roman"/>
        </w:rPr>
        <w:t>Kementrian</w:t>
      </w:r>
      <w:proofErr w:type="spellEnd"/>
      <w:r w:rsidR="00376461">
        <w:rPr>
          <w:rFonts w:ascii="Times New Roman" w:hAnsi="Times New Roman" w:cs="Times New Roman"/>
        </w:rPr>
        <w:t xml:space="preserve"> </w:t>
      </w:r>
      <w:proofErr w:type="spellStart"/>
      <w:r w:rsidR="00376461">
        <w:rPr>
          <w:rFonts w:ascii="Times New Roman" w:hAnsi="Times New Roman" w:cs="Times New Roman"/>
        </w:rPr>
        <w:t>Kesehatan</w:t>
      </w:r>
      <w:proofErr w:type="spellEnd"/>
      <w:r w:rsidR="00376461">
        <w:rPr>
          <w:rFonts w:ascii="Times New Roman" w:hAnsi="Times New Roman" w:cs="Times New Roman"/>
        </w:rPr>
        <w:t xml:space="preserve"> Semarang, Indonesia</w:t>
      </w:r>
      <w:r w:rsidR="00B63F0B">
        <w:rPr>
          <w:rFonts w:ascii="Times New Roman" w:hAnsi="Times New Roman" w:cs="Times New Roman"/>
        </w:rPr>
        <w:t>, 10jaelani@gmail.com</w:t>
      </w:r>
    </w:p>
    <w:p w:rsidR="00C57E10" w:rsidRDefault="00C57E10" w:rsidP="00B63F0B">
      <w:pPr>
        <w:jc w:val="center"/>
        <w:rPr>
          <w:rFonts w:ascii="Times New Roman" w:hAnsi="Times New Roman" w:cs="Times New Roman"/>
        </w:rPr>
      </w:pPr>
      <w:r w:rsidRPr="00E159B5">
        <w:rPr>
          <w:rFonts w:ascii="Times New Roman" w:hAnsi="Times New Roman" w:cs="Times New Roman"/>
          <w:vertAlign w:val="superscript"/>
        </w:rPr>
        <w:t>3</w:t>
      </w:r>
      <w:r w:rsidR="0091180F">
        <w:rPr>
          <w:rFonts w:ascii="Times New Roman" w:hAnsi="Times New Roman" w:cs="Times New Roman"/>
        </w:rPr>
        <w:t xml:space="preserve">Politeknik </w:t>
      </w:r>
      <w:proofErr w:type="spellStart"/>
      <w:r w:rsidR="0091180F">
        <w:rPr>
          <w:rFonts w:ascii="Times New Roman" w:hAnsi="Times New Roman" w:cs="Times New Roman"/>
        </w:rPr>
        <w:t>Kesehatan</w:t>
      </w:r>
      <w:proofErr w:type="spellEnd"/>
      <w:r w:rsidR="0091180F">
        <w:rPr>
          <w:rFonts w:ascii="Times New Roman" w:hAnsi="Times New Roman" w:cs="Times New Roman"/>
        </w:rPr>
        <w:t xml:space="preserve"> </w:t>
      </w:r>
      <w:proofErr w:type="spellStart"/>
      <w:r w:rsidR="0091180F">
        <w:rPr>
          <w:rFonts w:ascii="Times New Roman" w:hAnsi="Times New Roman" w:cs="Times New Roman"/>
        </w:rPr>
        <w:t>Kementrian</w:t>
      </w:r>
      <w:proofErr w:type="spellEnd"/>
      <w:r w:rsidR="0091180F">
        <w:rPr>
          <w:rFonts w:ascii="Times New Roman" w:hAnsi="Times New Roman" w:cs="Times New Roman"/>
        </w:rPr>
        <w:t xml:space="preserve"> Semarang, Indonesia</w:t>
      </w:r>
      <w:r w:rsidR="00B63F0B">
        <w:rPr>
          <w:rFonts w:ascii="Times New Roman" w:hAnsi="Times New Roman" w:cs="Times New Roman"/>
        </w:rPr>
        <w:t>, yuwonopoltekkes@yahoo.com</w:t>
      </w:r>
    </w:p>
    <w:p w:rsidR="0091180F" w:rsidRDefault="0091180F" w:rsidP="00B63F0B">
      <w:pPr>
        <w:jc w:val="center"/>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Politeknik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Pr>
          <w:rFonts w:ascii="Times New Roman" w:hAnsi="Times New Roman" w:cs="Times New Roman"/>
        </w:rPr>
        <w:t>Kementrian</w:t>
      </w:r>
      <w:proofErr w:type="spellEnd"/>
      <w:r>
        <w:rPr>
          <w:rFonts w:ascii="Times New Roman" w:hAnsi="Times New Roman" w:cs="Times New Roman"/>
        </w:rPr>
        <w:t xml:space="preserve"> Semarang, Indonesia, </w:t>
      </w:r>
      <w:hyperlink r:id="rId7" w:history="1">
        <w:r w:rsidRPr="0091180F">
          <w:rPr>
            <w:rStyle w:val="Hyperlink"/>
            <w:rFonts w:ascii="Times New Roman" w:hAnsi="Times New Roman" w:cs="Times New Roman"/>
            <w:color w:val="auto"/>
            <w:u w:val="none"/>
          </w:rPr>
          <w:t>yuni4rti1976@yahoo.com</w:t>
        </w:r>
      </w:hyperlink>
    </w:p>
    <w:p w:rsidR="0091180F" w:rsidRPr="0091180F" w:rsidRDefault="0091180F" w:rsidP="00B63F0B">
      <w:pPr>
        <w:jc w:val="center"/>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Politeknik </w:t>
      </w:r>
      <w:proofErr w:type="spellStart"/>
      <w:r>
        <w:rPr>
          <w:rFonts w:ascii="Times New Roman" w:hAnsi="Times New Roman" w:cs="Times New Roman"/>
        </w:rPr>
        <w:t>Kesehatan</w:t>
      </w:r>
      <w:proofErr w:type="spellEnd"/>
      <w:r>
        <w:rPr>
          <w:rFonts w:ascii="Times New Roman" w:hAnsi="Times New Roman" w:cs="Times New Roman"/>
        </w:rPr>
        <w:t xml:space="preserve"> </w:t>
      </w:r>
      <w:proofErr w:type="spellStart"/>
      <w:r>
        <w:rPr>
          <w:rFonts w:ascii="Times New Roman" w:hAnsi="Times New Roman" w:cs="Times New Roman"/>
        </w:rPr>
        <w:t>Kementrian</w:t>
      </w:r>
      <w:proofErr w:type="spellEnd"/>
      <w:r>
        <w:rPr>
          <w:rFonts w:ascii="Times New Roman" w:hAnsi="Times New Roman" w:cs="Times New Roman"/>
        </w:rPr>
        <w:t xml:space="preserve"> Semarang, Indonesia, </w:t>
      </w:r>
      <w:r w:rsidR="00B63F0B">
        <w:rPr>
          <w:rFonts w:ascii="Times New Roman" w:hAnsi="Times New Roman" w:cs="Times New Roman"/>
        </w:rPr>
        <w:t>ria_mgiz09@yahoo.com</w:t>
      </w:r>
    </w:p>
    <w:p w:rsidR="001F38A2" w:rsidRDefault="00C57E10" w:rsidP="00B63F0B">
      <w:pPr>
        <w:jc w:val="center"/>
        <w:rPr>
          <w:rFonts w:ascii="Times New Roman" w:hAnsi="Times New Roman" w:cs="Times New Roman"/>
        </w:rPr>
      </w:pPr>
      <w:proofErr w:type="spellStart"/>
      <w:r w:rsidRPr="00C57E10">
        <w:rPr>
          <w:rFonts w:ascii="Times New Roman" w:hAnsi="Times New Roman" w:cs="Times New Roman"/>
          <w:b/>
        </w:rPr>
        <w:t>Coresponding</w:t>
      </w:r>
      <w:proofErr w:type="spellEnd"/>
      <w:r w:rsidRPr="00C57E10">
        <w:rPr>
          <w:rFonts w:ascii="Times New Roman" w:hAnsi="Times New Roman" w:cs="Times New Roman"/>
          <w:b/>
        </w:rPr>
        <w:t xml:space="preserve"> </w:t>
      </w:r>
      <w:proofErr w:type="gramStart"/>
      <w:r w:rsidRPr="00C57E10">
        <w:rPr>
          <w:rFonts w:ascii="Times New Roman" w:hAnsi="Times New Roman" w:cs="Times New Roman"/>
          <w:b/>
        </w:rPr>
        <w:t>author</w:t>
      </w:r>
      <w:r w:rsidR="0091180F">
        <w:rPr>
          <w:rFonts w:ascii="Times New Roman" w:hAnsi="Times New Roman" w:cs="Times New Roman"/>
        </w:rPr>
        <w:t xml:space="preserve"> :</w:t>
      </w:r>
      <w:proofErr w:type="gramEnd"/>
      <w:r w:rsidR="0091180F">
        <w:rPr>
          <w:rFonts w:ascii="Times New Roman" w:hAnsi="Times New Roman" w:cs="Times New Roman"/>
        </w:rPr>
        <w:t xml:space="preserve"> Luthfia Atikasari</w:t>
      </w:r>
      <w:r>
        <w:rPr>
          <w:rFonts w:ascii="Times New Roman" w:hAnsi="Times New Roman" w:cs="Times New Roman"/>
        </w:rPr>
        <w:t xml:space="preserve">, e-mail : </w:t>
      </w:r>
      <w:r w:rsidR="0091180F">
        <w:rPr>
          <w:rFonts w:ascii="Times New Roman" w:hAnsi="Times New Roman" w:cs="Times New Roman"/>
        </w:rPr>
        <w:t>luthfiaatikasari10@gmail.com</w:t>
      </w:r>
    </w:p>
    <w:tbl>
      <w:tblPr>
        <w:tblStyle w:val="TableGrid"/>
        <w:tblW w:w="10172" w:type="dxa"/>
        <w:jc w:val="center"/>
        <w:tblLook w:val="04A0" w:firstRow="1" w:lastRow="0" w:firstColumn="1" w:lastColumn="0" w:noHBand="0" w:noVBand="1"/>
      </w:tblPr>
      <w:tblGrid>
        <w:gridCol w:w="6912"/>
        <w:gridCol w:w="283"/>
        <w:gridCol w:w="2977"/>
      </w:tblGrid>
      <w:tr w:rsidR="001F38A2" w:rsidRPr="00914EC8" w:rsidTr="00914EC8">
        <w:trPr>
          <w:trHeight w:val="630"/>
          <w:jc w:val="center"/>
        </w:trPr>
        <w:tc>
          <w:tcPr>
            <w:tcW w:w="6912" w:type="dxa"/>
            <w:tcBorders>
              <w:left w:val="single" w:sz="4" w:space="0" w:color="FFFFFF" w:themeColor="background1"/>
              <w:right w:val="single" w:sz="4" w:space="0" w:color="FFFFFF" w:themeColor="background1"/>
            </w:tcBorders>
            <w:vAlign w:val="center"/>
          </w:tcPr>
          <w:p w:rsidR="001F38A2" w:rsidRPr="00914EC8" w:rsidRDefault="001F38A2" w:rsidP="00B63F0B">
            <w:pPr>
              <w:jc w:val="center"/>
              <w:rPr>
                <w:rFonts w:ascii="Times New Roman" w:hAnsi="Times New Roman" w:cs="Times New Roman"/>
                <w:b/>
              </w:rPr>
            </w:pPr>
            <w:r w:rsidRPr="00914EC8">
              <w:rPr>
                <w:rFonts w:ascii="Times New Roman" w:hAnsi="Times New Roman" w:cs="Times New Roman"/>
                <w:b/>
              </w:rPr>
              <w:t>ABSTRACT</w:t>
            </w:r>
          </w:p>
        </w:tc>
        <w:tc>
          <w:tcPr>
            <w:tcW w:w="283" w:type="dxa"/>
            <w:tcBorders>
              <w:left w:val="single" w:sz="4" w:space="0" w:color="FFFFFF" w:themeColor="background1"/>
              <w:bottom w:val="single" w:sz="4" w:space="0" w:color="FFFFFF" w:themeColor="background1"/>
              <w:right w:val="single" w:sz="4" w:space="0" w:color="FFFFFF" w:themeColor="background1"/>
            </w:tcBorders>
            <w:vAlign w:val="center"/>
          </w:tcPr>
          <w:p w:rsidR="001F38A2" w:rsidRPr="00914EC8" w:rsidRDefault="001F38A2" w:rsidP="00B63F0B">
            <w:pPr>
              <w:jc w:val="center"/>
              <w:rPr>
                <w:rFonts w:ascii="Times New Roman" w:hAnsi="Times New Roman" w:cs="Times New Roman"/>
                <w:b/>
              </w:rPr>
            </w:pPr>
          </w:p>
        </w:tc>
        <w:tc>
          <w:tcPr>
            <w:tcW w:w="2977" w:type="dxa"/>
            <w:tcBorders>
              <w:left w:val="single" w:sz="4" w:space="0" w:color="FFFFFF" w:themeColor="background1"/>
              <w:right w:val="single" w:sz="4" w:space="0" w:color="FFFFFF" w:themeColor="background1"/>
            </w:tcBorders>
            <w:vAlign w:val="center"/>
          </w:tcPr>
          <w:p w:rsidR="001F38A2" w:rsidRPr="00914EC8" w:rsidRDefault="001F38A2" w:rsidP="00B63F0B">
            <w:pPr>
              <w:jc w:val="center"/>
              <w:rPr>
                <w:rFonts w:ascii="Times New Roman" w:hAnsi="Times New Roman" w:cs="Times New Roman"/>
                <w:b/>
              </w:rPr>
            </w:pPr>
            <w:r w:rsidRPr="00914EC8">
              <w:rPr>
                <w:rFonts w:ascii="Times New Roman" w:hAnsi="Times New Roman" w:cs="Times New Roman"/>
                <w:b/>
              </w:rPr>
              <w:t>ARTICLE INFORMATION</w:t>
            </w:r>
          </w:p>
        </w:tc>
      </w:tr>
      <w:tr w:rsidR="001F38A2" w:rsidTr="00914EC8">
        <w:trPr>
          <w:trHeight w:val="962"/>
          <w:jc w:val="center"/>
        </w:trPr>
        <w:tc>
          <w:tcPr>
            <w:tcW w:w="6912" w:type="dxa"/>
            <w:vMerge w:val="restart"/>
            <w:tcBorders>
              <w:left w:val="single" w:sz="4" w:space="0" w:color="FFFFFF" w:themeColor="background1"/>
              <w:right w:val="single" w:sz="4" w:space="0" w:color="FFFFFF" w:themeColor="background1"/>
            </w:tcBorders>
          </w:tcPr>
          <w:p w:rsidR="0091180F" w:rsidRPr="0091180F" w:rsidRDefault="0091180F" w:rsidP="00B63F0B">
            <w:pPr>
              <w:jc w:val="both"/>
              <w:rPr>
                <w:rFonts w:ascii="Times New Roman" w:hAnsi="Times New Roman" w:cs="Times New Roman"/>
                <w:i/>
                <w:sz w:val="20"/>
                <w:szCs w:val="20"/>
              </w:rPr>
            </w:pPr>
            <w:r w:rsidRPr="0091180F">
              <w:rPr>
                <w:rFonts w:ascii="Times New Roman" w:hAnsi="Times New Roman" w:cs="Times New Roman"/>
                <w:b/>
                <w:i/>
                <w:sz w:val="20"/>
                <w:szCs w:val="20"/>
              </w:rPr>
              <w:t>Background</w:t>
            </w:r>
            <w:r w:rsidRPr="0091180F">
              <w:rPr>
                <w:rFonts w:ascii="Times New Roman" w:hAnsi="Times New Roman" w:cs="Times New Roman"/>
                <w:i/>
                <w:sz w:val="20"/>
                <w:szCs w:val="20"/>
              </w:rPr>
              <w:t>: Avocados and apples are one of the foods high in soluble fiber that can be processed into functional drinks as an alternative food in overcoming hypercholesterolemia.</w:t>
            </w:r>
          </w:p>
          <w:p w:rsidR="0091180F" w:rsidRPr="0091180F" w:rsidRDefault="0091180F" w:rsidP="00B63F0B">
            <w:pPr>
              <w:jc w:val="both"/>
              <w:rPr>
                <w:rFonts w:ascii="Times New Roman" w:hAnsi="Times New Roman" w:cs="Times New Roman"/>
                <w:i/>
                <w:sz w:val="20"/>
                <w:szCs w:val="20"/>
              </w:rPr>
            </w:pPr>
            <w:r w:rsidRPr="0091180F">
              <w:rPr>
                <w:rFonts w:ascii="Times New Roman" w:hAnsi="Times New Roman" w:cs="Times New Roman"/>
                <w:b/>
                <w:i/>
                <w:sz w:val="20"/>
                <w:szCs w:val="20"/>
              </w:rPr>
              <w:t>Objective</w:t>
            </w:r>
            <w:r w:rsidRPr="0091180F">
              <w:rPr>
                <w:rFonts w:ascii="Times New Roman" w:hAnsi="Times New Roman" w:cs="Times New Roman"/>
                <w:i/>
                <w:sz w:val="20"/>
                <w:szCs w:val="20"/>
              </w:rPr>
              <w:t>: Knowing the soluble fiber content and acceptability in the combination of avocado and apple juice.</w:t>
            </w:r>
          </w:p>
          <w:p w:rsidR="0091180F" w:rsidRPr="0091180F" w:rsidRDefault="0091180F" w:rsidP="00B63F0B">
            <w:pPr>
              <w:jc w:val="both"/>
              <w:rPr>
                <w:rFonts w:ascii="Times New Roman" w:hAnsi="Times New Roman" w:cs="Times New Roman"/>
                <w:i/>
                <w:sz w:val="20"/>
                <w:szCs w:val="20"/>
              </w:rPr>
            </w:pPr>
            <w:r w:rsidRPr="0091180F">
              <w:rPr>
                <w:rFonts w:ascii="Times New Roman" w:hAnsi="Times New Roman" w:cs="Times New Roman"/>
                <w:b/>
                <w:i/>
                <w:sz w:val="20"/>
                <w:szCs w:val="20"/>
              </w:rPr>
              <w:t>Method</w:t>
            </w:r>
            <w:r w:rsidRPr="0091180F">
              <w:rPr>
                <w:rFonts w:ascii="Times New Roman" w:hAnsi="Times New Roman" w:cs="Times New Roman"/>
                <w:i/>
                <w:sz w:val="20"/>
                <w:szCs w:val="20"/>
              </w:rPr>
              <w:t>: This study used an experimental method with a randomized design, consisting of 3 formulas, namely 50:50, 60:40, and 70:30 with 4 treatments. Water soluble fiber content by using enzymatic test. Acceptance test on 30 women of childbearing age. Data analysis used one way ANOVA test.</w:t>
            </w:r>
          </w:p>
          <w:p w:rsidR="0091180F" w:rsidRPr="0091180F" w:rsidRDefault="0091180F" w:rsidP="00B63F0B">
            <w:pPr>
              <w:jc w:val="both"/>
              <w:rPr>
                <w:rFonts w:ascii="Times New Roman" w:hAnsi="Times New Roman" w:cs="Times New Roman"/>
                <w:i/>
                <w:sz w:val="20"/>
                <w:szCs w:val="20"/>
              </w:rPr>
            </w:pPr>
            <w:r w:rsidRPr="0091180F">
              <w:rPr>
                <w:rFonts w:ascii="Times New Roman" w:hAnsi="Times New Roman" w:cs="Times New Roman"/>
                <w:b/>
                <w:i/>
                <w:sz w:val="20"/>
                <w:szCs w:val="20"/>
              </w:rPr>
              <w:t>Result</w:t>
            </w:r>
            <w:r w:rsidRPr="0091180F">
              <w:rPr>
                <w:rFonts w:ascii="Times New Roman" w:hAnsi="Times New Roman" w:cs="Times New Roman"/>
                <w:i/>
                <w:sz w:val="20"/>
                <w:szCs w:val="20"/>
              </w:rPr>
              <w:t>:</w:t>
            </w:r>
            <w:r w:rsidRPr="0091180F">
              <w:rPr>
                <w:i/>
                <w:sz w:val="20"/>
                <w:szCs w:val="20"/>
              </w:rPr>
              <w:t xml:space="preserve"> </w:t>
            </w:r>
            <w:r w:rsidRPr="0091180F">
              <w:rPr>
                <w:rFonts w:ascii="Times New Roman" w:hAnsi="Times New Roman" w:cs="Times New Roman"/>
                <w:i/>
                <w:sz w:val="20"/>
                <w:szCs w:val="20"/>
              </w:rPr>
              <w:t>The average soluble fiber content in the juice combination formula were 50:50 (8</w:t>
            </w:r>
            <w:proofErr w:type="gramStart"/>
            <w:r w:rsidRPr="0091180F">
              <w:rPr>
                <w:rFonts w:ascii="Times New Roman" w:hAnsi="Times New Roman" w:cs="Times New Roman"/>
                <w:i/>
                <w:sz w:val="20"/>
                <w:szCs w:val="20"/>
              </w:rPr>
              <w:t>,19</w:t>
            </w:r>
            <w:proofErr w:type="gramEnd"/>
            <w:r w:rsidRPr="0091180F">
              <w:rPr>
                <w:rFonts w:ascii="Times New Roman" w:hAnsi="Times New Roman" w:cs="Times New Roman"/>
                <w:i/>
                <w:sz w:val="20"/>
                <w:szCs w:val="20"/>
              </w:rPr>
              <w:t xml:space="preserve"> g), 60:40 (9,81 g) and 70:30 (11,01 g). The acceptability test for the 50:50 and 60:40 formulas was rated somewhat like to like with an average rating on each parameter, which was 2</w:t>
            </w:r>
            <w:proofErr w:type="gramStart"/>
            <w:r w:rsidRPr="0091180F">
              <w:rPr>
                <w:rFonts w:ascii="Times New Roman" w:hAnsi="Times New Roman" w:cs="Times New Roman"/>
                <w:i/>
                <w:sz w:val="20"/>
                <w:szCs w:val="20"/>
              </w:rPr>
              <w:t>,77</w:t>
            </w:r>
            <w:proofErr w:type="gramEnd"/>
            <w:r w:rsidRPr="0091180F">
              <w:rPr>
                <w:rFonts w:ascii="Times New Roman" w:hAnsi="Times New Roman" w:cs="Times New Roman"/>
                <w:i/>
                <w:sz w:val="20"/>
                <w:szCs w:val="20"/>
              </w:rPr>
              <w:t xml:space="preserve"> to 3,73. The combination of avocado and apple juice contributes 25</w:t>
            </w:r>
            <w:proofErr w:type="gramStart"/>
            <w:r w:rsidRPr="0091180F">
              <w:rPr>
                <w:rFonts w:ascii="Times New Roman" w:hAnsi="Times New Roman" w:cs="Times New Roman"/>
                <w:i/>
                <w:sz w:val="20"/>
                <w:szCs w:val="20"/>
              </w:rPr>
              <w:t>,61</w:t>
            </w:r>
            <w:proofErr w:type="gramEnd"/>
            <w:r w:rsidRPr="0091180F">
              <w:rPr>
                <w:rFonts w:ascii="Times New Roman" w:hAnsi="Times New Roman" w:cs="Times New Roman"/>
                <w:i/>
                <w:sz w:val="20"/>
                <w:szCs w:val="20"/>
              </w:rPr>
              <w:t xml:space="preserve"> – 37,98% of fiber to the WUS RDA.</w:t>
            </w:r>
          </w:p>
          <w:p w:rsidR="0091180F" w:rsidRPr="0091180F" w:rsidRDefault="0091180F" w:rsidP="00B63F0B">
            <w:pPr>
              <w:jc w:val="both"/>
              <w:rPr>
                <w:rFonts w:ascii="Times New Roman" w:hAnsi="Times New Roman" w:cs="Times New Roman"/>
                <w:i/>
                <w:sz w:val="20"/>
                <w:szCs w:val="20"/>
              </w:rPr>
            </w:pPr>
            <w:r w:rsidRPr="0091180F">
              <w:rPr>
                <w:rFonts w:ascii="Times New Roman" w:hAnsi="Times New Roman" w:cs="Times New Roman"/>
                <w:b/>
                <w:i/>
                <w:sz w:val="20"/>
                <w:szCs w:val="20"/>
              </w:rPr>
              <w:t>Conclusion</w:t>
            </w:r>
            <w:r w:rsidRPr="0091180F">
              <w:rPr>
                <w:rFonts w:ascii="Times New Roman" w:hAnsi="Times New Roman" w:cs="Times New Roman"/>
                <w:i/>
                <w:sz w:val="20"/>
                <w:szCs w:val="20"/>
              </w:rPr>
              <w:t>:</w:t>
            </w:r>
            <w:r w:rsidRPr="0091180F">
              <w:rPr>
                <w:i/>
                <w:sz w:val="20"/>
                <w:szCs w:val="20"/>
              </w:rPr>
              <w:t xml:space="preserve"> </w:t>
            </w:r>
            <w:r w:rsidRPr="0091180F">
              <w:rPr>
                <w:rFonts w:ascii="Times New Roman" w:hAnsi="Times New Roman" w:cs="Times New Roman"/>
                <w:i/>
                <w:sz w:val="20"/>
                <w:szCs w:val="20"/>
              </w:rPr>
              <w:t>The most preferred formula in the acceptability test assessment was 50:50 with an average fiber content of 8</w:t>
            </w:r>
            <w:proofErr w:type="gramStart"/>
            <w:r w:rsidRPr="0091180F">
              <w:rPr>
                <w:rFonts w:ascii="Times New Roman" w:hAnsi="Times New Roman" w:cs="Times New Roman"/>
                <w:i/>
                <w:sz w:val="20"/>
                <w:szCs w:val="20"/>
              </w:rPr>
              <w:t>,19</w:t>
            </w:r>
            <w:proofErr w:type="gramEnd"/>
            <w:r w:rsidRPr="0091180F">
              <w:rPr>
                <w:rFonts w:ascii="Times New Roman" w:hAnsi="Times New Roman" w:cs="Times New Roman"/>
                <w:i/>
                <w:sz w:val="20"/>
                <w:szCs w:val="20"/>
              </w:rPr>
              <w:t xml:space="preserve"> g which was able to meet 28,26 – 27,32% of the daily fiber requirement.</w:t>
            </w:r>
          </w:p>
          <w:p w:rsidR="001F38A2" w:rsidRPr="0003507A" w:rsidRDefault="001F38A2" w:rsidP="00B63F0B">
            <w:pPr>
              <w:jc w:val="both"/>
              <w:rPr>
                <w:rFonts w:ascii="Times New Roman" w:hAnsi="Times New Roman" w:cs="Times New Roman"/>
                <w:sz w:val="24"/>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F38A2" w:rsidRDefault="001F38A2" w:rsidP="00B63F0B">
            <w:pPr>
              <w:jc w:val="center"/>
              <w:rPr>
                <w:rFonts w:ascii="Times New Roman" w:hAnsi="Times New Roman" w:cs="Times New Roman"/>
              </w:rPr>
            </w:pPr>
          </w:p>
        </w:tc>
        <w:tc>
          <w:tcPr>
            <w:tcW w:w="2977" w:type="dxa"/>
            <w:tcBorders>
              <w:left w:val="single" w:sz="4" w:space="0" w:color="FFFFFF" w:themeColor="background1"/>
              <w:right w:val="single" w:sz="4" w:space="0" w:color="FFFFFF" w:themeColor="background1"/>
            </w:tcBorders>
          </w:tcPr>
          <w:p w:rsidR="001F38A2" w:rsidRPr="0003507A" w:rsidRDefault="001F38A2" w:rsidP="00B63F0B">
            <w:pPr>
              <w:jc w:val="both"/>
              <w:rPr>
                <w:rFonts w:ascii="Times New Roman" w:hAnsi="Times New Roman" w:cs="Times New Roman"/>
                <w:sz w:val="20"/>
                <w:szCs w:val="20"/>
              </w:rPr>
            </w:pPr>
            <w:r w:rsidRPr="0003507A">
              <w:rPr>
                <w:rFonts w:ascii="Times New Roman" w:hAnsi="Times New Roman" w:cs="Times New Roman"/>
                <w:b/>
                <w:bCs/>
                <w:sz w:val="20"/>
                <w:szCs w:val="20"/>
              </w:rPr>
              <w:t>Submitted:</w:t>
            </w:r>
            <w:r w:rsidR="0091180F">
              <w:rPr>
                <w:rFonts w:ascii="Times New Roman" w:hAnsi="Times New Roman" w:cs="Times New Roman"/>
                <w:sz w:val="20"/>
                <w:szCs w:val="20"/>
              </w:rPr>
              <w:t xml:space="preserve"> 08/09/2021</w:t>
            </w:r>
          </w:p>
          <w:p w:rsidR="001F38A2" w:rsidRPr="0003507A" w:rsidRDefault="001F38A2" w:rsidP="00B63F0B">
            <w:pPr>
              <w:jc w:val="both"/>
              <w:rPr>
                <w:rFonts w:ascii="Times New Roman" w:hAnsi="Times New Roman" w:cs="Times New Roman"/>
                <w:sz w:val="20"/>
                <w:szCs w:val="20"/>
              </w:rPr>
            </w:pPr>
            <w:r w:rsidRPr="0003507A">
              <w:rPr>
                <w:rFonts w:ascii="Times New Roman" w:hAnsi="Times New Roman" w:cs="Times New Roman"/>
                <w:b/>
                <w:bCs/>
                <w:sz w:val="20"/>
                <w:szCs w:val="20"/>
              </w:rPr>
              <w:t>Revised:</w:t>
            </w:r>
            <w:r w:rsidR="0091180F">
              <w:rPr>
                <w:rFonts w:ascii="Times New Roman" w:hAnsi="Times New Roman" w:cs="Times New Roman"/>
                <w:sz w:val="20"/>
                <w:szCs w:val="20"/>
              </w:rPr>
              <w:t xml:space="preserve"> 23/09/2021</w:t>
            </w:r>
          </w:p>
          <w:p w:rsidR="001F38A2" w:rsidRPr="0003507A" w:rsidRDefault="001F38A2" w:rsidP="00B63F0B">
            <w:pPr>
              <w:jc w:val="both"/>
              <w:rPr>
                <w:rFonts w:ascii="Times New Roman" w:hAnsi="Times New Roman" w:cs="Times New Roman"/>
                <w:sz w:val="20"/>
                <w:szCs w:val="20"/>
              </w:rPr>
            </w:pPr>
            <w:r w:rsidRPr="0003507A">
              <w:rPr>
                <w:rFonts w:ascii="Times New Roman" w:hAnsi="Times New Roman" w:cs="Times New Roman"/>
                <w:b/>
                <w:bCs/>
                <w:sz w:val="20"/>
                <w:szCs w:val="20"/>
              </w:rPr>
              <w:t>Accepted:</w:t>
            </w:r>
            <w:r w:rsidR="00E63BBB">
              <w:rPr>
                <w:rFonts w:ascii="Times New Roman" w:hAnsi="Times New Roman" w:cs="Times New Roman"/>
                <w:sz w:val="20"/>
                <w:szCs w:val="20"/>
              </w:rPr>
              <w:t xml:space="preserve"> 24/09/2021</w:t>
            </w:r>
          </w:p>
        </w:tc>
      </w:tr>
      <w:tr w:rsidR="0003507A" w:rsidTr="00914EC8">
        <w:trPr>
          <w:trHeight w:val="834"/>
          <w:jc w:val="center"/>
        </w:trPr>
        <w:tc>
          <w:tcPr>
            <w:tcW w:w="6912" w:type="dxa"/>
            <w:vMerge/>
            <w:tcBorders>
              <w:left w:val="single" w:sz="4" w:space="0" w:color="FFFFFF" w:themeColor="background1"/>
              <w:right w:val="single" w:sz="4" w:space="0" w:color="FFFFFF" w:themeColor="background1"/>
            </w:tcBorders>
          </w:tcPr>
          <w:p w:rsidR="0003507A" w:rsidRPr="00E159B5" w:rsidRDefault="0003507A" w:rsidP="00B63F0B">
            <w:pPr>
              <w:jc w:val="both"/>
              <w:rPr>
                <w:rFonts w:ascii="Times New Roman" w:hAnsi="Times New Roman" w:cs="Times New Roman"/>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507A" w:rsidRDefault="0003507A" w:rsidP="00B63F0B">
            <w:pPr>
              <w:jc w:val="center"/>
              <w:rPr>
                <w:rFonts w:ascii="Times New Roman" w:hAnsi="Times New Roman" w:cs="Times New Roman"/>
              </w:rPr>
            </w:pPr>
          </w:p>
        </w:tc>
        <w:tc>
          <w:tcPr>
            <w:tcW w:w="2977" w:type="dxa"/>
            <w:vMerge w:val="restart"/>
            <w:tcBorders>
              <w:left w:val="single" w:sz="4" w:space="0" w:color="FFFFFF" w:themeColor="background1"/>
              <w:right w:val="single" w:sz="4" w:space="0" w:color="FFFFFF" w:themeColor="background1"/>
            </w:tcBorders>
          </w:tcPr>
          <w:p w:rsidR="0003507A" w:rsidRPr="0003507A" w:rsidRDefault="0003507A" w:rsidP="00B63F0B">
            <w:pPr>
              <w:rPr>
                <w:rFonts w:ascii="Times New Roman" w:hAnsi="Times New Roman" w:cs="Times New Roman"/>
                <w:b/>
                <w:sz w:val="20"/>
                <w:szCs w:val="20"/>
              </w:rPr>
            </w:pPr>
            <w:r w:rsidRPr="0003507A">
              <w:rPr>
                <w:rFonts w:ascii="Times New Roman" w:hAnsi="Times New Roman" w:cs="Times New Roman"/>
                <w:b/>
                <w:szCs w:val="20"/>
              </w:rPr>
              <w:t>Keywords</w:t>
            </w:r>
            <w:r>
              <w:rPr>
                <w:rFonts w:ascii="Times New Roman" w:hAnsi="Times New Roman" w:cs="Times New Roman"/>
                <w:b/>
                <w:szCs w:val="20"/>
              </w:rPr>
              <w:t>:</w:t>
            </w:r>
            <w:r w:rsidRPr="0003507A">
              <w:rPr>
                <w:rFonts w:ascii="Times New Roman" w:hAnsi="Times New Roman" w:cs="Times New Roman"/>
                <w:b/>
                <w:sz w:val="20"/>
                <w:szCs w:val="20"/>
              </w:rPr>
              <w:t xml:space="preserve"> </w:t>
            </w:r>
          </w:p>
          <w:p w:rsidR="0003507A" w:rsidRPr="0003507A" w:rsidRDefault="0091180F" w:rsidP="00B63F0B">
            <w:pPr>
              <w:rPr>
                <w:rFonts w:ascii="Times New Roman" w:hAnsi="Times New Roman" w:cs="Times New Roman"/>
                <w:sz w:val="20"/>
                <w:szCs w:val="20"/>
              </w:rPr>
            </w:pPr>
            <w:r>
              <w:rPr>
                <w:rFonts w:ascii="Times New Roman" w:hAnsi="Times New Roman" w:cs="Times New Roman"/>
                <w:sz w:val="20"/>
                <w:szCs w:val="20"/>
              </w:rPr>
              <w:t>Soluble fiber</w:t>
            </w:r>
          </w:p>
          <w:p w:rsidR="0003507A" w:rsidRPr="0003507A" w:rsidRDefault="0091180F" w:rsidP="00B63F0B">
            <w:pPr>
              <w:rPr>
                <w:rFonts w:ascii="Times New Roman" w:hAnsi="Times New Roman" w:cs="Times New Roman"/>
                <w:sz w:val="20"/>
                <w:szCs w:val="20"/>
              </w:rPr>
            </w:pPr>
            <w:r>
              <w:rPr>
                <w:rFonts w:ascii="Times New Roman" w:hAnsi="Times New Roman" w:cs="Times New Roman"/>
                <w:sz w:val="20"/>
                <w:szCs w:val="20"/>
              </w:rPr>
              <w:t>Combination juice</w:t>
            </w:r>
          </w:p>
          <w:p w:rsidR="0003507A" w:rsidRPr="0003507A" w:rsidRDefault="0091180F" w:rsidP="00B63F0B">
            <w:pPr>
              <w:rPr>
                <w:rFonts w:ascii="Times New Roman" w:hAnsi="Times New Roman" w:cs="Times New Roman"/>
                <w:sz w:val="20"/>
                <w:szCs w:val="20"/>
              </w:rPr>
            </w:pPr>
            <w:r>
              <w:rPr>
                <w:rFonts w:ascii="Times New Roman" w:hAnsi="Times New Roman" w:cs="Times New Roman"/>
                <w:sz w:val="20"/>
                <w:szCs w:val="20"/>
              </w:rPr>
              <w:t xml:space="preserve">Avocado </w:t>
            </w:r>
          </w:p>
          <w:p w:rsidR="0003507A" w:rsidRPr="0003507A" w:rsidRDefault="0091180F" w:rsidP="00B63F0B">
            <w:pPr>
              <w:rPr>
                <w:rFonts w:ascii="Times New Roman" w:hAnsi="Times New Roman" w:cs="Times New Roman"/>
                <w:sz w:val="20"/>
                <w:szCs w:val="20"/>
              </w:rPr>
            </w:pPr>
            <w:r>
              <w:rPr>
                <w:rFonts w:ascii="Times New Roman" w:hAnsi="Times New Roman" w:cs="Times New Roman"/>
                <w:sz w:val="20"/>
                <w:szCs w:val="20"/>
              </w:rPr>
              <w:t xml:space="preserve">Apple </w:t>
            </w:r>
          </w:p>
          <w:p w:rsidR="0003507A" w:rsidRPr="0003507A" w:rsidRDefault="0091180F" w:rsidP="00B63F0B">
            <w:pPr>
              <w:rPr>
                <w:rFonts w:ascii="Times New Roman" w:hAnsi="Times New Roman" w:cs="Times New Roman"/>
                <w:sz w:val="20"/>
                <w:szCs w:val="20"/>
              </w:rPr>
            </w:pPr>
            <w:r>
              <w:rPr>
                <w:rFonts w:ascii="Times New Roman" w:hAnsi="Times New Roman" w:cs="Times New Roman"/>
                <w:sz w:val="20"/>
                <w:szCs w:val="20"/>
              </w:rPr>
              <w:t xml:space="preserve">Acceptability </w:t>
            </w:r>
          </w:p>
          <w:p w:rsidR="0003507A" w:rsidRPr="0003507A" w:rsidRDefault="0003507A" w:rsidP="00B63F0B">
            <w:pPr>
              <w:rPr>
                <w:rFonts w:ascii="Times New Roman" w:hAnsi="Times New Roman" w:cs="Times New Roman"/>
                <w:b/>
                <w:bCs/>
                <w:sz w:val="20"/>
                <w:szCs w:val="20"/>
              </w:rPr>
            </w:pPr>
          </w:p>
        </w:tc>
      </w:tr>
      <w:tr w:rsidR="0003507A" w:rsidTr="0003507A">
        <w:trPr>
          <w:trHeight w:val="690"/>
          <w:jc w:val="center"/>
        </w:trPr>
        <w:tc>
          <w:tcPr>
            <w:tcW w:w="6912" w:type="dxa"/>
            <w:vMerge/>
            <w:tcBorders>
              <w:left w:val="single" w:sz="4" w:space="0" w:color="FFFFFF" w:themeColor="background1"/>
              <w:right w:val="single" w:sz="4" w:space="0" w:color="FFFFFF" w:themeColor="background1"/>
            </w:tcBorders>
          </w:tcPr>
          <w:p w:rsidR="0003507A" w:rsidRPr="00E159B5" w:rsidRDefault="0003507A" w:rsidP="00B63F0B">
            <w:pPr>
              <w:jc w:val="both"/>
              <w:rPr>
                <w:rFonts w:ascii="Times New Roman" w:hAnsi="Times New Roman" w:cs="Times New Roman"/>
              </w:rPr>
            </w:pP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3507A" w:rsidRDefault="0003507A" w:rsidP="00B63F0B">
            <w:pPr>
              <w:jc w:val="center"/>
              <w:rPr>
                <w:rFonts w:ascii="Times New Roman" w:hAnsi="Times New Roman" w:cs="Times New Roman"/>
              </w:rPr>
            </w:pPr>
          </w:p>
        </w:tc>
        <w:tc>
          <w:tcPr>
            <w:tcW w:w="2977" w:type="dxa"/>
            <w:vMerge/>
            <w:tcBorders>
              <w:left w:val="single" w:sz="4" w:space="0" w:color="FFFFFF" w:themeColor="background1"/>
              <w:right w:val="single" w:sz="4" w:space="0" w:color="FFFFFF" w:themeColor="background1"/>
            </w:tcBorders>
          </w:tcPr>
          <w:p w:rsidR="0003507A" w:rsidRPr="00914EC8" w:rsidRDefault="0003507A" w:rsidP="00B63F0B">
            <w:pPr>
              <w:rPr>
                <w:rFonts w:ascii="Times New Roman" w:hAnsi="Times New Roman" w:cs="Times New Roman"/>
              </w:rPr>
            </w:pPr>
          </w:p>
        </w:tc>
      </w:tr>
      <w:tr w:rsidR="0003507A" w:rsidRPr="0003507A" w:rsidTr="0003507A">
        <w:trPr>
          <w:trHeight w:val="261"/>
          <w:jc w:val="center"/>
        </w:trPr>
        <w:tc>
          <w:tcPr>
            <w:tcW w:w="10172" w:type="dxa"/>
            <w:gridSpan w:val="3"/>
            <w:tcBorders>
              <w:left w:val="single" w:sz="4" w:space="0" w:color="FFFFFF" w:themeColor="background1"/>
              <w:right w:val="single" w:sz="4" w:space="0" w:color="FFFFFF" w:themeColor="background1"/>
            </w:tcBorders>
          </w:tcPr>
          <w:p w:rsidR="0003507A" w:rsidRPr="0003507A" w:rsidRDefault="0003507A" w:rsidP="00B63F0B">
            <w:pPr>
              <w:jc w:val="center"/>
              <w:rPr>
                <w:rFonts w:ascii="Times New Roman" w:hAnsi="Times New Roman" w:cs="Times New Roman"/>
                <w:b/>
                <w:sz w:val="20"/>
              </w:rPr>
            </w:pPr>
            <w:r w:rsidRPr="0003507A">
              <w:rPr>
                <w:rFonts w:ascii="Times New Roman" w:hAnsi="Times New Roman" w:cs="Times New Roman"/>
                <w:b/>
                <w:sz w:val="20"/>
              </w:rPr>
              <w:t>How to cite this article</w:t>
            </w:r>
            <w:r w:rsidRPr="0003507A">
              <w:rPr>
                <w:rFonts w:ascii="Times New Roman" w:hAnsi="Times New Roman" w:cs="Times New Roman"/>
                <w:sz w:val="20"/>
              </w:rPr>
              <w:t>: write the bibliography of this article following the APA 6</w:t>
            </w:r>
            <w:r w:rsidRPr="0003507A">
              <w:rPr>
                <w:rFonts w:ascii="Times New Roman" w:hAnsi="Times New Roman" w:cs="Times New Roman"/>
                <w:sz w:val="20"/>
                <w:vertAlign w:val="superscript"/>
              </w:rPr>
              <w:t>th</w:t>
            </w:r>
            <w:r w:rsidRPr="0003507A">
              <w:rPr>
                <w:rFonts w:ascii="Times New Roman" w:hAnsi="Times New Roman" w:cs="Times New Roman"/>
                <w:sz w:val="20"/>
              </w:rPr>
              <w:t xml:space="preserve"> Edition</w:t>
            </w:r>
          </w:p>
        </w:tc>
      </w:tr>
    </w:tbl>
    <w:p w:rsidR="00C57E10" w:rsidRDefault="00C57E10" w:rsidP="00B63F0B">
      <w:pPr>
        <w:jc w:val="center"/>
        <w:rPr>
          <w:rFonts w:ascii="Times New Roman" w:hAnsi="Times New Roman" w:cs="Times New Roman"/>
        </w:rPr>
      </w:pPr>
      <w:r w:rsidRPr="0086791B">
        <w:rPr>
          <w:rFonts w:ascii="Times New Roman" w:hAnsi="Times New Roman" w:cs="Times New Roman"/>
        </w:rPr>
        <w:t xml:space="preserve">                  </w:t>
      </w:r>
    </w:p>
    <w:p w:rsidR="00C57E10" w:rsidRDefault="00C57E10" w:rsidP="00B63F0B">
      <w:pPr>
        <w:rPr>
          <w:rFonts w:ascii="Times New Roman" w:hAnsi="Times New Roman" w:cs="Times New Roman"/>
          <w:b/>
          <w:sz w:val="34"/>
          <w:szCs w:val="36"/>
        </w:rPr>
        <w:sectPr w:rsidR="00C57E10" w:rsidSect="00AF07FD">
          <w:headerReference w:type="default" r:id="rId8"/>
          <w:footerReference w:type="default" r:id="rId9"/>
          <w:pgSz w:w="11907" w:h="16839" w:code="9"/>
          <w:pgMar w:top="1304" w:right="851" w:bottom="1304" w:left="851" w:header="851" w:footer="971" w:gutter="0"/>
          <w:cols w:space="708"/>
          <w:docGrid w:linePitch="360"/>
        </w:sectPr>
      </w:pPr>
    </w:p>
    <w:p w:rsidR="00C57E10" w:rsidRPr="0003507A" w:rsidRDefault="00C57E10" w:rsidP="00B63F0B">
      <w:pPr>
        <w:rPr>
          <w:rFonts w:ascii="Times New Roman" w:hAnsi="Times New Roman" w:cs="Times New Roman"/>
          <w:sz w:val="18"/>
        </w:rPr>
      </w:pPr>
      <w:r w:rsidRPr="0003507A">
        <w:rPr>
          <w:rFonts w:ascii="Times New Roman" w:hAnsi="Times New Roman" w:cs="Times New Roman"/>
          <w:b/>
          <w:sz w:val="24"/>
          <w:szCs w:val="36"/>
        </w:rPr>
        <w:lastRenderedPageBreak/>
        <w:t>Introduction</w:t>
      </w:r>
    </w:p>
    <w:p w:rsidR="00E63BBB" w:rsidRPr="00E63BBB" w:rsidRDefault="00E63BBB" w:rsidP="00B63F0B">
      <w:pPr>
        <w:jc w:val="both"/>
        <w:rPr>
          <w:rFonts w:ascii="Times New Roman" w:hAnsi="Times New Roman" w:cs="Times New Roman"/>
        </w:rPr>
      </w:pPr>
      <w:r w:rsidRPr="00E63BBB">
        <w:rPr>
          <w:rFonts w:ascii="Times New Roman" w:hAnsi="Times New Roman" w:cs="Times New Roman"/>
        </w:rPr>
        <w:t>Hypercholesterolemia is a condition where high cholesterol levels in th</w:t>
      </w:r>
      <w:r>
        <w:rPr>
          <w:rFonts w:ascii="Times New Roman" w:hAnsi="Times New Roman" w:cs="Times New Roman"/>
        </w:rPr>
        <w:t xml:space="preserve">e blood exceed 200 mg/dl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{"citationItems":[{"id":"ITEM-1","itemData":{"abstract":"Latar Belakang: Saat ini penderita penyakit jantung cenderung mengalami peningkatan dari tahun ke tahun, yang disebabkan seiring kemajuan era globalisasi modern sehingga banyak orang melupakan pentingnya pola hidup sehat dan konsumsi makanan yang sehat yang berakibat pada peningkatan kadar kolesterol dalam darah. Hiperkolesterolemia merupakan keadaan dimana tingginya kadar kolesterol dalam darah melebihi 200 mg/dl. Hiperkolesterolemia. Terapi jus buah alpukat adalah salah satu penatalaksanaan yang dapat di gunakan untuk menurunkan kadar kolesterol pada seseorang yang mengalami hiperkolesterolemia. Penelitian ini bertujun untuk mengetahui efektivitas pemberian jus buah alpukat terhadap penurunan kadar kolesterol di desa Ngabenrejo Kecamatan Grobogan Kabupaten Grobogan. Metode- Desain penelitian yang digunakan pada penelitian ini adalah Quasi experiment dengan metode one group pre test post test. Teknik sampling yang digunakan adalah non probability sampling sebanyak 15 responden. Hasil- Berdasarkan hasil uji yang dilakukan didapatkan kadar kolesterol sebelum pemberian jus buah alpukat diperoleh nilai rata-rata sebesar 210.07 mg/dl sedangkan kadar kolesterol setelah pemberian jus buah alpukat diperoleh nilai rata-rata sebesar 195.27 mg/dl. Hasil analisa data menggunakan Uji Paired t Test didapatkan hasil uji t berpasangan pada sig (2- tailed) diperoleh nilai significansi 0.000 (p-value &lt; 0,05). Simpulan- Berdasarkan hasil Uji Paired t Test disimpulkan bahwa pemberian jus buah alpukat efektif dalam menurunkan kadar kolesterol di Desa Ngabenrejo Kecamatan Grobogan Kabupaten Grobogan","author":[{"dropping-particle":"","family":"Purhadi","given":"","non-dropping-particle":"","parse-names":false,"suffix":""},{"dropping-particle":"","family":"Purnanto","given":"Nurulistyawan Tri","non-dropping-particle":"","parse-names":false,"suffix":""},{"dropping-particle":"","family":"Sutrisno","given":"","non-dropping-particle":"","parse-names":false,"suffix":""}],"id":"ITEM-1","issued":{"date-parts":[["2019"]]},"page":"39-42","title":"EFEKTIVITAS PEMBERIAN JUS BUAH ALPUKAT TERHADAP PENURUNAN KADAR KOLESTEROL DI DESA NGABENREJO KECAMATAN GROBOGAN KABUPATEN GROBOGAN","type":"article-journal","volume":"4"},"uris":["http://www.mendeley.com/documents/?uuid=e68279bb-cf5c-465e-9b16-1d5787f477df"]}],"mendeley":{"formattedCitation":"(Purhadi et al., 2019)","plainTextFormattedCitation":"(Purhadi et al., 2019)"},"properties":{"noteIndex":0},"schema":"https://github.com/citation-style-language/schema/raw/master/csl-citation.json"}</w:instrText>
      </w:r>
      <w:r>
        <w:rPr>
          <w:rFonts w:ascii="Times New Roman" w:hAnsi="Times New Roman" w:cs="Times New Roman"/>
        </w:rPr>
        <w:fldChar w:fldCharType="separate"/>
      </w:r>
      <w:r w:rsidRPr="00E63BBB">
        <w:rPr>
          <w:rFonts w:ascii="Times New Roman" w:hAnsi="Times New Roman" w:cs="Times New Roman"/>
          <w:noProof/>
        </w:rPr>
        <w:t>(Purhadi et al., 2019)</w:t>
      </w:r>
      <w:r>
        <w:rPr>
          <w:rFonts w:ascii="Times New Roman" w:hAnsi="Times New Roman" w:cs="Times New Roman"/>
        </w:rPr>
        <w:fldChar w:fldCharType="end"/>
      </w:r>
      <w:r>
        <w:rPr>
          <w:rFonts w:ascii="Times New Roman" w:hAnsi="Times New Roman" w:cs="Times New Roman"/>
        </w:rPr>
        <w:t>.</w:t>
      </w:r>
      <w:r w:rsidRPr="00E63BBB">
        <w:rPr>
          <w:rFonts w:ascii="Times New Roman" w:hAnsi="Times New Roman" w:cs="Times New Roman"/>
        </w:rPr>
        <w:t xml:space="preserve"> The prevalence of high cholesterol according to gender, in men is 48% while women are higher at 54.3%. In Central Java, the prevalence of high cholestero</w:t>
      </w:r>
      <w:r w:rsidR="00DF2F77">
        <w:rPr>
          <w:rFonts w:ascii="Times New Roman" w:hAnsi="Times New Roman" w:cs="Times New Roman"/>
        </w:rPr>
        <w:t>l reached 48.1</w:t>
      </w:r>
      <w:proofErr w:type="gramStart"/>
      <w:r w:rsidR="00DF2F77">
        <w:rPr>
          <w:rFonts w:ascii="Times New Roman" w:hAnsi="Times New Roman" w:cs="Times New Roman"/>
        </w:rPr>
        <w:t xml:space="preserve">% </w:t>
      </w:r>
      <w:r w:rsidRPr="00E63BBB">
        <w:rPr>
          <w:rFonts w:ascii="Times New Roman" w:hAnsi="Times New Roman" w:cs="Times New Roman"/>
        </w:rPr>
        <w:t>.</w:t>
      </w:r>
      <w:proofErr w:type="gramEnd"/>
      <w:r w:rsidRPr="00E63BBB">
        <w:rPr>
          <w:rFonts w:ascii="Times New Roman" w:hAnsi="Times New Roman" w:cs="Times New Roman"/>
        </w:rPr>
        <w:t xml:space="preserve"> The 2018 Basic Health Research stated that based on gender, the proportion of the Indonesian population aged over 15 years who had cholesterol levels above normal, namely women, was 24% higher than men, which was 18.3% (Indonesian Ministry of Health Research and Development Agency, </w:t>
      </w:r>
      <w:proofErr w:type="gramStart"/>
      <w:r w:rsidRPr="00E63BBB">
        <w:rPr>
          <w:rFonts w:ascii="Times New Roman" w:hAnsi="Times New Roman" w:cs="Times New Roman"/>
        </w:rPr>
        <w:t>2018 )</w:t>
      </w:r>
      <w:proofErr w:type="gramEnd"/>
      <w:r w:rsidRPr="00E63BBB">
        <w:rPr>
          <w:rFonts w:ascii="Times New Roman" w:hAnsi="Times New Roman" w:cs="Times New Roman"/>
        </w:rPr>
        <w:t>.</w:t>
      </w:r>
    </w:p>
    <w:p w:rsidR="00E63BBB" w:rsidRPr="00E63BBB" w:rsidRDefault="00E63BBB" w:rsidP="00B63F0B">
      <w:pPr>
        <w:jc w:val="both"/>
        <w:rPr>
          <w:rFonts w:ascii="Times New Roman" w:hAnsi="Times New Roman" w:cs="Times New Roman"/>
        </w:rPr>
      </w:pPr>
      <w:r w:rsidRPr="00E63BBB">
        <w:rPr>
          <w:rFonts w:ascii="Times New Roman" w:hAnsi="Times New Roman" w:cs="Times New Roman"/>
        </w:rPr>
        <w:t xml:space="preserve">Efforts that can be made in overcoming hypercholesterolemia are pharmacological therapy and non-pharmacological therapy. Pharmacological therapy is the use of chemical drugs which can cause </w:t>
      </w:r>
      <w:r w:rsidRPr="00E63BBB">
        <w:rPr>
          <w:rFonts w:ascii="Times New Roman" w:hAnsi="Times New Roman" w:cs="Times New Roman"/>
        </w:rPr>
        <w:lastRenderedPageBreak/>
        <w:t>side effects. This makes non-pharmacological treatment is also needed to reduce drug doses by utilizing dietary fiber from fruits such as avocados and apples.</w:t>
      </w:r>
    </w:p>
    <w:p w:rsidR="00E63BBB" w:rsidRPr="00E63BBB" w:rsidRDefault="00E63BBB" w:rsidP="00B63F0B">
      <w:pPr>
        <w:jc w:val="both"/>
        <w:rPr>
          <w:rFonts w:ascii="Times New Roman" w:hAnsi="Times New Roman" w:cs="Times New Roman"/>
        </w:rPr>
      </w:pPr>
      <w:r w:rsidRPr="00E63BBB">
        <w:rPr>
          <w:rFonts w:ascii="Times New Roman" w:hAnsi="Times New Roman" w:cs="Times New Roman"/>
        </w:rPr>
        <w:t>Avocado (</w:t>
      </w:r>
      <w:proofErr w:type="spellStart"/>
      <w:r w:rsidRPr="00DF2F77">
        <w:rPr>
          <w:rFonts w:ascii="Times New Roman" w:hAnsi="Times New Roman" w:cs="Times New Roman"/>
          <w:i/>
        </w:rPr>
        <w:t>Persea</w:t>
      </w:r>
      <w:proofErr w:type="spellEnd"/>
      <w:r w:rsidRPr="00DF2F77">
        <w:rPr>
          <w:rFonts w:ascii="Times New Roman" w:hAnsi="Times New Roman" w:cs="Times New Roman"/>
          <w:i/>
        </w:rPr>
        <w:t xml:space="preserve"> </w:t>
      </w:r>
      <w:proofErr w:type="spellStart"/>
      <w:proofErr w:type="gramStart"/>
      <w:r w:rsidRPr="00DF2F77">
        <w:rPr>
          <w:rFonts w:ascii="Times New Roman" w:hAnsi="Times New Roman" w:cs="Times New Roman"/>
          <w:i/>
        </w:rPr>
        <w:t>americana</w:t>
      </w:r>
      <w:proofErr w:type="spellEnd"/>
      <w:proofErr w:type="gramEnd"/>
      <w:r w:rsidRPr="00E63BBB">
        <w:rPr>
          <w:rFonts w:ascii="Times New Roman" w:hAnsi="Times New Roman" w:cs="Times New Roman"/>
        </w:rPr>
        <w:t>) is a fruit that is high in monounsaturated fatty acids (MUFA), soluble fiber that plays a role in lowering LDL cholesterol and niacin (vitamin B3) which can help raise HDL cholesterol. Fat content reaches 71-81% of total calories or about 20 times that of the average other fruit and 7 grams of fiber per 100 grams of which 25% is soluble fiber and 75% insoluble fiber. (</w:t>
      </w:r>
      <w:proofErr w:type="spellStart"/>
      <w:r w:rsidRPr="00E63BBB">
        <w:rPr>
          <w:rFonts w:ascii="Times New Roman" w:hAnsi="Times New Roman" w:cs="Times New Roman"/>
        </w:rPr>
        <w:t>Budiawan</w:t>
      </w:r>
      <w:proofErr w:type="spellEnd"/>
      <w:r w:rsidRPr="00E63BBB">
        <w:rPr>
          <w:rFonts w:ascii="Times New Roman" w:hAnsi="Times New Roman" w:cs="Times New Roman"/>
        </w:rPr>
        <w:t xml:space="preserve">, </w:t>
      </w:r>
      <w:proofErr w:type="spellStart"/>
      <w:r w:rsidRPr="00E63BBB">
        <w:rPr>
          <w:rFonts w:ascii="Times New Roman" w:hAnsi="Times New Roman" w:cs="Times New Roman"/>
        </w:rPr>
        <w:t>Mayulu</w:t>
      </w:r>
      <w:proofErr w:type="spellEnd"/>
      <w:r w:rsidRPr="00E63BBB">
        <w:rPr>
          <w:rFonts w:ascii="Times New Roman" w:hAnsi="Times New Roman" w:cs="Times New Roman"/>
        </w:rPr>
        <w:t xml:space="preserve"> and </w:t>
      </w:r>
      <w:proofErr w:type="spellStart"/>
      <w:r w:rsidRPr="00E63BBB">
        <w:rPr>
          <w:rFonts w:ascii="Times New Roman" w:hAnsi="Times New Roman" w:cs="Times New Roman"/>
        </w:rPr>
        <w:t>Rattu</w:t>
      </w:r>
      <w:proofErr w:type="spellEnd"/>
      <w:r w:rsidRPr="00E63BBB">
        <w:rPr>
          <w:rFonts w:ascii="Times New Roman" w:hAnsi="Times New Roman" w:cs="Times New Roman"/>
        </w:rPr>
        <w:t xml:space="preserve">, 2019, </w:t>
      </w:r>
      <w:proofErr w:type="spellStart"/>
      <w:r w:rsidRPr="00E63BBB">
        <w:rPr>
          <w:rFonts w:ascii="Times New Roman" w:hAnsi="Times New Roman" w:cs="Times New Roman"/>
        </w:rPr>
        <w:t>Nurman</w:t>
      </w:r>
      <w:proofErr w:type="spellEnd"/>
      <w:r w:rsidRPr="00E63BBB">
        <w:rPr>
          <w:rFonts w:ascii="Times New Roman" w:hAnsi="Times New Roman" w:cs="Times New Roman"/>
        </w:rPr>
        <w:t xml:space="preserve"> and </w:t>
      </w:r>
      <w:proofErr w:type="spellStart"/>
      <w:r w:rsidRPr="00E63BBB">
        <w:rPr>
          <w:rFonts w:ascii="Times New Roman" w:hAnsi="Times New Roman" w:cs="Times New Roman"/>
        </w:rPr>
        <w:t>Afifah</w:t>
      </w:r>
      <w:proofErr w:type="spellEnd"/>
      <w:r w:rsidRPr="00E63BBB">
        <w:rPr>
          <w:rFonts w:ascii="Times New Roman" w:hAnsi="Times New Roman" w:cs="Times New Roman"/>
        </w:rPr>
        <w:t xml:space="preserve">, 2019 and </w:t>
      </w:r>
      <w:proofErr w:type="spellStart"/>
      <w:r w:rsidRPr="00E63BBB">
        <w:rPr>
          <w:rFonts w:ascii="Times New Roman" w:hAnsi="Times New Roman" w:cs="Times New Roman"/>
        </w:rPr>
        <w:t>Muzakar</w:t>
      </w:r>
      <w:proofErr w:type="spellEnd"/>
      <w:r w:rsidRPr="00E63BBB">
        <w:rPr>
          <w:rFonts w:ascii="Times New Roman" w:hAnsi="Times New Roman" w:cs="Times New Roman"/>
        </w:rPr>
        <w:t xml:space="preserve"> and </w:t>
      </w:r>
      <w:proofErr w:type="spellStart"/>
      <w:r w:rsidRPr="00E63BBB">
        <w:rPr>
          <w:rFonts w:ascii="Times New Roman" w:hAnsi="Times New Roman" w:cs="Times New Roman"/>
        </w:rPr>
        <w:t>Audina</w:t>
      </w:r>
      <w:proofErr w:type="spellEnd"/>
      <w:r w:rsidRPr="00E63BBB">
        <w:rPr>
          <w:rFonts w:ascii="Times New Roman" w:hAnsi="Times New Roman" w:cs="Times New Roman"/>
        </w:rPr>
        <w:t>, 2018). While apples (</w:t>
      </w:r>
      <w:proofErr w:type="spellStart"/>
      <w:r w:rsidRPr="00DF2F77">
        <w:rPr>
          <w:rFonts w:ascii="Times New Roman" w:hAnsi="Times New Roman" w:cs="Times New Roman"/>
          <w:i/>
        </w:rPr>
        <w:t>Malus</w:t>
      </w:r>
      <w:proofErr w:type="spellEnd"/>
      <w:r w:rsidRPr="00DF2F77">
        <w:rPr>
          <w:rFonts w:ascii="Times New Roman" w:hAnsi="Times New Roman" w:cs="Times New Roman"/>
          <w:i/>
        </w:rPr>
        <w:t xml:space="preserve"> </w:t>
      </w:r>
      <w:proofErr w:type="spellStart"/>
      <w:r w:rsidRPr="00DF2F77">
        <w:rPr>
          <w:rFonts w:ascii="Times New Roman" w:hAnsi="Times New Roman" w:cs="Times New Roman"/>
          <w:i/>
        </w:rPr>
        <w:t>domestica</w:t>
      </w:r>
      <w:proofErr w:type="spellEnd"/>
      <w:r w:rsidRPr="00E63BBB">
        <w:rPr>
          <w:rFonts w:ascii="Times New Roman" w:hAnsi="Times New Roman" w:cs="Times New Roman"/>
        </w:rPr>
        <w:t>) are fruits that contain pectin which binds LDL cholesterol levels in the body and increases HDL levels (</w:t>
      </w:r>
      <w:proofErr w:type="spellStart"/>
      <w:r w:rsidRPr="00E63BBB">
        <w:rPr>
          <w:rFonts w:ascii="Times New Roman" w:hAnsi="Times New Roman" w:cs="Times New Roman"/>
        </w:rPr>
        <w:t>Nurman</w:t>
      </w:r>
      <w:proofErr w:type="spellEnd"/>
      <w:r w:rsidRPr="00E63BBB">
        <w:rPr>
          <w:rFonts w:ascii="Times New Roman" w:hAnsi="Times New Roman" w:cs="Times New Roman"/>
        </w:rPr>
        <w:t xml:space="preserve"> and </w:t>
      </w:r>
      <w:proofErr w:type="spellStart"/>
      <w:r w:rsidRPr="00E63BBB">
        <w:rPr>
          <w:rFonts w:ascii="Times New Roman" w:hAnsi="Times New Roman" w:cs="Times New Roman"/>
        </w:rPr>
        <w:t>Afifah</w:t>
      </w:r>
      <w:proofErr w:type="spellEnd"/>
      <w:r w:rsidRPr="00E63BBB">
        <w:rPr>
          <w:rFonts w:ascii="Times New Roman" w:hAnsi="Times New Roman" w:cs="Times New Roman"/>
        </w:rPr>
        <w:t>, 2019).</w:t>
      </w:r>
    </w:p>
    <w:p w:rsidR="00E63BBB" w:rsidRDefault="00E63BBB" w:rsidP="00B63F0B">
      <w:pPr>
        <w:jc w:val="both"/>
        <w:rPr>
          <w:rFonts w:ascii="Times New Roman" w:hAnsi="Times New Roman" w:cs="Times New Roman"/>
        </w:rPr>
      </w:pPr>
      <w:r w:rsidRPr="00E63BBB">
        <w:rPr>
          <w:rFonts w:ascii="Times New Roman" w:hAnsi="Times New Roman" w:cs="Times New Roman"/>
        </w:rPr>
        <w:lastRenderedPageBreak/>
        <w:t>Based on the description above, the researchers are interested in conducting research on "Soluble Fiber Levels and Acceptance in the Combination of Avocado and Apple Juice" with the aim of knowing the soluble fiber content and acceptability of the combination of avocado and apple juice products.</w:t>
      </w:r>
    </w:p>
    <w:p w:rsidR="001A4723" w:rsidRDefault="001A4723" w:rsidP="00B63F0B">
      <w:pPr>
        <w:jc w:val="both"/>
        <w:rPr>
          <w:rFonts w:ascii="Times New Roman" w:hAnsi="Times New Roman" w:cs="Times New Roman"/>
        </w:rPr>
      </w:pPr>
    </w:p>
    <w:p w:rsidR="00C57E10" w:rsidRPr="0003507A" w:rsidRDefault="00C57E10" w:rsidP="00B63F0B">
      <w:pPr>
        <w:rPr>
          <w:rFonts w:ascii="Times New Roman" w:hAnsi="Times New Roman" w:cs="Times New Roman"/>
          <w:b/>
          <w:sz w:val="24"/>
          <w:szCs w:val="36"/>
        </w:rPr>
      </w:pPr>
      <w:r w:rsidRPr="0003507A">
        <w:rPr>
          <w:rFonts w:ascii="Times New Roman" w:hAnsi="Times New Roman" w:cs="Times New Roman"/>
          <w:b/>
          <w:sz w:val="24"/>
          <w:szCs w:val="36"/>
        </w:rPr>
        <w:t>Method</w:t>
      </w:r>
    </w:p>
    <w:p w:rsidR="00DF2F77" w:rsidRPr="00DF2F77" w:rsidRDefault="00DF2F77" w:rsidP="00B63F0B">
      <w:pPr>
        <w:jc w:val="both"/>
        <w:rPr>
          <w:rFonts w:ascii="Times New Roman" w:hAnsi="Times New Roman" w:cs="Times New Roman"/>
        </w:rPr>
      </w:pPr>
      <w:r w:rsidRPr="00DF2F77">
        <w:rPr>
          <w:rFonts w:ascii="Times New Roman" w:hAnsi="Times New Roman" w:cs="Times New Roman"/>
        </w:rPr>
        <w:t>This study used an experimental method with a completely randomized design, consisting of 3 formulas with 4 repetitions. The influence variable used is the combination formulation of avocado and apple juice, namely K1 = avocado: apple (50:50), K2 = avocado: apple (60:40), and K3 = avocado: apple (70:30), while the affected variables are soluble fiber content and acceptability.</w:t>
      </w:r>
    </w:p>
    <w:p w:rsidR="0003507A" w:rsidRDefault="00DF2F77" w:rsidP="00B63F0B">
      <w:pPr>
        <w:jc w:val="both"/>
        <w:rPr>
          <w:rFonts w:ascii="Times New Roman" w:hAnsi="Times New Roman" w:cs="Times New Roman"/>
        </w:rPr>
      </w:pPr>
      <w:r w:rsidRPr="00DF2F77">
        <w:rPr>
          <w:rFonts w:ascii="Times New Roman" w:hAnsi="Times New Roman" w:cs="Times New Roman"/>
        </w:rPr>
        <w:t xml:space="preserve">This research was conducted at the researcher's house in </w:t>
      </w:r>
      <w:proofErr w:type="spellStart"/>
      <w:r w:rsidRPr="00DF2F77">
        <w:rPr>
          <w:rFonts w:ascii="Times New Roman" w:hAnsi="Times New Roman" w:cs="Times New Roman"/>
        </w:rPr>
        <w:t>Pedurungan</w:t>
      </w:r>
      <w:proofErr w:type="spellEnd"/>
      <w:r w:rsidRPr="00DF2F77">
        <w:rPr>
          <w:rFonts w:ascii="Times New Roman" w:hAnsi="Times New Roman" w:cs="Times New Roman"/>
        </w:rPr>
        <w:t xml:space="preserve"> </w:t>
      </w:r>
      <w:proofErr w:type="spellStart"/>
      <w:r w:rsidRPr="00DF2F77">
        <w:rPr>
          <w:rFonts w:ascii="Times New Roman" w:hAnsi="Times New Roman" w:cs="Times New Roman"/>
        </w:rPr>
        <w:t>Kidul</w:t>
      </w:r>
      <w:proofErr w:type="spellEnd"/>
      <w:r w:rsidRPr="00DF2F77">
        <w:rPr>
          <w:rFonts w:ascii="Times New Roman" w:hAnsi="Times New Roman" w:cs="Times New Roman"/>
        </w:rPr>
        <w:t xml:space="preserve"> Semarang. The ingredients used to make the juice combination were obtained from avocado farmers in the </w:t>
      </w:r>
      <w:proofErr w:type="spellStart"/>
      <w:r w:rsidRPr="00DF2F77">
        <w:rPr>
          <w:rFonts w:ascii="Times New Roman" w:hAnsi="Times New Roman" w:cs="Times New Roman"/>
        </w:rPr>
        <w:t>Bandungan</w:t>
      </w:r>
      <w:proofErr w:type="spellEnd"/>
      <w:r w:rsidRPr="00DF2F77">
        <w:rPr>
          <w:rFonts w:ascii="Times New Roman" w:hAnsi="Times New Roman" w:cs="Times New Roman"/>
        </w:rPr>
        <w:t xml:space="preserve"> area, Semarang and the apples were purchased from the ADA </w:t>
      </w:r>
      <w:proofErr w:type="spellStart"/>
      <w:r w:rsidRPr="00DF2F77">
        <w:rPr>
          <w:rFonts w:ascii="Times New Roman" w:hAnsi="Times New Roman" w:cs="Times New Roman"/>
        </w:rPr>
        <w:t>Majapahit</w:t>
      </w:r>
      <w:proofErr w:type="spellEnd"/>
      <w:r w:rsidRPr="00DF2F77">
        <w:rPr>
          <w:rFonts w:ascii="Times New Roman" w:hAnsi="Times New Roman" w:cs="Times New Roman"/>
        </w:rPr>
        <w:t xml:space="preserve"> supermarket, Semarang. The combination formulation of avocado and apple juice can be seen in table 1.</w:t>
      </w:r>
    </w:p>
    <w:p w:rsidR="00DF2F77" w:rsidRDefault="00DF2F77" w:rsidP="00B63F0B">
      <w:pPr>
        <w:jc w:val="both"/>
        <w:rPr>
          <w:rFonts w:ascii="Times New Roman" w:hAnsi="Times New Roman" w:cs="Times New Roman"/>
        </w:rPr>
      </w:pPr>
      <w:r w:rsidRPr="00DF2F77">
        <w:rPr>
          <w:rFonts w:ascii="Times New Roman" w:hAnsi="Times New Roman" w:cs="Times New Roman"/>
          <w:b/>
        </w:rPr>
        <w:t>Table 1.</w:t>
      </w:r>
      <w:r w:rsidRPr="00DF2F77">
        <w:rPr>
          <w:rFonts w:ascii="Times New Roman" w:hAnsi="Times New Roman" w:cs="Times New Roman"/>
        </w:rPr>
        <w:t xml:space="preserve"> Combination Formulation of Avocado and Apple Juice</w:t>
      </w:r>
    </w:p>
    <w:tbl>
      <w:tblPr>
        <w:tblStyle w:val="TableGrid"/>
        <w:tblW w:w="0" w:type="auto"/>
        <w:tblInd w:w="108" w:type="dxa"/>
        <w:tblLook w:val="04A0" w:firstRow="1" w:lastRow="0" w:firstColumn="1" w:lastColumn="0" w:noHBand="0" w:noVBand="1"/>
      </w:tblPr>
      <w:tblGrid>
        <w:gridCol w:w="1494"/>
        <w:gridCol w:w="1316"/>
        <w:gridCol w:w="915"/>
        <w:gridCol w:w="915"/>
      </w:tblGrid>
      <w:tr w:rsidR="00DF2F77" w:rsidRPr="00DF2F77" w:rsidTr="00DF2F77">
        <w:tc>
          <w:tcPr>
            <w:tcW w:w="1560" w:type="dxa"/>
            <w:vMerge w:val="restart"/>
            <w:tcBorders>
              <w:left w:val="nil"/>
              <w:right w:val="nil"/>
            </w:tcBorders>
            <w:vAlign w:val="center"/>
          </w:tcPr>
          <w:p w:rsidR="00DF2F77" w:rsidRPr="00DF2F77" w:rsidRDefault="00DF2F77" w:rsidP="00B63F0B">
            <w:pPr>
              <w:jc w:val="center"/>
              <w:rPr>
                <w:rFonts w:ascii="Times New Roman" w:hAnsi="Times New Roman" w:cs="Times New Roman"/>
                <w:b/>
                <w:bCs/>
                <w:sz w:val="20"/>
                <w:szCs w:val="20"/>
              </w:rPr>
            </w:pPr>
            <w:r>
              <w:rPr>
                <w:rFonts w:ascii="Times New Roman" w:hAnsi="Times New Roman" w:cs="Times New Roman"/>
                <w:b/>
                <w:bCs/>
                <w:sz w:val="20"/>
                <w:szCs w:val="20"/>
              </w:rPr>
              <w:t xml:space="preserve">Ingredients </w:t>
            </w:r>
          </w:p>
        </w:tc>
        <w:tc>
          <w:tcPr>
            <w:tcW w:w="3296" w:type="dxa"/>
            <w:gridSpan w:val="3"/>
            <w:tcBorders>
              <w:left w:val="nil"/>
              <w:right w:val="nil"/>
            </w:tcBorders>
          </w:tcPr>
          <w:p w:rsidR="00DF2F77" w:rsidRPr="00DF2F77" w:rsidRDefault="00DF2F77" w:rsidP="00B63F0B">
            <w:pPr>
              <w:jc w:val="center"/>
              <w:rPr>
                <w:rFonts w:ascii="Times New Roman" w:hAnsi="Times New Roman" w:cs="Times New Roman"/>
                <w:b/>
                <w:bCs/>
                <w:sz w:val="20"/>
                <w:szCs w:val="20"/>
              </w:rPr>
            </w:pPr>
            <w:r>
              <w:rPr>
                <w:rFonts w:ascii="Times New Roman" w:hAnsi="Times New Roman" w:cs="Times New Roman"/>
                <w:b/>
                <w:bCs/>
                <w:sz w:val="20"/>
                <w:szCs w:val="20"/>
              </w:rPr>
              <w:t>Formulation of Avocado and Apple Juice</w:t>
            </w:r>
          </w:p>
        </w:tc>
      </w:tr>
      <w:tr w:rsidR="00DF2F77" w:rsidRPr="00DF2F77" w:rsidTr="00DF2F77">
        <w:tc>
          <w:tcPr>
            <w:tcW w:w="1560" w:type="dxa"/>
            <w:vMerge/>
            <w:tcBorders>
              <w:left w:val="nil"/>
              <w:right w:val="nil"/>
            </w:tcBorders>
          </w:tcPr>
          <w:p w:rsidR="00DF2F77" w:rsidRPr="00DF2F77" w:rsidRDefault="00DF2F77" w:rsidP="00B63F0B">
            <w:pPr>
              <w:jc w:val="center"/>
              <w:rPr>
                <w:rFonts w:ascii="Times New Roman" w:hAnsi="Times New Roman" w:cs="Times New Roman"/>
                <w:sz w:val="20"/>
                <w:szCs w:val="20"/>
              </w:rPr>
            </w:pPr>
          </w:p>
        </w:tc>
        <w:tc>
          <w:tcPr>
            <w:tcW w:w="1424" w:type="dxa"/>
            <w:tcBorders>
              <w:top w:val="nil"/>
              <w:left w:val="nil"/>
              <w:right w:val="nil"/>
            </w:tcBorders>
          </w:tcPr>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K1</w:t>
            </w:r>
          </w:p>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(50:50)</w:t>
            </w:r>
          </w:p>
        </w:tc>
        <w:tc>
          <w:tcPr>
            <w:tcW w:w="936" w:type="dxa"/>
            <w:tcBorders>
              <w:left w:val="nil"/>
              <w:right w:val="nil"/>
            </w:tcBorders>
          </w:tcPr>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K2</w:t>
            </w:r>
          </w:p>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(60:40)</w:t>
            </w:r>
          </w:p>
        </w:tc>
        <w:tc>
          <w:tcPr>
            <w:tcW w:w="936" w:type="dxa"/>
            <w:tcBorders>
              <w:left w:val="nil"/>
              <w:right w:val="nil"/>
            </w:tcBorders>
          </w:tcPr>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K3</w:t>
            </w:r>
          </w:p>
          <w:p w:rsidR="00DF2F77" w:rsidRPr="00DF2F77" w:rsidRDefault="00DF2F77" w:rsidP="00B63F0B">
            <w:pPr>
              <w:jc w:val="center"/>
              <w:rPr>
                <w:rFonts w:ascii="Times New Roman" w:hAnsi="Times New Roman" w:cs="Times New Roman"/>
                <w:b/>
                <w:bCs/>
                <w:sz w:val="20"/>
                <w:szCs w:val="20"/>
              </w:rPr>
            </w:pPr>
            <w:r w:rsidRPr="00DF2F77">
              <w:rPr>
                <w:rFonts w:ascii="Times New Roman" w:hAnsi="Times New Roman" w:cs="Times New Roman"/>
                <w:b/>
                <w:bCs/>
                <w:sz w:val="20"/>
                <w:szCs w:val="20"/>
              </w:rPr>
              <w:t>(70:30)</w:t>
            </w:r>
          </w:p>
        </w:tc>
      </w:tr>
      <w:tr w:rsidR="00DF2F77" w:rsidRPr="00DF2F77" w:rsidTr="00DF2F77">
        <w:tc>
          <w:tcPr>
            <w:tcW w:w="1560" w:type="dxa"/>
            <w:tcBorders>
              <w:left w:val="nil"/>
              <w:bottom w:val="nil"/>
              <w:right w:val="nil"/>
            </w:tcBorders>
          </w:tcPr>
          <w:p w:rsidR="00DF2F77" w:rsidRPr="00DF2F77" w:rsidRDefault="00DF2F77" w:rsidP="00B63F0B">
            <w:pPr>
              <w:rPr>
                <w:rFonts w:ascii="Times New Roman" w:hAnsi="Times New Roman" w:cs="Times New Roman"/>
                <w:sz w:val="20"/>
                <w:szCs w:val="20"/>
              </w:rPr>
            </w:pPr>
            <w:r>
              <w:rPr>
                <w:rFonts w:ascii="Times New Roman" w:hAnsi="Times New Roman" w:cs="Times New Roman"/>
                <w:sz w:val="20"/>
                <w:szCs w:val="20"/>
              </w:rPr>
              <w:t>Avocado</w:t>
            </w:r>
          </w:p>
        </w:tc>
        <w:tc>
          <w:tcPr>
            <w:tcW w:w="1424" w:type="dxa"/>
            <w:tcBorders>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125 g</w:t>
            </w:r>
          </w:p>
        </w:tc>
        <w:tc>
          <w:tcPr>
            <w:tcW w:w="936" w:type="dxa"/>
            <w:tcBorders>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150 g</w:t>
            </w:r>
          </w:p>
        </w:tc>
        <w:tc>
          <w:tcPr>
            <w:tcW w:w="936" w:type="dxa"/>
            <w:tcBorders>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175 g</w:t>
            </w:r>
          </w:p>
        </w:tc>
      </w:tr>
      <w:tr w:rsidR="00DF2F77" w:rsidRPr="00DF2F77" w:rsidTr="00DF2F77">
        <w:tc>
          <w:tcPr>
            <w:tcW w:w="1560" w:type="dxa"/>
            <w:tcBorders>
              <w:top w:val="nil"/>
              <w:left w:val="nil"/>
              <w:bottom w:val="nil"/>
              <w:right w:val="nil"/>
            </w:tcBorders>
          </w:tcPr>
          <w:p w:rsidR="00DF2F77" w:rsidRPr="00DF2F77" w:rsidRDefault="00DF2F77" w:rsidP="00B63F0B">
            <w:pPr>
              <w:rPr>
                <w:rFonts w:ascii="Times New Roman" w:hAnsi="Times New Roman" w:cs="Times New Roman"/>
                <w:sz w:val="20"/>
                <w:szCs w:val="20"/>
              </w:rPr>
            </w:pPr>
            <w:proofErr w:type="spellStart"/>
            <w:r>
              <w:rPr>
                <w:rFonts w:ascii="Times New Roman" w:hAnsi="Times New Roman" w:cs="Times New Roman"/>
                <w:sz w:val="20"/>
                <w:szCs w:val="20"/>
              </w:rPr>
              <w:t>Appel</w:t>
            </w:r>
            <w:proofErr w:type="spellEnd"/>
          </w:p>
        </w:tc>
        <w:tc>
          <w:tcPr>
            <w:tcW w:w="1424" w:type="dxa"/>
            <w:tcBorders>
              <w:top w:val="nil"/>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125 g</w:t>
            </w:r>
          </w:p>
        </w:tc>
        <w:tc>
          <w:tcPr>
            <w:tcW w:w="936" w:type="dxa"/>
            <w:tcBorders>
              <w:top w:val="nil"/>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100 g</w:t>
            </w:r>
          </w:p>
        </w:tc>
        <w:tc>
          <w:tcPr>
            <w:tcW w:w="936" w:type="dxa"/>
            <w:tcBorders>
              <w:top w:val="nil"/>
              <w:left w:val="nil"/>
              <w:bottom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75 g</w:t>
            </w:r>
          </w:p>
        </w:tc>
      </w:tr>
      <w:tr w:rsidR="00DF2F77" w:rsidRPr="00DF2F77" w:rsidTr="00DF2F77">
        <w:tc>
          <w:tcPr>
            <w:tcW w:w="1560" w:type="dxa"/>
            <w:tcBorders>
              <w:top w:val="nil"/>
              <w:left w:val="nil"/>
              <w:right w:val="nil"/>
            </w:tcBorders>
          </w:tcPr>
          <w:p w:rsidR="00DF2F77" w:rsidRPr="00DF2F77" w:rsidRDefault="00DF2F77" w:rsidP="00B63F0B">
            <w:pPr>
              <w:rPr>
                <w:rFonts w:ascii="Times New Roman" w:hAnsi="Times New Roman" w:cs="Times New Roman"/>
                <w:sz w:val="20"/>
                <w:szCs w:val="20"/>
              </w:rPr>
            </w:pPr>
            <w:r>
              <w:rPr>
                <w:rFonts w:ascii="Times New Roman" w:hAnsi="Times New Roman" w:cs="Times New Roman"/>
                <w:sz w:val="20"/>
                <w:szCs w:val="20"/>
              </w:rPr>
              <w:t xml:space="preserve">Water </w:t>
            </w:r>
          </w:p>
        </w:tc>
        <w:tc>
          <w:tcPr>
            <w:tcW w:w="1424" w:type="dxa"/>
            <w:tcBorders>
              <w:top w:val="nil"/>
              <w:left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155 ml</w:t>
            </w:r>
          </w:p>
        </w:tc>
        <w:tc>
          <w:tcPr>
            <w:tcW w:w="936" w:type="dxa"/>
            <w:tcBorders>
              <w:top w:val="nil"/>
              <w:left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155 ml</w:t>
            </w:r>
          </w:p>
        </w:tc>
        <w:tc>
          <w:tcPr>
            <w:tcW w:w="936" w:type="dxa"/>
            <w:tcBorders>
              <w:top w:val="nil"/>
              <w:left w:val="nil"/>
              <w:right w:val="nil"/>
            </w:tcBorders>
          </w:tcPr>
          <w:p w:rsidR="00DF2F77" w:rsidRPr="00DF2F77" w:rsidRDefault="00DF2F77" w:rsidP="00B63F0B">
            <w:pPr>
              <w:jc w:val="center"/>
              <w:rPr>
                <w:rFonts w:ascii="Times New Roman" w:hAnsi="Times New Roman" w:cs="Times New Roman"/>
                <w:sz w:val="20"/>
                <w:szCs w:val="20"/>
              </w:rPr>
            </w:pPr>
            <w:r w:rsidRPr="00DF2F77">
              <w:rPr>
                <w:rFonts w:ascii="Times New Roman" w:hAnsi="Times New Roman" w:cs="Times New Roman"/>
                <w:sz w:val="20"/>
                <w:szCs w:val="20"/>
              </w:rPr>
              <w:t>155 ml</w:t>
            </w:r>
          </w:p>
        </w:tc>
      </w:tr>
    </w:tbl>
    <w:p w:rsidR="00845E46" w:rsidRDefault="00845E46" w:rsidP="00B63F0B">
      <w:pPr>
        <w:jc w:val="both"/>
        <w:rPr>
          <w:rFonts w:ascii="Times New Roman" w:hAnsi="Times New Roman" w:cs="Times New Roman"/>
        </w:rPr>
      </w:pPr>
    </w:p>
    <w:p w:rsidR="00DF2F77" w:rsidRPr="00DF2F77" w:rsidRDefault="00DF2F77" w:rsidP="00B63F0B">
      <w:pPr>
        <w:jc w:val="both"/>
        <w:rPr>
          <w:rFonts w:ascii="Times New Roman" w:hAnsi="Times New Roman" w:cs="Times New Roman"/>
        </w:rPr>
      </w:pPr>
      <w:r w:rsidRPr="00DF2F77">
        <w:rPr>
          <w:rFonts w:ascii="Times New Roman" w:hAnsi="Times New Roman" w:cs="Times New Roman"/>
        </w:rPr>
        <w:t xml:space="preserve">Soluble fiber content was obtained from laboratory tests using the enzymatic method at the </w:t>
      </w:r>
      <w:proofErr w:type="spellStart"/>
      <w:r w:rsidRPr="00DF2F77">
        <w:rPr>
          <w:rFonts w:ascii="Times New Roman" w:hAnsi="Times New Roman" w:cs="Times New Roman"/>
        </w:rPr>
        <w:t>Chem</w:t>
      </w:r>
      <w:proofErr w:type="spellEnd"/>
      <w:r w:rsidRPr="00DF2F77">
        <w:rPr>
          <w:rFonts w:ascii="Times New Roman" w:hAnsi="Times New Roman" w:cs="Times New Roman"/>
        </w:rPr>
        <w:t xml:space="preserve">-Mix Laboratory </w:t>
      </w:r>
      <w:proofErr w:type="spellStart"/>
      <w:r w:rsidRPr="00DF2F77">
        <w:rPr>
          <w:rFonts w:ascii="Times New Roman" w:hAnsi="Times New Roman" w:cs="Times New Roman"/>
        </w:rPr>
        <w:t>Pratama</w:t>
      </w:r>
      <w:proofErr w:type="spellEnd"/>
      <w:r w:rsidRPr="00DF2F77">
        <w:rPr>
          <w:rFonts w:ascii="Times New Roman" w:hAnsi="Times New Roman" w:cs="Times New Roman"/>
        </w:rPr>
        <w:t xml:space="preserve"> </w:t>
      </w:r>
      <w:proofErr w:type="spellStart"/>
      <w:r w:rsidRPr="00DF2F77">
        <w:rPr>
          <w:rFonts w:ascii="Times New Roman" w:hAnsi="Times New Roman" w:cs="Times New Roman"/>
        </w:rPr>
        <w:t>Bantul</w:t>
      </w:r>
      <w:proofErr w:type="spellEnd"/>
      <w:r w:rsidRPr="00DF2F77">
        <w:rPr>
          <w:rFonts w:ascii="Times New Roman" w:hAnsi="Times New Roman" w:cs="Times New Roman"/>
        </w:rPr>
        <w:t>, Yogyakarta. Acceptability data was obtained by hedonic organoleptic test conducted by 30 consumer panelists in the form of Women of Childbearing Age (WUS).</w:t>
      </w:r>
    </w:p>
    <w:p w:rsidR="00DF2F77" w:rsidRDefault="00DF2F77" w:rsidP="00B63F0B">
      <w:pPr>
        <w:jc w:val="both"/>
        <w:rPr>
          <w:rFonts w:ascii="Times New Roman" w:hAnsi="Times New Roman" w:cs="Times New Roman"/>
        </w:rPr>
      </w:pPr>
      <w:r w:rsidRPr="00DF2F77">
        <w:rPr>
          <w:rFonts w:ascii="Times New Roman" w:hAnsi="Times New Roman" w:cs="Times New Roman"/>
        </w:rPr>
        <w:t xml:space="preserve">Data processing is done with Microsoft Excel and data processing applications, namely SPSS 21.0. Normality test using Shapiro </w:t>
      </w:r>
      <w:proofErr w:type="spellStart"/>
      <w:r w:rsidRPr="00DF2F77">
        <w:rPr>
          <w:rFonts w:ascii="Times New Roman" w:hAnsi="Times New Roman" w:cs="Times New Roman"/>
        </w:rPr>
        <w:t>Wilk</w:t>
      </w:r>
      <w:proofErr w:type="spellEnd"/>
      <w:r w:rsidRPr="00DF2F77">
        <w:rPr>
          <w:rFonts w:ascii="Times New Roman" w:hAnsi="Times New Roman" w:cs="Times New Roman"/>
        </w:rPr>
        <w:t xml:space="preserve">. The results of the soluble fiber content test used a one-way ANOVA test and further tests were carried out for BNT (Least Significant Difference) or LSD (Less Significances Different), while the data from the acceptability test results used </w:t>
      </w:r>
      <w:proofErr w:type="spellStart"/>
      <w:r w:rsidRPr="00DF2F77">
        <w:rPr>
          <w:rFonts w:ascii="Times New Roman" w:hAnsi="Times New Roman" w:cs="Times New Roman"/>
        </w:rPr>
        <w:t>Kruskal</w:t>
      </w:r>
      <w:proofErr w:type="spellEnd"/>
      <w:r w:rsidRPr="00DF2F77">
        <w:rPr>
          <w:rFonts w:ascii="Times New Roman" w:hAnsi="Times New Roman" w:cs="Times New Roman"/>
        </w:rPr>
        <w:t xml:space="preserve"> Wallis.</w:t>
      </w:r>
    </w:p>
    <w:p w:rsidR="00DF2F77" w:rsidRDefault="00DF2F77" w:rsidP="00B63F0B">
      <w:pPr>
        <w:jc w:val="both"/>
        <w:rPr>
          <w:rFonts w:ascii="Times New Roman" w:hAnsi="Times New Roman" w:cs="Times New Roman"/>
          <w:b/>
        </w:rPr>
      </w:pPr>
      <w:r w:rsidRPr="00F91412">
        <w:rPr>
          <w:rFonts w:asciiTheme="majorBidi" w:hAnsiTheme="majorBidi" w:cstheme="majorBidi"/>
          <w:b/>
          <w:bCs/>
          <w:noProof/>
          <w:sz w:val="20"/>
          <w:szCs w:val="20"/>
        </w:rPr>
        <mc:AlternateContent>
          <mc:Choice Requires="wps">
            <w:drawing>
              <wp:anchor distT="0" distB="0" distL="114300" distR="114300" simplePos="0" relativeHeight="251618304" behindDoc="0" locked="0" layoutInCell="1" allowOverlap="1" wp14:anchorId="2E1584F1" wp14:editId="0A99EACB">
                <wp:simplePos x="0" y="0"/>
                <wp:positionH relativeFrom="margin">
                  <wp:posOffset>2540</wp:posOffset>
                </wp:positionH>
                <wp:positionV relativeFrom="paragraph">
                  <wp:posOffset>160655</wp:posOffset>
                </wp:positionV>
                <wp:extent cx="1114425" cy="5429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114425" cy="542925"/>
                        </a:xfrm>
                        <a:prstGeom prst="rect">
                          <a:avLst/>
                        </a:prstGeom>
                        <a:solidFill>
                          <a:schemeClr val="lt1"/>
                        </a:solidFill>
                        <a:ln w="6350">
                          <a:solidFill>
                            <a:prstClr val="black"/>
                          </a:solidFill>
                        </a:ln>
                      </wps:spPr>
                      <wps:txbx>
                        <w:txbxContent>
                          <w:p w:rsidR="005B2C18" w:rsidRPr="00260E69" w:rsidRDefault="005B2C18" w:rsidP="00DF2F77">
                            <w:pPr>
                              <w:pStyle w:val="NoSpacing"/>
                              <w:rPr>
                                <w:rFonts w:asciiTheme="majorBidi" w:hAnsiTheme="majorBidi" w:cstheme="majorBidi"/>
                                <w:sz w:val="20"/>
                                <w:szCs w:val="20"/>
                              </w:rPr>
                            </w:pPr>
                            <w:r w:rsidRPr="003C32E0">
                              <w:rPr>
                                <w:rFonts w:asciiTheme="majorBidi" w:hAnsiTheme="majorBidi" w:cstheme="majorBidi"/>
                                <w:sz w:val="20"/>
                                <w:szCs w:val="20"/>
                                <w:lang w:val="en-US"/>
                              </w:rPr>
                              <w:t>Prepare tools and materials to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584F1" id="_x0000_t202" coordsize="21600,21600" o:spt="202" path="m,l,21600r21600,l21600,xe">
                <v:stroke joinstyle="miter"/>
                <v:path gradientshapeok="t" o:connecttype="rect"/>
              </v:shapetype>
              <v:shape id="Text Box 4" o:spid="_x0000_s1026" type="#_x0000_t202" style="position:absolute;left:0;text-align:left;margin-left:.2pt;margin-top:12.65pt;width:87.75pt;height:42.75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" fillcolor="white [3201]" strokeweight=".5pt">
                <v:textbox>
                  <w:txbxContent>
                    <w:p w:rsidR="005B2C18" w:rsidRPr="00260E69" w:rsidRDefault="005B2C18" w:rsidP="00DF2F77">
                      <w:pPr>
                        <w:pStyle w:val="NoSpacing"/>
                        <w:rPr>
                          <w:rFonts w:asciiTheme="majorBidi" w:hAnsiTheme="majorBidi" w:cstheme="majorBidi"/>
                          <w:sz w:val="20"/>
                          <w:szCs w:val="20"/>
                        </w:rPr>
                      </w:pPr>
                      <w:r w:rsidRPr="003C32E0">
                        <w:rPr>
                          <w:rFonts w:asciiTheme="majorBidi" w:hAnsiTheme="majorBidi" w:cstheme="majorBidi"/>
                          <w:sz w:val="20"/>
                          <w:szCs w:val="20"/>
                          <w:lang w:val="en-US"/>
                        </w:rPr>
                        <w:t>Prepare tools and materials to be used</w:t>
                      </w:r>
                    </w:p>
                  </w:txbxContent>
                </v:textbox>
                <w10:wrap anchorx="margin"/>
              </v:shape>
            </w:pict>
          </mc:Fallback>
        </mc:AlternateContent>
      </w:r>
      <w:r w:rsidRPr="00DF2F77">
        <w:rPr>
          <w:rFonts w:ascii="Times New Roman" w:hAnsi="Times New Roman" w:cs="Times New Roman"/>
          <w:b/>
        </w:rPr>
        <w:t>Making Process</w:t>
      </w:r>
    </w:p>
    <w:p w:rsidR="00DF2F77" w:rsidRPr="00DF2F77" w:rsidRDefault="00DF2F77" w:rsidP="00B63F0B">
      <w:pPr>
        <w:jc w:val="both"/>
        <w:rPr>
          <w:rFonts w:ascii="Times New Roman" w:hAnsi="Times New Roman" w:cs="Times New Roman"/>
          <w:b/>
        </w:rPr>
      </w:pPr>
      <w:r w:rsidRPr="00F91412">
        <w:rPr>
          <w:rFonts w:asciiTheme="majorBidi" w:hAnsiTheme="majorBidi" w:cstheme="majorBidi"/>
          <w:noProof/>
          <w:sz w:val="20"/>
          <w:szCs w:val="20"/>
        </w:rPr>
        <mc:AlternateContent>
          <mc:Choice Requires="wps">
            <w:drawing>
              <wp:anchor distT="0" distB="0" distL="114300" distR="114300" simplePos="0" relativeHeight="251634688" behindDoc="0" locked="0" layoutInCell="1" allowOverlap="1" wp14:anchorId="34EBDEAF" wp14:editId="57CAA020">
                <wp:simplePos x="0" y="0"/>
                <wp:positionH relativeFrom="column">
                  <wp:posOffset>1393190</wp:posOffset>
                </wp:positionH>
                <wp:positionV relativeFrom="paragraph">
                  <wp:posOffset>20320</wp:posOffset>
                </wp:positionV>
                <wp:extent cx="1104900" cy="5429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1104900" cy="542925"/>
                        </a:xfrm>
                        <a:prstGeom prst="rect">
                          <a:avLst/>
                        </a:prstGeom>
                        <a:solidFill>
                          <a:schemeClr val="lt1"/>
                        </a:solidFill>
                        <a:ln w="6350">
                          <a:solidFill>
                            <a:prstClr val="black"/>
                          </a:solidFill>
                        </a:ln>
                      </wps:spPr>
                      <wps:txbx>
                        <w:txbxContent>
                          <w:p w:rsidR="005B2C18" w:rsidRPr="00260E69" w:rsidRDefault="005B2C18" w:rsidP="00DF2F77">
                            <w:pPr>
                              <w:pStyle w:val="NoSpacing"/>
                              <w:rPr>
                                <w:rFonts w:asciiTheme="majorBidi" w:hAnsiTheme="majorBidi" w:cstheme="majorBidi"/>
                                <w:sz w:val="20"/>
                                <w:szCs w:val="20"/>
                              </w:rPr>
                            </w:pPr>
                            <w:r w:rsidRPr="003C32E0">
                              <w:rPr>
                                <w:rFonts w:asciiTheme="majorBidi" w:hAnsiTheme="majorBidi" w:cstheme="majorBidi"/>
                                <w:sz w:val="20"/>
                                <w:szCs w:val="20"/>
                                <w:lang w:val="en-US"/>
                              </w:rPr>
                              <w:t>Re-check the cleanliness of the tools to be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BDEAF" id="Text Box 7" o:spid="_x0000_s1027" type="#_x0000_t202" style="position:absolute;left:0;text-align:left;margin-left:109.7pt;margin-top:1.6pt;width:87pt;height:4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" fillcolor="white [3201]" strokeweight=".5pt">
                <v:textbox>
                  <w:txbxContent>
                    <w:p w:rsidR="005B2C18" w:rsidRPr="00260E69" w:rsidRDefault="005B2C18" w:rsidP="00DF2F77">
                      <w:pPr>
                        <w:pStyle w:val="NoSpacing"/>
                        <w:rPr>
                          <w:rFonts w:asciiTheme="majorBidi" w:hAnsiTheme="majorBidi" w:cstheme="majorBidi"/>
                          <w:sz w:val="20"/>
                          <w:szCs w:val="20"/>
                        </w:rPr>
                      </w:pPr>
                      <w:r w:rsidRPr="003C32E0">
                        <w:rPr>
                          <w:rFonts w:asciiTheme="majorBidi" w:hAnsiTheme="majorBidi" w:cstheme="majorBidi"/>
                          <w:sz w:val="20"/>
                          <w:szCs w:val="20"/>
                          <w:lang w:val="en-US"/>
                        </w:rPr>
                        <w:t>Re-check the cleanliness of the tools to be used</w:t>
                      </w:r>
                    </w:p>
                  </w:txbxContent>
                </v:textbox>
              </v:shape>
            </w:pict>
          </mc:Fallback>
        </mc:AlternateContent>
      </w:r>
      <w:r w:rsidRPr="00F91412">
        <w:rPr>
          <w:rFonts w:asciiTheme="majorBidi" w:hAnsiTheme="majorBidi" w:cstheme="majorBidi"/>
          <w:noProof/>
          <w:sz w:val="20"/>
          <w:szCs w:val="20"/>
        </w:rPr>
        <mc:AlternateContent>
          <mc:Choice Requires="wps">
            <w:drawing>
              <wp:anchor distT="0" distB="0" distL="114300" distR="114300" simplePos="0" relativeHeight="251624448" behindDoc="0" locked="0" layoutInCell="1" allowOverlap="1" wp14:anchorId="136DC4D5" wp14:editId="7524C909">
                <wp:simplePos x="0" y="0"/>
                <wp:positionH relativeFrom="column">
                  <wp:posOffset>1248094</wp:posOffset>
                </wp:positionH>
                <wp:positionV relativeFrom="paragraph">
                  <wp:posOffset>167957</wp:posOffset>
                </wp:positionV>
                <wp:extent cx="0" cy="217805"/>
                <wp:effectExtent l="0" t="70803" r="5398" b="100647"/>
                <wp:wrapNone/>
                <wp:docPr id="13" name="Straight Arrow Connector 13"/>
                <wp:cNvGraphicFramePr/>
                <a:graphic xmlns:a="http://schemas.openxmlformats.org/drawingml/2006/main">
                  <a:graphicData uri="http://schemas.microsoft.com/office/word/2010/wordprocessingShape">
                    <wps:wsp>
                      <wps:cNvCnPr/>
                      <wps:spPr>
                        <a:xfrm rot="16200000">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233504" id="_x0000_t32" coordsize="21600,21600" o:spt="32" o:oned="t" path="m,l21600,21600e" filled="f">
                <v:path arrowok="t" fillok="f" o:connecttype="none"/>
                <o:lock v:ext="edit" shapetype="t"/>
              </v:shapetype>
              <v:shape id="Straight Arrow Connector 13" o:spid="_x0000_s1026" type="#_x0000_t32" style="position:absolute;margin-left:98.3pt;margin-top:13.2pt;width:0;height:17.15pt;rotation:-90;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" strokecolor="black [3040]">
                <v:stroke endarrow="block"/>
              </v:shape>
            </w:pict>
          </mc:Fallback>
        </mc:AlternateContent>
      </w:r>
    </w:p>
    <w:p w:rsidR="00DF2F77" w:rsidRDefault="00DF2F77" w:rsidP="00B63F0B">
      <w:pPr>
        <w:jc w:val="both"/>
        <w:rPr>
          <w:rFonts w:ascii="Times New Roman" w:hAnsi="Times New Roman" w:cs="Times New Roman"/>
        </w:rPr>
      </w:pPr>
      <w:r w:rsidRPr="00F91412">
        <w:rPr>
          <w:rFonts w:asciiTheme="majorBidi" w:hAnsiTheme="majorBidi" w:cstheme="majorBidi"/>
          <w:noProof/>
          <w:sz w:val="20"/>
          <w:szCs w:val="20"/>
        </w:rPr>
        <mc:AlternateContent>
          <mc:Choice Requires="wps">
            <w:drawing>
              <wp:anchor distT="0" distB="0" distL="114300" distR="114300" simplePos="0" relativeHeight="251639808" behindDoc="0" locked="0" layoutInCell="1" allowOverlap="1" wp14:anchorId="60957B2F" wp14:editId="61A3A4B2">
                <wp:simplePos x="0" y="0"/>
                <wp:positionH relativeFrom="column">
                  <wp:posOffset>2747010</wp:posOffset>
                </wp:positionH>
                <wp:positionV relativeFrom="paragraph">
                  <wp:posOffset>116840</wp:posOffset>
                </wp:positionV>
                <wp:extent cx="0" cy="217805"/>
                <wp:effectExtent l="76200" t="0" r="57150" b="48895"/>
                <wp:wrapNone/>
                <wp:docPr id="5" name="Straight Arrow Connector 5"/>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D8AF1C" id="Straight Arrow Connector 5" o:spid="_x0000_s1026" type="#_x0000_t32" style="position:absolute;margin-left:216.3pt;margin-top:9.2pt;width:0;height:17.1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" strokecolor="black [304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43904" behindDoc="0" locked="0" layoutInCell="1" allowOverlap="1" wp14:anchorId="590664EB" wp14:editId="655A71DF">
                <wp:simplePos x="0" y="0"/>
                <wp:positionH relativeFrom="column">
                  <wp:posOffset>2498090</wp:posOffset>
                </wp:positionH>
                <wp:positionV relativeFrom="paragraph">
                  <wp:posOffset>116840</wp:posOffset>
                </wp:positionV>
                <wp:extent cx="252000"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BFF5F" id="Straight Connector 3"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7pt,9.2pt" to="216.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" strokecolor="black [3213]"/>
            </w:pict>
          </mc:Fallback>
        </mc:AlternateContent>
      </w:r>
    </w:p>
    <w:p w:rsidR="00DF2F77" w:rsidRDefault="00DF2F77" w:rsidP="00B63F0B">
      <w:pPr>
        <w:jc w:val="both"/>
        <w:rPr>
          <w:rFonts w:ascii="Times New Roman" w:hAnsi="Times New Roman" w:cs="Times New Roman"/>
        </w:rPr>
      </w:pPr>
    </w:p>
    <w:p w:rsidR="00DF2F77" w:rsidRPr="0003507A" w:rsidRDefault="00DF2F77" w:rsidP="00B63F0B">
      <w:pPr>
        <w:jc w:val="both"/>
        <w:rPr>
          <w:rFonts w:ascii="Times New Roman" w:hAnsi="Times New Roman" w:cs="Times New Roman"/>
        </w:rPr>
      </w:pPr>
      <w:r w:rsidRPr="00F91412">
        <w:rPr>
          <w:rFonts w:asciiTheme="majorBidi" w:hAnsiTheme="majorBidi" w:cstheme="majorBidi"/>
          <w:noProof/>
          <w:sz w:val="20"/>
          <w:szCs w:val="20"/>
        </w:rPr>
        <w:lastRenderedPageBreak/>
        <mc:AlternateContent>
          <mc:Choice Requires="wps">
            <w:drawing>
              <wp:anchor distT="0" distB="0" distL="114300" distR="114300" simplePos="0" relativeHeight="251653120" behindDoc="0" locked="0" layoutInCell="1" allowOverlap="1" wp14:anchorId="20FAA6F9" wp14:editId="4AE45D9F">
                <wp:simplePos x="0" y="0"/>
                <wp:positionH relativeFrom="margin">
                  <wp:posOffset>4917440</wp:posOffset>
                </wp:positionH>
                <wp:positionV relativeFrom="paragraph">
                  <wp:posOffset>105410</wp:posOffset>
                </wp:positionV>
                <wp:extent cx="1119505" cy="533400"/>
                <wp:effectExtent l="0" t="0" r="23495" b="19050"/>
                <wp:wrapNone/>
                <wp:docPr id="14" name="Text Box 14"/>
                <wp:cNvGraphicFramePr/>
                <a:graphic xmlns:a="http://schemas.openxmlformats.org/drawingml/2006/main">
                  <a:graphicData uri="http://schemas.microsoft.com/office/word/2010/wordprocessingShape">
                    <wps:wsp>
                      <wps:cNvSpPr txBox="1"/>
                      <wps:spPr>
                        <a:xfrm>
                          <a:off x="0" y="0"/>
                          <a:ext cx="1119505" cy="533400"/>
                        </a:xfrm>
                        <a:prstGeom prst="rect">
                          <a:avLst/>
                        </a:prstGeom>
                        <a:solidFill>
                          <a:schemeClr val="lt1"/>
                        </a:solidFill>
                        <a:ln w="6350">
                          <a:solidFill>
                            <a:prstClr val="black"/>
                          </a:solidFill>
                        </a:ln>
                      </wps:spPr>
                      <wps:txbx>
                        <w:txbxContent>
                          <w:p w:rsidR="005B2C18" w:rsidRPr="00260E69" w:rsidRDefault="005B2C18" w:rsidP="00DF2F77">
                            <w:pPr>
                              <w:pStyle w:val="NoSpacing"/>
                              <w:rPr>
                                <w:rFonts w:asciiTheme="majorBidi" w:hAnsiTheme="majorBidi" w:cstheme="majorBidi"/>
                                <w:sz w:val="20"/>
                                <w:szCs w:val="20"/>
                              </w:rPr>
                            </w:pPr>
                            <w:r w:rsidRPr="003C32E0">
                              <w:rPr>
                                <w:rFonts w:ascii="Times New Roman" w:hAnsi="Times New Roman" w:cs="Times New Roman"/>
                                <w:sz w:val="20"/>
                                <w:szCs w:val="20"/>
                                <w:lang w:val="en-US"/>
                              </w:rPr>
                              <w:t>Cut and weigh avocados and apples as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AA6F9" id="Text Box 14" o:spid="_x0000_s1028" type="#_x0000_t202" style="position:absolute;left:0;text-align:left;margin-left:387.2pt;margin-top:8.3pt;width:88.15pt;height: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" fillcolor="white [3201]" strokeweight=".5pt">
                <v:textbox>
                  <w:txbxContent>
                    <w:p w:rsidR="005B2C18" w:rsidRPr="00260E69" w:rsidRDefault="005B2C18" w:rsidP="00DF2F77">
                      <w:pPr>
                        <w:pStyle w:val="NoSpacing"/>
                        <w:rPr>
                          <w:rFonts w:asciiTheme="majorBidi" w:hAnsiTheme="majorBidi" w:cstheme="majorBidi"/>
                          <w:sz w:val="20"/>
                          <w:szCs w:val="20"/>
                        </w:rPr>
                      </w:pPr>
                      <w:r w:rsidRPr="003C32E0">
                        <w:rPr>
                          <w:rFonts w:ascii="Times New Roman" w:hAnsi="Times New Roman" w:cs="Times New Roman"/>
                          <w:sz w:val="20"/>
                          <w:szCs w:val="20"/>
                          <w:lang w:val="en-US"/>
                        </w:rPr>
                        <w:t>Cut and weigh avocados and apples as needed</w:t>
                      </w:r>
                    </w:p>
                  </w:txbxContent>
                </v:textbox>
                <w10:wrap anchorx="margin"/>
              </v:shape>
            </w:pict>
          </mc:Fallback>
        </mc:AlternateContent>
      </w:r>
      <w:r w:rsidRPr="00F91412">
        <w:rPr>
          <w:rFonts w:asciiTheme="majorBidi" w:hAnsiTheme="majorBidi" w:cstheme="majorBidi"/>
          <w:noProof/>
          <w:sz w:val="20"/>
          <w:szCs w:val="20"/>
        </w:rPr>
        <mc:AlternateContent>
          <mc:Choice Requires="wps">
            <w:drawing>
              <wp:anchor distT="0" distB="0" distL="114300" distR="114300" simplePos="0" relativeHeight="251645952" behindDoc="0" locked="0" layoutInCell="1" allowOverlap="1" wp14:anchorId="34F97937" wp14:editId="61ABF6B7">
                <wp:simplePos x="0" y="0"/>
                <wp:positionH relativeFrom="column">
                  <wp:posOffset>0</wp:posOffset>
                </wp:positionH>
                <wp:positionV relativeFrom="paragraph">
                  <wp:posOffset>74295</wp:posOffset>
                </wp:positionV>
                <wp:extent cx="1214120" cy="609600"/>
                <wp:effectExtent l="0" t="0" r="24130" b="19050"/>
                <wp:wrapNone/>
                <wp:docPr id="12" name="Text Box 12"/>
                <wp:cNvGraphicFramePr/>
                <a:graphic xmlns:a="http://schemas.openxmlformats.org/drawingml/2006/main">
                  <a:graphicData uri="http://schemas.microsoft.com/office/word/2010/wordprocessingShape">
                    <wps:wsp>
                      <wps:cNvSpPr txBox="1"/>
                      <wps:spPr>
                        <a:xfrm>
                          <a:off x="0" y="0"/>
                          <a:ext cx="1214120" cy="609600"/>
                        </a:xfrm>
                        <a:prstGeom prst="rect">
                          <a:avLst/>
                        </a:prstGeom>
                        <a:solidFill>
                          <a:schemeClr val="lt1"/>
                        </a:solidFill>
                        <a:ln w="6350">
                          <a:solidFill>
                            <a:prstClr val="black"/>
                          </a:solidFill>
                        </a:ln>
                      </wps:spPr>
                      <wps:txbx>
                        <w:txbxContent>
                          <w:p w:rsidR="005B2C18" w:rsidRPr="00260E69" w:rsidRDefault="005B2C18" w:rsidP="00DF2F77">
                            <w:pPr>
                              <w:pStyle w:val="NoSpacing"/>
                              <w:rPr>
                                <w:rFonts w:asciiTheme="majorBidi" w:hAnsiTheme="majorBidi" w:cstheme="majorBidi"/>
                                <w:sz w:val="20"/>
                                <w:szCs w:val="20"/>
                              </w:rPr>
                            </w:pPr>
                            <w:r w:rsidRPr="003C32E0">
                              <w:rPr>
                                <w:rFonts w:ascii="Times New Roman" w:hAnsi="Times New Roman" w:cs="Times New Roman"/>
                                <w:sz w:val="20"/>
                                <w:szCs w:val="20"/>
                                <w:lang w:val="en-US"/>
                              </w:rPr>
                              <w:t>Wash avocados and apples with running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7937" id="Text Box 12" o:spid="_x0000_s1029" type="#_x0000_t202" style="position:absolute;left:0;text-align:left;margin-left:0;margin-top:5.85pt;width:95.6pt;height: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" fillcolor="white [3201]" strokeweight=".5pt">
                <v:textbox>
                  <w:txbxContent>
                    <w:p w:rsidR="005B2C18" w:rsidRPr="00260E69" w:rsidRDefault="005B2C18" w:rsidP="00DF2F77">
                      <w:pPr>
                        <w:pStyle w:val="NoSpacing"/>
                        <w:rPr>
                          <w:rFonts w:asciiTheme="majorBidi" w:hAnsiTheme="majorBidi" w:cstheme="majorBidi"/>
                          <w:sz w:val="20"/>
                          <w:szCs w:val="20"/>
                        </w:rPr>
                      </w:pPr>
                      <w:r w:rsidRPr="003C32E0">
                        <w:rPr>
                          <w:rFonts w:ascii="Times New Roman" w:hAnsi="Times New Roman" w:cs="Times New Roman"/>
                          <w:sz w:val="20"/>
                          <w:szCs w:val="20"/>
                          <w:lang w:val="en-US"/>
                        </w:rPr>
                        <w:t>Wash avocados and apples with running water</w:t>
                      </w:r>
                    </w:p>
                  </w:txbxContent>
                </v:textbox>
              </v:shape>
            </w:pict>
          </mc:Fallback>
        </mc:AlternateContent>
      </w:r>
    </w:p>
    <w:p w:rsidR="00DF2F77" w:rsidRDefault="00DF2F77"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50048" behindDoc="0" locked="0" layoutInCell="1" allowOverlap="1" wp14:anchorId="1D24AC1D" wp14:editId="22EBA203">
                <wp:simplePos x="0" y="0"/>
                <wp:positionH relativeFrom="column">
                  <wp:posOffset>1313498</wp:posOffset>
                </wp:positionH>
                <wp:positionV relativeFrom="paragraph">
                  <wp:posOffset>101917</wp:posOffset>
                </wp:positionV>
                <wp:extent cx="0" cy="217805"/>
                <wp:effectExtent l="0" t="70803" r="5398" b="100647"/>
                <wp:wrapNone/>
                <wp:docPr id="11" name="Straight Arrow Connector 11"/>
                <wp:cNvGraphicFramePr/>
                <a:graphic xmlns:a="http://schemas.openxmlformats.org/drawingml/2006/main">
                  <a:graphicData uri="http://schemas.microsoft.com/office/word/2010/wordprocessingShape">
                    <wps:wsp>
                      <wps:cNvCnPr/>
                      <wps:spPr>
                        <a:xfrm rot="16200000" flipH="1">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96A018" id="Straight Arrow Connector 11" o:spid="_x0000_s1026" type="#_x0000_t32" style="position:absolute;margin-left:103.45pt;margin-top:8pt;width:0;height:17.15pt;rotation:90;flip:x;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" strokecolor="black [3040]">
                <v:stroke endarrow="block"/>
              </v:shape>
            </w:pict>
          </mc:Fallback>
        </mc:AlternateContent>
      </w:r>
    </w:p>
    <w:p w:rsidR="00DF2F77" w:rsidRDefault="00DF2F77" w:rsidP="00B63F0B">
      <w:pPr>
        <w:rPr>
          <w:rFonts w:ascii="Times New Roman" w:hAnsi="Times New Roman" w:cs="Times New Roman"/>
          <w:b/>
          <w:sz w:val="24"/>
        </w:rPr>
      </w:pP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61312" behindDoc="0" locked="0" layoutInCell="1" allowOverlap="1" wp14:anchorId="291D5449" wp14:editId="6537412B">
                <wp:simplePos x="0" y="0"/>
                <wp:positionH relativeFrom="column">
                  <wp:posOffset>2028825</wp:posOffset>
                </wp:positionH>
                <wp:positionV relativeFrom="paragraph">
                  <wp:posOffset>138430</wp:posOffset>
                </wp:positionV>
                <wp:extent cx="0" cy="217805"/>
                <wp:effectExtent l="76200" t="0" r="57150" b="48895"/>
                <wp:wrapNone/>
                <wp:docPr id="16" name="Straight Arrow Connector 16"/>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77EF9" id="Straight Arrow Connector 16" o:spid="_x0000_s1026" type="#_x0000_t32" style="position:absolute;margin-left:159.75pt;margin-top:10.9pt;width:0;height:17.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" strokecolor="black [3040]">
                <v:stroke endarrow="block"/>
              </v:shape>
            </w:pict>
          </mc:Fallback>
        </mc:AlternateContent>
      </w: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79744" behindDoc="0" locked="0" layoutInCell="1" allowOverlap="1" wp14:anchorId="45A78952" wp14:editId="474BF6F0">
                <wp:simplePos x="0" y="0"/>
                <wp:positionH relativeFrom="column">
                  <wp:posOffset>5080</wp:posOffset>
                </wp:positionH>
                <wp:positionV relativeFrom="paragraph">
                  <wp:posOffset>152400</wp:posOffset>
                </wp:positionV>
                <wp:extent cx="1214120" cy="704850"/>
                <wp:effectExtent l="0" t="0" r="24130" b="19050"/>
                <wp:wrapNone/>
                <wp:docPr id="20" name="Text Box 20"/>
                <wp:cNvGraphicFramePr/>
                <a:graphic xmlns:a="http://schemas.openxmlformats.org/drawingml/2006/main">
                  <a:graphicData uri="http://schemas.microsoft.com/office/word/2010/wordprocessingShape">
                    <wps:wsp>
                      <wps:cNvSpPr txBox="1"/>
                      <wps:spPr>
                        <a:xfrm>
                          <a:off x="0" y="0"/>
                          <a:ext cx="1214120" cy="704850"/>
                        </a:xfrm>
                        <a:prstGeom prst="rect">
                          <a:avLst/>
                        </a:prstGeom>
                        <a:solidFill>
                          <a:schemeClr val="lt1"/>
                        </a:solidFill>
                        <a:ln w="6350">
                          <a:solidFill>
                            <a:prstClr val="black"/>
                          </a:solidFill>
                        </a:ln>
                      </wps:spPr>
                      <wps:txb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Soak apples in salt solution or lemon juice to prevent browning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78952" id="Text Box 20" o:spid="_x0000_s1030" type="#_x0000_t202" style="position:absolute;margin-left:.4pt;margin-top:12pt;width:95.6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" fillcolor="white [3201]" strokeweight=".5pt">
                <v:textbo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Soak apples in salt solution or lemon juice to prevent browning</w:t>
                      </w:r>
                    </w:p>
                  </w:txbxContent>
                </v:textbox>
              </v:shape>
            </w:pict>
          </mc:Fallback>
        </mc:AlternateContent>
      </w: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68480" behindDoc="0" locked="0" layoutInCell="1" allowOverlap="1" wp14:anchorId="484D4175" wp14:editId="56D51166">
                <wp:simplePos x="0" y="0"/>
                <wp:positionH relativeFrom="margin">
                  <wp:posOffset>4936490</wp:posOffset>
                </wp:positionH>
                <wp:positionV relativeFrom="paragraph">
                  <wp:posOffset>53340</wp:posOffset>
                </wp:positionV>
                <wp:extent cx="1119505" cy="542925"/>
                <wp:effectExtent l="0" t="0" r="23495" b="28575"/>
                <wp:wrapNone/>
                <wp:docPr id="17" name="Text Box 17"/>
                <wp:cNvGraphicFramePr/>
                <a:graphic xmlns:a="http://schemas.openxmlformats.org/drawingml/2006/main">
                  <a:graphicData uri="http://schemas.microsoft.com/office/word/2010/wordprocessingShape">
                    <wps:wsp>
                      <wps:cNvSpPr txBox="1"/>
                      <wps:spPr>
                        <a:xfrm>
                          <a:off x="0" y="0"/>
                          <a:ext cx="1119505" cy="542925"/>
                        </a:xfrm>
                        <a:prstGeom prst="rect">
                          <a:avLst/>
                        </a:prstGeom>
                        <a:solidFill>
                          <a:schemeClr val="lt1"/>
                        </a:solidFill>
                        <a:ln w="6350">
                          <a:solidFill>
                            <a:prstClr val="black"/>
                          </a:solidFill>
                        </a:ln>
                      </wps:spPr>
                      <wps:txb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Cut avocados and apples into smaller pieces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4175" id="Text Box 17" o:spid="_x0000_s1031" type="#_x0000_t202" style="position:absolute;margin-left:388.7pt;margin-top:4.2pt;width:88.15pt;height:42.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" fillcolor="white [3201]" strokeweight=".5pt">
                <v:textbo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Cut avocados and apples into smaller pieces</w:t>
                      </w:r>
                    </w:p>
                  </w:txbxContent>
                </v:textbox>
                <w10:wrap anchorx="margin"/>
              </v:shape>
            </w:pict>
          </mc:Fallback>
        </mc:AlternateContent>
      </w: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73600" behindDoc="0" locked="0" layoutInCell="1" allowOverlap="1" wp14:anchorId="47096579" wp14:editId="4E86B09E">
                <wp:simplePos x="0" y="0"/>
                <wp:positionH relativeFrom="column">
                  <wp:posOffset>1352868</wp:posOffset>
                </wp:positionH>
                <wp:positionV relativeFrom="paragraph">
                  <wp:posOffset>44767</wp:posOffset>
                </wp:positionV>
                <wp:extent cx="0" cy="217805"/>
                <wp:effectExtent l="5397" t="70803" r="0" b="100647"/>
                <wp:wrapNone/>
                <wp:docPr id="19" name="Straight Arrow Connector 19"/>
                <wp:cNvGraphicFramePr/>
                <a:graphic xmlns:a="http://schemas.openxmlformats.org/drawingml/2006/main">
                  <a:graphicData uri="http://schemas.microsoft.com/office/word/2010/wordprocessingShape">
                    <wps:wsp>
                      <wps:cNvCnPr/>
                      <wps:spPr>
                        <a:xfrm rot="5400000" flipH="1">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3E09C6" id="Straight Arrow Connector 19" o:spid="_x0000_s1026" type="#_x0000_t32" style="position:absolute;margin-left:106.55pt;margin-top:3.5pt;width:0;height:17.15pt;rotation:-9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" strokecolor="black [3040]">
                <v:stroke endarrow="block"/>
              </v:shape>
            </w:pict>
          </mc:Fallback>
        </mc:AlternateContent>
      </w:r>
    </w:p>
    <w:p w:rsidR="00DF2F77" w:rsidRDefault="00DF2F77" w:rsidP="00B63F0B">
      <w:pPr>
        <w:rPr>
          <w:rFonts w:ascii="Times New Roman" w:hAnsi="Times New Roman" w:cs="Times New Roman"/>
          <w:b/>
          <w:sz w:val="24"/>
        </w:rPr>
      </w:pP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84864" behindDoc="0" locked="0" layoutInCell="1" allowOverlap="1" wp14:anchorId="20327930" wp14:editId="4B5FED78">
                <wp:simplePos x="0" y="0"/>
                <wp:positionH relativeFrom="column">
                  <wp:posOffset>619125</wp:posOffset>
                </wp:positionH>
                <wp:positionV relativeFrom="paragraph">
                  <wp:posOffset>165100</wp:posOffset>
                </wp:positionV>
                <wp:extent cx="0" cy="217805"/>
                <wp:effectExtent l="76200" t="0" r="57150" b="48895"/>
                <wp:wrapNone/>
                <wp:docPr id="22" name="Straight Arrow Connector 22"/>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E8DFE9" id="Straight Arrow Connector 22" o:spid="_x0000_s1026" type="#_x0000_t32" style="position:absolute;margin-left:48.75pt;margin-top:13pt;width:0;height:17.1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" strokecolor="black [3040]">
                <v:stroke endarrow="block"/>
              </v:shape>
            </w:pict>
          </mc:Fallback>
        </mc:AlternateContent>
      </w:r>
    </w:p>
    <w:p w:rsidR="00DF2F77" w:rsidRDefault="00DF2F77" w:rsidP="00B63F0B">
      <w:pPr>
        <w:rPr>
          <w:rFonts w:ascii="Times New Roman" w:hAnsi="Times New Roman" w:cs="Times New Roman"/>
          <w:b/>
          <w:sz w:val="24"/>
        </w:rPr>
      </w:pP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98176" behindDoc="0" locked="0" layoutInCell="1" allowOverlap="1" wp14:anchorId="3A25F5ED" wp14:editId="5D585D10">
                <wp:simplePos x="0" y="0"/>
                <wp:positionH relativeFrom="margin">
                  <wp:posOffset>4940935</wp:posOffset>
                </wp:positionH>
                <wp:positionV relativeFrom="paragraph">
                  <wp:posOffset>130810</wp:posOffset>
                </wp:positionV>
                <wp:extent cx="1119505" cy="590550"/>
                <wp:effectExtent l="0" t="0" r="23495" b="19050"/>
                <wp:wrapNone/>
                <wp:docPr id="28" name="Text Box 28"/>
                <wp:cNvGraphicFramePr/>
                <a:graphic xmlns:a="http://schemas.openxmlformats.org/drawingml/2006/main">
                  <a:graphicData uri="http://schemas.microsoft.com/office/word/2010/wordprocessingShape">
                    <wps:wsp>
                      <wps:cNvSpPr txBox="1"/>
                      <wps:spPr>
                        <a:xfrm>
                          <a:off x="0" y="0"/>
                          <a:ext cx="1119505" cy="590550"/>
                        </a:xfrm>
                        <a:prstGeom prst="rect">
                          <a:avLst/>
                        </a:prstGeom>
                        <a:solidFill>
                          <a:schemeClr val="lt1"/>
                        </a:solidFill>
                        <a:ln w="6350">
                          <a:solidFill>
                            <a:prstClr val="black"/>
                          </a:solidFill>
                        </a:ln>
                      </wps:spPr>
                      <wps:txb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Put the combination juice into the bottle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F5ED" id="Text Box 28" o:spid="_x0000_s1032" type="#_x0000_t202" style="position:absolute;margin-left:389.05pt;margin-top:10.3pt;width:88.15pt;height:46.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" fillcolor="white [3201]" strokeweight=".5pt">
                <v:textbo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Put the combination juice into the bottle</w:t>
                      </w:r>
                    </w:p>
                  </w:txbxContent>
                </v:textbox>
                <w10:wrap anchorx="margin"/>
              </v:shape>
            </w:pict>
          </mc:Fallback>
        </mc:AlternateContent>
      </w:r>
      <w:r w:rsidRPr="00F91412">
        <w:rPr>
          <w:rFonts w:asciiTheme="majorBidi" w:hAnsiTheme="majorBidi" w:cstheme="majorBidi"/>
          <w:noProof/>
          <w:sz w:val="20"/>
          <w:szCs w:val="20"/>
        </w:rPr>
        <mc:AlternateContent>
          <mc:Choice Requires="wps">
            <w:drawing>
              <wp:anchor distT="0" distB="0" distL="114300" distR="114300" simplePos="0" relativeHeight="251688960" behindDoc="0" locked="0" layoutInCell="1" allowOverlap="1" wp14:anchorId="21F71218" wp14:editId="1E7DF00C">
                <wp:simplePos x="0" y="0"/>
                <wp:positionH relativeFrom="column">
                  <wp:posOffset>5080</wp:posOffset>
                </wp:positionH>
                <wp:positionV relativeFrom="paragraph">
                  <wp:posOffset>72390</wp:posOffset>
                </wp:positionV>
                <wp:extent cx="1214120" cy="695325"/>
                <wp:effectExtent l="0" t="0" r="24130" b="28575"/>
                <wp:wrapNone/>
                <wp:docPr id="24" name="Text Box 24"/>
                <wp:cNvGraphicFramePr/>
                <a:graphic xmlns:a="http://schemas.openxmlformats.org/drawingml/2006/main">
                  <a:graphicData uri="http://schemas.microsoft.com/office/word/2010/wordprocessingShape">
                    <wps:wsp>
                      <wps:cNvSpPr txBox="1"/>
                      <wps:spPr>
                        <a:xfrm>
                          <a:off x="0" y="0"/>
                          <a:ext cx="1214120" cy="695325"/>
                        </a:xfrm>
                        <a:prstGeom prst="rect">
                          <a:avLst/>
                        </a:prstGeom>
                        <a:solidFill>
                          <a:schemeClr val="lt1"/>
                        </a:solidFill>
                        <a:ln w="6350">
                          <a:solidFill>
                            <a:prstClr val="black"/>
                          </a:solidFill>
                        </a:ln>
                      </wps:spPr>
                      <wps:txb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Put all the ingredients into a blender, then puree, and strain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71218" id="Text Box 24" o:spid="_x0000_s1033" type="#_x0000_t202" style="position:absolute;margin-left:.4pt;margin-top:5.7pt;width:95.6pt;height:54.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" fillcolor="white [3201]" strokeweight=".5pt">
                <v:textbo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Put all the ingredients into a blender, then puree, and strain</w:t>
                      </w:r>
                    </w:p>
                  </w:txbxContent>
                </v:textbox>
              </v:shape>
            </w:pict>
          </mc:Fallback>
        </mc:AlternateContent>
      </w: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694080" behindDoc="0" locked="0" layoutInCell="1" allowOverlap="1" wp14:anchorId="4CE199A2" wp14:editId="05CFC761">
                <wp:simplePos x="0" y="0"/>
                <wp:positionH relativeFrom="column">
                  <wp:posOffset>1323023</wp:posOffset>
                </wp:positionH>
                <wp:positionV relativeFrom="paragraph">
                  <wp:posOffset>147637</wp:posOffset>
                </wp:positionV>
                <wp:extent cx="0" cy="217805"/>
                <wp:effectExtent l="0" t="70803" r="5398" b="100647"/>
                <wp:wrapNone/>
                <wp:docPr id="26" name="Straight Arrow Connector 26"/>
                <wp:cNvGraphicFramePr/>
                <a:graphic xmlns:a="http://schemas.openxmlformats.org/drawingml/2006/main">
                  <a:graphicData uri="http://schemas.microsoft.com/office/word/2010/wordprocessingShape">
                    <wps:wsp>
                      <wps:cNvCnPr/>
                      <wps:spPr>
                        <a:xfrm rot="16200000" flipH="1">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E4F30" id="Straight Arrow Connector 26" o:spid="_x0000_s1026" type="#_x0000_t32" style="position:absolute;margin-left:104.2pt;margin-top:11.6pt;width:0;height:17.15pt;rotation:9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" strokecolor="black [3040]">
                <v:stroke endarrow="block"/>
              </v:shape>
            </w:pict>
          </mc:Fallback>
        </mc:AlternateContent>
      </w:r>
    </w:p>
    <w:p w:rsidR="00DF2F77" w:rsidRDefault="00DF2F77" w:rsidP="00B63F0B">
      <w:pPr>
        <w:rPr>
          <w:rFonts w:ascii="Times New Roman" w:hAnsi="Times New Roman" w:cs="Times New Roman"/>
          <w:b/>
          <w:sz w:val="24"/>
        </w:rPr>
      </w:pPr>
    </w:p>
    <w:p w:rsidR="00DF2F77" w:rsidRDefault="00DF2F77" w:rsidP="00B63F0B">
      <w:pPr>
        <w:rPr>
          <w:rFonts w:ascii="Times New Roman" w:hAnsi="Times New Roman" w:cs="Times New Roman"/>
          <w:b/>
          <w:sz w:val="24"/>
        </w:rPr>
      </w:pP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701248" behindDoc="0" locked="0" layoutInCell="1" allowOverlap="1" wp14:anchorId="506AFFE9" wp14:editId="33E86649">
                <wp:simplePos x="0" y="0"/>
                <wp:positionH relativeFrom="column">
                  <wp:posOffset>2052955</wp:posOffset>
                </wp:positionH>
                <wp:positionV relativeFrom="paragraph">
                  <wp:posOffset>19050</wp:posOffset>
                </wp:positionV>
                <wp:extent cx="0" cy="217805"/>
                <wp:effectExtent l="76200" t="0" r="57150" b="48895"/>
                <wp:wrapNone/>
                <wp:docPr id="6" name="Straight Arrow Connector 6"/>
                <wp:cNvGraphicFramePr/>
                <a:graphic xmlns:a="http://schemas.openxmlformats.org/drawingml/2006/main">
                  <a:graphicData uri="http://schemas.microsoft.com/office/word/2010/wordprocessingShape">
                    <wps:wsp>
                      <wps:cNvCnPr/>
                      <wps:spPr>
                        <a:xfrm>
                          <a:off x="0" y="0"/>
                          <a:ext cx="0" cy="217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F5F0FD" id="Straight Arrow Connector 6" o:spid="_x0000_s1026" type="#_x0000_t32" style="position:absolute;margin-left:161.65pt;margin-top:1.5pt;width:0;height:17.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" strokecolor="black [3040]">
                <v:stroke endarrow="block"/>
              </v:shape>
            </w:pict>
          </mc:Fallback>
        </mc:AlternateContent>
      </w:r>
    </w:p>
    <w:p w:rsidR="00DF2F77" w:rsidRDefault="00845E46" w:rsidP="00B63F0B">
      <w:pPr>
        <w:rPr>
          <w:rFonts w:ascii="Times New Roman" w:hAnsi="Times New Roman" w:cs="Times New Roman"/>
          <w:b/>
          <w:sz w:val="24"/>
        </w:rPr>
      </w:pPr>
      <w:r w:rsidRPr="00F91412">
        <w:rPr>
          <w:rFonts w:asciiTheme="majorBidi" w:hAnsiTheme="majorBidi" w:cstheme="majorBidi"/>
          <w:noProof/>
          <w:sz w:val="20"/>
          <w:szCs w:val="20"/>
        </w:rPr>
        <mc:AlternateContent>
          <mc:Choice Requires="wps">
            <w:drawing>
              <wp:anchor distT="0" distB="0" distL="114300" distR="114300" simplePos="0" relativeHeight="251703296" behindDoc="0" locked="0" layoutInCell="1" allowOverlap="1" wp14:anchorId="4281F49B" wp14:editId="0E91B42E">
                <wp:simplePos x="0" y="0"/>
                <wp:positionH relativeFrom="margin">
                  <wp:posOffset>4936490</wp:posOffset>
                </wp:positionH>
                <wp:positionV relativeFrom="paragraph">
                  <wp:posOffset>139065</wp:posOffset>
                </wp:positionV>
                <wp:extent cx="1119505" cy="390525"/>
                <wp:effectExtent l="0" t="0" r="23495" b="28575"/>
                <wp:wrapNone/>
                <wp:docPr id="32" name="Text Box 32"/>
                <wp:cNvGraphicFramePr/>
                <a:graphic xmlns:a="http://schemas.openxmlformats.org/drawingml/2006/main">
                  <a:graphicData uri="http://schemas.microsoft.com/office/word/2010/wordprocessingShape">
                    <wps:wsp>
                      <wps:cNvSpPr txBox="1"/>
                      <wps:spPr>
                        <a:xfrm>
                          <a:off x="0" y="0"/>
                          <a:ext cx="1119505" cy="390525"/>
                        </a:xfrm>
                        <a:prstGeom prst="rect">
                          <a:avLst/>
                        </a:prstGeom>
                        <a:solidFill>
                          <a:schemeClr val="lt1"/>
                        </a:solidFill>
                        <a:ln w="6350">
                          <a:solidFill>
                            <a:prstClr val="black"/>
                          </a:solidFill>
                        </a:ln>
                      </wps:spPr>
                      <wps:txb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Juice is ready to serve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1F49B" id="Text Box 32" o:spid="_x0000_s1034" type="#_x0000_t202" style="position:absolute;margin-left:388.7pt;margin-top:10.95pt;width:88.15pt;height:30.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" fillcolor="white [3201]" strokeweight=".5pt">
                <v:textbox>
                  <w:txbxContent>
                    <w:p w:rsidR="005B2C18" w:rsidRPr="00260E69" w:rsidRDefault="005B2C18" w:rsidP="00845E46">
                      <w:pPr>
                        <w:pStyle w:val="NoSpacing"/>
                        <w:rPr>
                          <w:rFonts w:asciiTheme="majorBidi" w:hAnsiTheme="majorBidi" w:cstheme="majorBidi"/>
                          <w:sz w:val="20"/>
                          <w:szCs w:val="20"/>
                        </w:rPr>
                      </w:pPr>
                      <w:r w:rsidRPr="003C32E0">
                        <w:rPr>
                          <w:rFonts w:ascii="Times New Roman" w:hAnsi="Times New Roman" w:cs="Times New Roman"/>
                          <w:sz w:val="20"/>
                          <w:szCs w:val="20"/>
                          <w:lang w:val="en-US"/>
                        </w:rPr>
                        <w:t>Juice is ready to serve</w:t>
                      </w:r>
                    </w:p>
                  </w:txbxContent>
                </v:textbox>
                <w10:wrap anchorx="margin"/>
              </v:shape>
            </w:pict>
          </mc:Fallback>
        </mc:AlternateContent>
      </w:r>
    </w:p>
    <w:p w:rsidR="00DF2F77" w:rsidRDefault="00DF2F77" w:rsidP="00B63F0B">
      <w:pPr>
        <w:rPr>
          <w:rFonts w:ascii="Times New Roman" w:hAnsi="Times New Roman" w:cs="Times New Roman"/>
          <w:b/>
          <w:sz w:val="24"/>
        </w:rPr>
      </w:pPr>
    </w:p>
    <w:p w:rsidR="00DF2F77" w:rsidRDefault="00DF2F77" w:rsidP="00B63F0B">
      <w:pPr>
        <w:rPr>
          <w:rFonts w:ascii="Times New Roman" w:hAnsi="Times New Roman" w:cs="Times New Roman"/>
          <w:b/>
          <w:sz w:val="24"/>
        </w:rPr>
      </w:pPr>
    </w:p>
    <w:p w:rsidR="00DF2F77" w:rsidRDefault="00DF2F77" w:rsidP="00B63F0B">
      <w:pPr>
        <w:rPr>
          <w:rFonts w:ascii="Times New Roman" w:hAnsi="Times New Roman" w:cs="Times New Roman"/>
          <w:b/>
          <w:sz w:val="24"/>
        </w:rPr>
      </w:pPr>
    </w:p>
    <w:p w:rsidR="00DF2F77" w:rsidRDefault="00DF2F77" w:rsidP="00B63F0B">
      <w:pPr>
        <w:rPr>
          <w:rFonts w:ascii="Times New Roman" w:hAnsi="Times New Roman" w:cs="Times New Roman"/>
          <w:b/>
          <w:sz w:val="24"/>
        </w:rPr>
      </w:pPr>
    </w:p>
    <w:p w:rsidR="00C57E10" w:rsidRPr="0003507A" w:rsidRDefault="00C57E10" w:rsidP="00B63F0B">
      <w:pPr>
        <w:rPr>
          <w:rFonts w:ascii="Times New Roman" w:hAnsi="Times New Roman" w:cs="Times New Roman"/>
          <w:b/>
          <w:sz w:val="24"/>
        </w:rPr>
      </w:pPr>
      <w:r w:rsidRPr="0003507A">
        <w:rPr>
          <w:rFonts w:ascii="Times New Roman" w:hAnsi="Times New Roman" w:cs="Times New Roman"/>
          <w:b/>
          <w:sz w:val="24"/>
        </w:rPr>
        <w:t>Results</w:t>
      </w:r>
      <w:r w:rsidR="00551C8A">
        <w:rPr>
          <w:rFonts w:ascii="Times New Roman" w:hAnsi="Times New Roman" w:cs="Times New Roman"/>
          <w:b/>
          <w:sz w:val="24"/>
        </w:rPr>
        <w:t xml:space="preserve"> and Discussion</w:t>
      </w:r>
    </w:p>
    <w:p w:rsidR="00845E46" w:rsidRDefault="00845E46" w:rsidP="00B63F0B">
      <w:pPr>
        <w:jc w:val="both"/>
        <w:rPr>
          <w:rFonts w:ascii="Times New Roman" w:hAnsi="Times New Roman" w:cs="Times New Roman"/>
          <w:b/>
          <w:sz w:val="24"/>
        </w:rPr>
      </w:pPr>
      <w:r w:rsidRPr="00845E46">
        <w:rPr>
          <w:rFonts w:ascii="Times New Roman" w:hAnsi="Times New Roman" w:cs="Times New Roman"/>
          <w:b/>
          <w:sz w:val="24"/>
        </w:rPr>
        <w:t>Acceptance</w:t>
      </w:r>
    </w:p>
    <w:p w:rsidR="00845E46" w:rsidRPr="00845E46" w:rsidRDefault="00845E46" w:rsidP="00B63F0B">
      <w:pPr>
        <w:jc w:val="both"/>
        <w:rPr>
          <w:rFonts w:ascii="Times New Roman" w:hAnsi="Times New Roman" w:cs="Times New Roman"/>
          <w:b/>
        </w:rPr>
      </w:pPr>
      <w:r w:rsidRPr="00845E46">
        <w:rPr>
          <w:rFonts w:ascii="Times New Roman" w:hAnsi="Times New Roman" w:cs="Times New Roman"/>
          <w:b/>
        </w:rPr>
        <w:t>1. Organoleptic Test (Hedonic)</w:t>
      </w:r>
    </w:p>
    <w:p w:rsidR="00C57E10" w:rsidRPr="00E159B5" w:rsidRDefault="00845E46" w:rsidP="00B63F0B">
      <w:pPr>
        <w:jc w:val="both"/>
        <w:rPr>
          <w:rFonts w:ascii="Times New Roman" w:hAnsi="Times New Roman" w:cs="Times New Roman"/>
          <w:sz w:val="24"/>
        </w:rPr>
      </w:pPr>
      <w:r w:rsidRPr="00845E46">
        <w:rPr>
          <w:rFonts w:ascii="Times New Roman" w:hAnsi="Times New Roman" w:cs="Times New Roman"/>
        </w:rPr>
        <w:t>Organoleptic test is a test method using human senses as the main tool in measuring the acceptability of a product (</w:t>
      </w:r>
      <w:proofErr w:type="spellStart"/>
      <w:r w:rsidRPr="00845E46">
        <w:rPr>
          <w:rFonts w:ascii="Times New Roman" w:hAnsi="Times New Roman" w:cs="Times New Roman"/>
        </w:rPr>
        <w:t>Iswendi</w:t>
      </w:r>
      <w:proofErr w:type="spellEnd"/>
      <w:r w:rsidRPr="00845E46">
        <w:rPr>
          <w:rFonts w:ascii="Times New Roman" w:hAnsi="Times New Roman" w:cs="Times New Roman"/>
        </w:rPr>
        <w:t xml:space="preserve"> et al., 2019). While the hedonic test is one type of acceptance test of a product (</w:t>
      </w:r>
      <w:proofErr w:type="spellStart"/>
      <w:r w:rsidRPr="00845E46">
        <w:rPr>
          <w:rFonts w:ascii="Times New Roman" w:hAnsi="Times New Roman" w:cs="Times New Roman"/>
        </w:rPr>
        <w:t>Novita</w:t>
      </w:r>
      <w:proofErr w:type="spellEnd"/>
      <w:r w:rsidRPr="00845E46">
        <w:rPr>
          <w:rFonts w:ascii="Times New Roman" w:hAnsi="Times New Roman" w:cs="Times New Roman"/>
        </w:rPr>
        <w:t xml:space="preserve"> et al., 2017). In this study, the hedonic test was carried out to determine the level of consumer preference and acceptance of the combination of avocado and apple juice based on the parameters of color, taste, aroma, and texture. This hedonic test was carried out by consumer panelists, namely women of childbearing age in the </w:t>
      </w:r>
      <w:proofErr w:type="spellStart"/>
      <w:r w:rsidRPr="00845E46">
        <w:rPr>
          <w:rFonts w:ascii="Times New Roman" w:hAnsi="Times New Roman" w:cs="Times New Roman"/>
        </w:rPr>
        <w:t>Pedurungan</w:t>
      </w:r>
      <w:proofErr w:type="spellEnd"/>
      <w:r w:rsidRPr="00845E46">
        <w:rPr>
          <w:rFonts w:ascii="Times New Roman" w:hAnsi="Times New Roman" w:cs="Times New Roman"/>
        </w:rPr>
        <w:t xml:space="preserve"> area of ​​Semarang City as many as 30 people. The hedonic test was carried out by presenting 3 formulas for the combination of avocado and apple juice with different codes. The assessment of this test is carried out by giving a score or value for each parameter of color, taste, aroma, and texture in each formula of the combination of avocado and apple juice with assessment criteria, namely 1 (dislike very much), 2 (dislike), 3 ( somewhat like), 4 (like), and 5 (like very much) (</w:t>
      </w:r>
      <w:proofErr w:type="spellStart"/>
      <w:r w:rsidRPr="00845E46">
        <w:rPr>
          <w:rFonts w:ascii="Times New Roman" w:hAnsi="Times New Roman" w:cs="Times New Roman"/>
        </w:rPr>
        <w:t>Hariati</w:t>
      </w:r>
      <w:proofErr w:type="spellEnd"/>
      <w:r w:rsidRPr="00845E46">
        <w:rPr>
          <w:rFonts w:ascii="Times New Roman" w:hAnsi="Times New Roman" w:cs="Times New Roman"/>
        </w:rPr>
        <w:t xml:space="preserve"> et al., 2018). The higher the value given, the panelists will like the formula presented and see the differences between products at the product development stage (</w:t>
      </w:r>
      <w:proofErr w:type="spellStart"/>
      <w:r w:rsidRPr="00845E46">
        <w:rPr>
          <w:rFonts w:ascii="Times New Roman" w:hAnsi="Times New Roman" w:cs="Times New Roman"/>
        </w:rPr>
        <w:t>Afriani</w:t>
      </w:r>
      <w:proofErr w:type="spellEnd"/>
      <w:r w:rsidRPr="00845E46">
        <w:rPr>
          <w:rFonts w:ascii="Times New Roman" w:hAnsi="Times New Roman" w:cs="Times New Roman"/>
        </w:rPr>
        <w:t xml:space="preserve"> et al., 2019).</w:t>
      </w:r>
    </w:p>
    <w:p w:rsidR="000D7E38" w:rsidRDefault="000D7E38" w:rsidP="00B63F0B">
      <w:pPr>
        <w:pStyle w:val="Caption"/>
        <w:keepNext/>
        <w:spacing w:after="0"/>
        <w:rPr>
          <w:rFonts w:ascii="Times New Roman" w:hAnsi="Times New Roman" w:cs="Times New Roman"/>
          <w:b/>
          <w:i w:val="0"/>
          <w:color w:val="auto"/>
          <w:sz w:val="22"/>
        </w:rPr>
      </w:pPr>
    </w:p>
    <w:p w:rsidR="00845E46" w:rsidRPr="000D7E38" w:rsidRDefault="00C57E10" w:rsidP="00B63F0B">
      <w:pPr>
        <w:pStyle w:val="Caption"/>
        <w:keepNext/>
        <w:spacing w:after="0"/>
        <w:rPr>
          <w:rFonts w:ascii="Times New Roman" w:hAnsi="Times New Roman" w:cs="Times New Roman"/>
          <w:i w:val="0"/>
          <w:color w:val="auto"/>
          <w:sz w:val="22"/>
        </w:rPr>
      </w:pPr>
      <w:r w:rsidRPr="0003507A">
        <w:rPr>
          <w:rFonts w:ascii="Times New Roman" w:hAnsi="Times New Roman" w:cs="Times New Roman"/>
          <w:b/>
          <w:i w:val="0"/>
          <w:color w:val="auto"/>
          <w:sz w:val="22"/>
        </w:rPr>
        <w:t xml:space="preserve">Table </w:t>
      </w:r>
      <w:r w:rsidR="00845E46">
        <w:rPr>
          <w:rFonts w:ascii="Times New Roman" w:hAnsi="Times New Roman" w:cs="Times New Roman"/>
          <w:b/>
          <w:i w:val="0"/>
          <w:color w:val="auto"/>
          <w:sz w:val="22"/>
        </w:rPr>
        <w:t>2</w:t>
      </w:r>
      <w:r w:rsidRPr="0003507A">
        <w:rPr>
          <w:rFonts w:ascii="Times New Roman" w:hAnsi="Times New Roman" w:cs="Times New Roman"/>
          <w:b/>
          <w:i w:val="0"/>
          <w:color w:val="auto"/>
          <w:sz w:val="22"/>
        </w:rPr>
        <w:t>.</w:t>
      </w:r>
      <w:r w:rsidRPr="0003507A">
        <w:rPr>
          <w:rFonts w:ascii="Times New Roman" w:hAnsi="Times New Roman" w:cs="Times New Roman"/>
          <w:i w:val="0"/>
          <w:color w:val="auto"/>
          <w:sz w:val="22"/>
        </w:rPr>
        <w:t xml:space="preserve"> </w:t>
      </w:r>
      <w:r w:rsidR="00845E46" w:rsidRPr="00845E46">
        <w:rPr>
          <w:rFonts w:ascii="Times New Roman" w:hAnsi="Times New Roman" w:cs="Times New Roman"/>
          <w:i w:val="0"/>
          <w:color w:val="auto"/>
          <w:sz w:val="22"/>
        </w:rPr>
        <w:t>The average organoleptic test asses</w:t>
      </w:r>
      <w:r w:rsidR="00845E46">
        <w:rPr>
          <w:rFonts w:ascii="Times New Roman" w:hAnsi="Times New Roman" w:cs="Times New Roman"/>
          <w:i w:val="0"/>
          <w:color w:val="auto"/>
          <w:sz w:val="22"/>
        </w:rPr>
        <w:t>sment on the color, taste, scent</w:t>
      </w:r>
      <w:r w:rsidR="00845E46" w:rsidRPr="00845E46">
        <w:rPr>
          <w:rFonts w:ascii="Times New Roman" w:hAnsi="Times New Roman" w:cs="Times New Roman"/>
          <w:i w:val="0"/>
          <w:color w:val="auto"/>
          <w:sz w:val="22"/>
        </w:rPr>
        <w:t>, and texture of the combination of avocado and apple juice</w:t>
      </w:r>
    </w:p>
    <w:tbl>
      <w:tblPr>
        <w:tblStyle w:val="TableGrid"/>
        <w:tblW w:w="4784" w:type="dxa"/>
        <w:jc w:val="center"/>
        <w:tblLook w:val="04A0" w:firstRow="1" w:lastRow="0" w:firstColumn="1" w:lastColumn="0" w:noHBand="0" w:noVBand="1"/>
      </w:tblPr>
      <w:tblGrid>
        <w:gridCol w:w="1127"/>
        <w:gridCol w:w="1272"/>
        <w:gridCol w:w="1450"/>
        <w:gridCol w:w="935"/>
      </w:tblGrid>
      <w:tr w:rsidR="00845E46" w:rsidRPr="00845E46" w:rsidTr="00845E46">
        <w:trPr>
          <w:jc w:val="center"/>
        </w:trPr>
        <w:tc>
          <w:tcPr>
            <w:tcW w:w="1127" w:type="dxa"/>
            <w:tcBorders>
              <w:left w:val="nil"/>
              <w:right w:val="nil"/>
            </w:tcBorders>
          </w:tcPr>
          <w:p w:rsidR="00845E46" w:rsidRPr="00845E46" w:rsidRDefault="00845E46" w:rsidP="00B63F0B">
            <w:pPr>
              <w:rPr>
                <w:rFonts w:ascii="Times New Roman" w:hAnsi="Times New Roman" w:cs="Times New Roman"/>
                <w:b/>
                <w:sz w:val="20"/>
                <w:szCs w:val="20"/>
              </w:rPr>
            </w:pPr>
            <w:r w:rsidRPr="00845E46">
              <w:rPr>
                <w:rFonts w:ascii="Times New Roman" w:hAnsi="Times New Roman" w:cs="Times New Roman"/>
                <w:b/>
                <w:sz w:val="20"/>
                <w:szCs w:val="20"/>
              </w:rPr>
              <w:t xml:space="preserve">Parameter </w:t>
            </w:r>
          </w:p>
        </w:tc>
        <w:tc>
          <w:tcPr>
            <w:tcW w:w="1272" w:type="dxa"/>
            <w:tcBorders>
              <w:left w:val="nil"/>
              <w:right w:val="nil"/>
            </w:tcBorders>
          </w:tcPr>
          <w:p w:rsidR="00845E46" w:rsidRPr="00845E46" w:rsidRDefault="00845E46" w:rsidP="00B63F0B">
            <w:pPr>
              <w:rPr>
                <w:rFonts w:ascii="Times New Roman" w:hAnsi="Times New Roman" w:cs="Times New Roman"/>
                <w:b/>
                <w:sz w:val="20"/>
                <w:szCs w:val="20"/>
              </w:rPr>
            </w:pPr>
            <w:r>
              <w:rPr>
                <w:rFonts w:ascii="Times New Roman" w:hAnsi="Times New Roman" w:cs="Times New Roman"/>
                <w:b/>
                <w:sz w:val="20"/>
                <w:szCs w:val="20"/>
              </w:rPr>
              <w:t xml:space="preserve">Treatment </w:t>
            </w:r>
            <w:r w:rsidRPr="00845E46">
              <w:rPr>
                <w:rFonts w:ascii="Times New Roman" w:hAnsi="Times New Roman" w:cs="Times New Roman"/>
                <w:b/>
                <w:sz w:val="20"/>
                <w:szCs w:val="20"/>
              </w:rPr>
              <w:t xml:space="preserve"> </w:t>
            </w:r>
          </w:p>
        </w:tc>
        <w:tc>
          <w:tcPr>
            <w:tcW w:w="1450" w:type="dxa"/>
            <w:tcBorders>
              <w:left w:val="nil"/>
              <w:right w:val="nil"/>
            </w:tcBorders>
          </w:tcPr>
          <w:p w:rsidR="00845E46" w:rsidRPr="00845E46" w:rsidRDefault="00845E46" w:rsidP="00B63F0B">
            <w:pPr>
              <w:rPr>
                <w:rFonts w:ascii="Times New Roman" w:hAnsi="Times New Roman" w:cs="Times New Roman"/>
                <w:b/>
                <w:sz w:val="20"/>
                <w:szCs w:val="20"/>
              </w:rPr>
            </w:pPr>
            <w:proofErr w:type="spellStart"/>
            <w:r w:rsidRPr="00845E46">
              <w:rPr>
                <w:rFonts w:ascii="Times New Roman" w:hAnsi="Times New Roman" w:cs="Times New Roman"/>
                <w:b/>
                <w:sz w:val="20"/>
                <w:szCs w:val="20"/>
              </w:rPr>
              <w:t>Mean±SD</w:t>
            </w:r>
            <w:proofErr w:type="spellEnd"/>
          </w:p>
        </w:tc>
        <w:tc>
          <w:tcPr>
            <w:tcW w:w="935" w:type="dxa"/>
            <w:tcBorders>
              <w:left w:val="nil"/>
              <w:right w:val="nil"/>
            </w:tcBorders>
          </w:tcPr>
          <w:p w:rsidR="00845E46" w:rsidRPr="00845E46" w:rsidRDefault="00845E46" w:rsidP="00B63F0B">
            <w:pPr>
              <w:rPr>
                <w:rFonts w:ascii="Times New Roman" w:hAnsi="Times New Roman" w:cs="Times New Roman"/>
                <w:b/>
                <w:i/>
                <w:sz w:val="20"/>
                <w:szCs w:val="20"/>
              </w:rPr>
            </w:pPr>
            <w:r w:rsidRPr="00845E46">
              <w:rPr>
                <w:rFonts w:ascii="Times New Roman" w:hAnsi="Times New Roman" w:cs="Times New Roman"/>
                <w:b/>
                <w:i/>
                <w:sz w:val="20"/>
                <w:szCs w:val="20"/>
              </w:rPr>
              <w:t>P value</w:t>
            </w:r>
          </w:p>
        </w:tc>
      </w:tr>
      <w:tr w:rsidR="00845E46" w:rsidRPr="00845E46" w:rsidTr="00845E46">
        <w:trPr>
          <w:jc w:val="center"/>
        </w:trPr>
        <w:tc>
          <w:tcPr>
            <w:tcW w:w="1127" w:type="dxa"/>
            <w:tcBorders>
              <w:left w:val="nil"/>
              <w:bottom w:val="nil"/>
              <w:right w:val="nil"/>
            </w:tcBorders>
          </w:tcPr>
          <w:p w:rsidR="00845E46" w:rsidRPr="00845E46" w:rsidRDefault="00845E46" w:rsidP="00B63F0B">
            <w:pPr>
              <w:jc w:val="both"/>
              <w:rPr>
                <w:rFonts w:ascii="Times New Roman" w:hAnsi="Times New Roman" w:cs="Times New Roman"/>
                <w:b/>
                <w:sz w:val="20"/>
                <w:szCs w:val="20"/>
              </w:rPr>
            </w:pPr>
            <w:proofErr w:type="spellStart"/>
            <w:r>
              <w:rPr>
                <w:rFonts w:ascii="Times New Roman" w:hAnsi="Times New Roman" w:cs="Times New Roman"/>
                <w:b/>
                <w:sz w:val="20"/>
                <w:szCs w:val="20"/>
              </w:rPr>
              <w:t>Colour</w:t>
            </w:r>
            <w:proofErr w:type="spellEnd"/>
            <w:r>
              <w:rPr>
                <w:rFonts w:ascii="Times New Roman" w:hAnsi="Times New Roman" w:cs="Times New Roman"/>
                <w:b/>
                <w:sz w:val="20"/>
                <w:szCs w:val="20"/>
              </w:rPr>
              <w:t xml:space="preserve"> </w:t>
            </w:r>
            <w:r w:rsidRPr="00845E46">
              <w:rPr>
                <w:rFonts w:ascii="Times New Roman" w:hAnsi="Times New Roman" w:cs="Times New Roman"/>
                <w:b/>
                <w:sz w:val="20"/>
                <w:szCs w:val="20"/>
              </w:rPr>
              <w:t xml:space="preserve"> </w:t>
            </w:r>
          </w:p>
        </w:tc>
        <w:tc>
          <w:tcPr>
            <w:tcW w:w="1272" w:type="dxa"/>
            <w:tcBorders>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K1</w:t>
            </w:r>
          </w:p>
        </w:tc>
        <w:tc>
          <w:tcPr>
            <w:tcW w:w="1450" w:type="dxa"/>
            <w:tcBorders>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3,40±0,855</w:t>
            </w:r>
          </w:p>
        </w:tc>
        <w:tc>
          <w:tcPr>
            <w:tcW w:w="935" w:type="dxa"/>
            <w:tcBorders>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0,085</w:t>
            </w: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K2</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3,73±0,640</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K3</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3,90±0,759</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r>
              <w:rPr>
                <w:rFonts w:ascii="Times New Roman" w:hAnsi="Times New Roman" w:cs="Times New Roman"/>
                <w:b/>
                <w:sz w:val="20"/>
                <w:szCs w:val="20"/>
              </w:rPr>
              <w:t xml:space="preserve">Taste </w:t>
            </w:r>
            <w:r w:rsidRPr="00845E46">
              <w:rPr>
                <w:rFonts w:ascii="Times New Roman" w:hAnsi="Times New Roman" w:cs="Times New Roman"/>
                <w:b/>
                <w:sz w:val="20"/>
                <w:szCs w:val="20"/>
              </w:rPr>
              <w:t xml:space="preserve"> </w:t>
            </w: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K1</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3,43±0,858</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0,000</w:t>
            </w: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K2</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2,77±0,626</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K3</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2,30±0,702</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r>
              <w:rPr>
                <w:rFonts w:ascii="Times New Roman" w:hAnsi="Times New Roman" w:cs="Times New Roman"/>
                <w:b/>
                <w:sz w:val="20"/>
                <w:szCs w:val="20"/>
              </w:rPr>
              <w:t xml:space="preserve">Scent </w:t>
            </w:r>
            <w:r w:rsidRPr="00845E46">
              <w:rPr>
                <w:rFonts w:ascii="Times New Roman" w:hAnsi="Times New Roman" w:cs="Times New Roman"/>
                <w:b/>
                <w:sz w:val="20"/>
                <w:szCs w:val="20"/>
              </w:rPr>
              <w:t xml:space="preserve"> </w:t>
            </w: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K1</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3,23±0,817</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0,419</w:t>
            </w: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K2</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3,07±0,691</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K3</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3,07±0,640</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r>
              <w:rPr>
                <w:rFonts w:ascii="Times New Roman" w:hAnsi="Times New Roman" w:cs="Times New Roman"/>
                <w:b/>
                <w:sz w:val="20"/>
                <w:szCs w:val="20"/>
              </w:rPr>
              <w:t>Tex</w:t>
            </w:r>
            <w:r w:rsidRPr="00845E46">
              <w:rPr>
                <w:rFonts w:ascii="Times New Roman" w:hAnsi="Times New Roman" w:cs="Times New Roman"/>
                <w:b/>
                <w:sz w:val="20"/>
                <w:szCs w:val="20"/>
              </w:rPr>
              <w:t>tur</w:t>
            </w:r>
            <w:r>
              <w:rPr>
                <w:rFonts w:ascii="Times New Roman" w:hAnsi="Times New Roman" w:cs="Times New Roman"/>
                <w:b/>
                <w:sz w:val="20"/>
                <w:szCs w:val="20"/>
              </w:rPr>
              <w:t>e</w:t>
            </w:r>
            <w:r w:rsidRPr="00845E46">
              <w:rPr>
                <w:rFonts w:ascii="Times New Roman" w:hAnsi="Times New Roman" w:cs="Times New Roman"/>
                <w:b/>
                <w:sz w:val="20"/>
                <w:szCs w:val="20"/>
              </w:rPr>
              <w:t xml:space="preserve"> </w:t>
            </w: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K1</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3,30±0,750</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0,414</w:t>
            </w:r>
          </w:p>
        </w:tc>
      </w:tr>
      <w:tr w:rsidR="00845E46" w:rsidRPr="00845E46" w:rsidTr="00845E46">
        <w:trPr>
          <w:jc w:val="center"/>
        </w:trPr>
        <w:tc>
          <w:tcPr>
            <w:tcW w:w="1127" w:type="dxa"/>
            <w:tcBorders>
              <w:top w:val="nil"/>
              <w:left w:val="nil"/>
              <w:bottom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bottom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K2</w:t>
            </w:r>
          </w:p>
        </w:tc>
        <w:tc>
          <w:tcPr>
            <w:tcW w:w="1450"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3,23±0,935</w:t>
            </w:r>
          </w:p>
        </w:tc>
        <w:tc>
          <w:tcPr>
            <w:tcW w:w="935" w:type="dxa"/>
            <w:tcBorders>
              <w:top w:val="nil"/>
              <w:left w:val="nil"/>
              <w:bottom w:val="nil"/>
              <w:right w:val="nil"/>
            </w:tcBorders>
          </w:tcPr>
          <w:p w:rsidR="00845E46" w:rsidRPr="00845E46" w:rsidRDefault="00845E46" w:rsidP="00B63F0B">
            <w:pPr>
              <w:rPr>
                <w:rFonts w:ascii="Times New Roman" w:hAnsi="Times New Roman" w:cs="Times New Roman"/>
                <w:sz w:val="20"/>
                <w:szCs w:val="20"/>
              </w:rPr>
            </w:pPr>
          </w:p>
        </w:tc>
      </w:tr>
      <w:tr w:rsidR="00845E46" w:rsidRPr="00845E46" w:rsidTr="00845E46">
        <w:trPr>
          <w:jc w:val="center"/>
        </w:trPr>
        <w:tc>
          <w:tcPr>
            <w:tcW w:w="1127" w:type="dxa"/>
            <w:tcBorders>
              <w:top w:val="nil"/>
              <w:left w:val="nil"/>
              <w:right w:val="nil"/>
            </w:tcBorders>
          </w:tcPr>
          <w:p w:rsidR="00845E46" w:rsidRPr="00845E46" w:rsidRDefault="00845E46" w:rsidP="00B63F0B">
            <w:pPr>
              <w:jc w:val="both"/>
              <w:rPr>
                <w:rFonts w:ascii="Times New Roman" w:hAnsi="Times New Roman" w:cs="Times New Roman"/>
                <w:b/>
                <w:sz w:val="20"/>
                <w:szCs w:val="20"/>
              </w:rPr>
            </w:pPr>
          </w:p>
        </w:tc>
        <w:tc>
          <w:tcPr>
            <w:tcW w:w="1272" w:type="dxa"/>
            <w:tcBorders>
              <w:top w:val="nil"/>
              <w:left w:val="nil"/>
              <w:right w:val="nil"/>
            </w:tcBorders>
          </w:tcPr>
          <w:p w:rsidR="00845E46" w:rsidRPr="00845E46" w:rsidRDefault="00845E46" w:rsidP="00B63F0B">
            <w:pPr>
              <w:jc w:val="both"/>
              <w:rPr>
                <w:rFonts w:ascii="Times New Roman" w:hAnsi="Times New Roman" w:cs="Times New Roman"/>
                <w:sz w:val="20"/>
                <w:szCs w:val="20"/>
              </w:rPr>
            </w:pPr>
            <w:r w:rsidRPr="00845E46">
              <w:rPr>
                <w:rFonts w:ascii="Times New Roman" w:hAnsi="Times New Roman" w:cs="Times New Roman"/>
                <w:sz w:val="20"/>
                <w:szCs w:val="20"/>
              </w:rPr>
              <w:t>K3</w:t>
            </w:r>
          </w:p>
        </w:tc>
        <w:tc>
          <w:tcPr>
            <w:tcW w:w="1450" w:type="dxa"/>
            <w:tcBorders>
              <w:top w:val="nil"/>
              <w:left w:val="nil"/>
              <w:right w:val="nil"/>
            </w:tcBorders>
          </w:tcPr>
          <w:p w:rsidR="00845E46" w:rsidRPr="00845E46" w:rsidRDefault="00845E46" w:rsidP="00B63F0B">
            <w:pPr>
              <w:rPr>
                <w:rFonts w:ascii="Times New Roman" w:hAnsi="Times New Roman" w:cs="Times New Roman"/>
                <w:sz w:val="20"/>
                <w:szCs w:val="20"/>
              </w:rPr>
            </w:pPr>
            <w:r w:rsidRPr="00845E46">
              <w:rPr>
                <w:rFonts w:ascii="Times New Roman" w:hAnsi="Times New Roman" w:cs="Times New Roman"/>
                <w:sz w:val="20"/>
                <w:szCs w:val="20"/>
              </w:rPr>
              <w:t>3,03±0,890</w:t>
            </w:r>
          </w:p>
        </w:tc>
        <w:tc>
          <w:tcPr>
            <w:tcW w:w="935" w:type="dxa"/>
            <w:tcBorders>
              <w:top w:val="nil"/>
              <w:left w:val="nil"/>
              <w:right w:val="nil"/>
            </w:tcBorders>
          </w:tcPr>
          <w:p w:rsidR="00845E46" w:rsidRPr="00845E46" w:rsidRDefault="00845E46" w:rsidP="00B63F0B">
            <w:pPr>
              <w:rPr>
                <w:rFonts w:ascii="Times New Roman" w:hAnsi="Times New Roman" w:cs="Times New Roman"/>
                <w:sz w:val="20"/>
                <w:szCs w:val="20"/>
              </w:rPr>
            </w:pPr>
          </w:p>
        </w:tc>
      </w:tr>
    </w:tbl>
    <w:p w:rsidR="00845E46" w:rsidRPr="000D7E38" w:rsidRDefault="00845E46" w:rsidP="00B63F0B">
      <w:pPr>
        <w:jc w:val="both"/>
        <w:rPr>
          <w:rFonts w:ascii="Times New Roman" w:hAnsi="Times New Roman" w:cs="Times New Roman"/>
          <w:sz w:val="20"/>
          <w:szCs w:val="20"/>
        </w:rPr>
      </w:pPr>
      <w:proofErr w:type="gramStart"/>
      <w:r w:rsidRPr="000D7E38">
        <w:rPr>
          <w:rFonts w:ascii="Times New Roman" w:hAnsi="Times New Roman" w:cs="Times New Roman"/>
          <w:sz w:val="20"/>
          <w:szCs w:val="20"/>
        </w:rPr>
        <w:t>Information :</w:t>
      </w:r>
      <w:proofErr w:type="gramEnd"/>
    </w:p>
    <w:p w:rsidR="00845E46" w:rsidRPr="000D7E38" w:rsidRDefault="00845E46" w:rsidP="00B63F0B">
      <w:pPr>
        <w:jc w:val="both"/>
        <w:rPr>
          <w:rFonts w:ascii="Times New Roman" w:hAnsi="Times New Roman" w:cs="Times New Roman"/>
          <w:sz w:val="20"/>
          <w:szCs w:val="20"/>
        </w:rPr>
      </w:pPr>
      <w:r w:rsidRPr="000D7E38">
        <w:rPr>
          <w:rFonts w:ascii="Times New Roman" w:hAnsi="Times New Roman" w:cs="Times New Roman"/>
          <w:sz w:val="20"/>
          <w:szCs w:val="20"/>
        </w:rPr>
        <w:t>K1 = combination of avocado and apple juice with a ratio of 50:50</w:t>
      </w:r>
    </w:p>
    <w:p w:rsidR="00845E46" w:rsidRPr="000D7E38" w:rsidRDefault="00845E46" w:rsidP="00B63F0B">
      <w:pPr>
        <w:jc w:val="both"/>
        <w:rPr>
          <w:rFonts w:ascii="Times New Roman" w:hAnsi="Times New Roman" w:cs="Times New Roman"/>
          <w:sz w:val="20"/>
          <w:szCs w:val="20"/>
        </w:rPr>
      </w:pPr>
      <w:r w:rsidRPr="000D7E38">
        <w:rPr>
          <w:rFonts w:ascii="Times New Roman" w:hAnsi="Times New Roman" w:cs="Times New Roman"/>
          <w:sz w:val="20"/>
          <w:szCs w:val="20"/>
        </w:rPr>
        <w:t>K2 = combination of avocado and apple juice with a ratio of 60:40</w:t>
      </w:r>
    </w:p>
    <w:p w:rsidR="00845E46" w:rsidRPr="000D7E38" w:rsidRDefault="00845E46" w:rsidP="00B63F0B">
      <w:pPr>
        <w:jc w:val="both"/>
        <w:rPr>
          <w:rFonts w:ascii="Times New Roman" w:hAnsi="Times New Roman" w:cs="Times New Roman"/>
          <w:sz w:val="20"/>
          <w:szCs w:val="20"/>
        </w:rPr>
      </w:pPr>
      <w:r w:rsidRPr="000D7E38">
        <w:rPr>
          <w:rFonts w:ascii="Times New Roman" w:hAnsi="Times New Roman" w:cs="Times New Roman"/>
          <w:sz w:val="20"/>
          <w:szCs w:val="20"/>
        </w:rPr>
        <w:t>K3 = combination of avocado and apple juice with a ratio of 70:30</w:t>
      </w:r>
    </w:p>
    <w:p w:rsidR="000D7E38" w:rsidRDefault="000D7E38" w:rsidP="00B63F0B">
      <w:pPr>
        <w:jc w:val="both"/>
        <w:rPr>
          <w:rFonts w:ascii="Times New Roman" w:hAnsi="Times New Roman" w:cs="Times New Roman"/>
        </w:rPr>
      </w:pPr>
    </w:p>
    <w:p w:rsidR="000D7E38" w:rsidRPr="000D7E38" w:rsidRDefault="000D7E38" w:rsidP="00B63F0B">
      <w:pPr>
        <w:jc w:val="both"/>
        <w:rPr>
          <w:rFonts w:ascii="Times New Roman" w:hAnsi="Times New Roman" w:cs="Times New Roman"/>
        </w:rPr>
      </w:pPr>
      <w:r w:rsidRPr="000D7E38">
        <w:rPr>
          <w:rFonts w:ascii="Times New Roman" w:hAnsi="Times New Roman" w:cs="Times New Roman"/>
        </w:rPr>
        <w:t>In the color parameter, the results of the normality test using Shapiro-</w:t>
      </w:r>
      <w:proofErr w:type="spellStart"/>
      <w:r w:rsidRPr="000D7E38">
        <w:rPr>
          <w:rFonts w:ascii="Times New Roman" w:hAnsi="Times New Roman" w:cs="Times New Roman"/>
        </w:rPr>
        <w:t>Wilk</w:t>
      </w:r>
      <w:proofErr w:type="spellEnd"/>
      <w:r w:rsidRPr="000D7E38">
        <w:rPr>
          <w:rFonts w:ascii="Times New Roman" w:hAnsi="Times New Roman" w:cs="Times New Roman"/>
        </w:rPr>
        <w:t xml:space="preserve">, obtained p-value = 0.000 which means that the data is not normally distributed so that the statistical test is continued with the </w:t>
      </w:r>
      <w:proofErr w:type="spellStart"/>
      <w:r w:rsidRPr="000D7E38">
        <w:rPr>
          <w:rFonts w:ascii="Times New Roman" w:hAnsi="Times New Roman" w:cs="Times New Roman"/>
        </w:rPr>
        <w:t>Krsukal</w:t>
      </w:r>
      <w:proofErr w:type="spellEnd"/>
      <w:r w:rsidRPr="000D7E38">
        <w:rPr>
          <w:rFonts w:ascii="Times New Roman" w:hAnsi="Times New Roman" w:cs="Times New Roman"/>
        </w:rPr>
        <w:t>-Wallis test and obtained p-value = 0.085. It means that there is no effect of avocado and apple composition on the color of the three combination formulas of avocado and apple juice. In the taste parameter, the results of the normality test using Shapiro-</w:t>
      </w:r>
      <w:proofErr w:type="spellStart"/>
      <w:r w:rsidRPr="000D7E38">
        <w:rPr>
          <w:rFonts w:ascii="Times New Roman" w:hAnsi="Times New Roman" w:cs="Times New Roman"/>
        </w:rPr>
        <w:t>Wilk</w:t>
      </w:r>
      <w:proofErr w:type="spellEnd"/>
      <w:r w:rsidRPr="000D7E38">
        <w:rPr>
          <w:rFonts w:ascii="Times New Roman" w:hAnsi="Times New Roman" w:cs="Times New Roman"/>
        </w:rPr>
        <w:t xml:space="preserve">, obtained p-value = 0.000 which means that the data is not normally distributed so that the statistical test is continued with the </w:t>
      </w:r>
      <w:proofErr w:type="spellStart"/>
      <w:r w:rsidRPr="000D7E38">
        <w:rPr>
          <w:rFonts w:ascii="Times New Roman" w:hAnsi="Times New Roman" w:cs="Times New Roman"/>
        </w:rPr>
        <w:t>Krsukal</w:t>
      </w:r>
      <w:proofErr w:type="spellEnd"/>
      <w:r w:rsidRPr="000D7E38">
        <w:rPr>
          <w:rFonts w:ascii="Times New Roman" w:hAnsi="Times New Roman" w:cs="Times New Roman"/>
        </w:rPr>
        <w:t>-Wallis test and obtained p-value = 0.000. It means that there is an effect of the composition of avocado and apple on the taste of the three combination formulas of avocado and apple juice. In the aroma parameter, the results of the normality test using Shapiro-</w:t>
      </w:r>
      <w:proofErr w:type="spellStart"/>
      <w:r w:rsidRPr="000D7E38">
        <w:rPr>
          <w:rFonts w:ascii="Times New Roman" w:hAnsi="Times New Roman" w:cs="Times New Roman"/>
        </w:rPr>
        <w:t>Wilk</w:t>
      </w:r>
      <w:proofErr w:type="spellEnd"/>
      <w:r w:rsidRPr="000D7E38">
        <w:rPr>
          <w:rFonts w:ascii="Times New Roman" w:hAnsi="Times New Roman" w:cs="Times New Roman"/>
        </w:rPr>
        <w:t xml:space="preserve">, obtained p-value = 0.000 which means that the data is not normally distributed so that the statistical test is continued with the </w:t>
      </w:r>
      <w:proofErr w:type="spellStart"/>
      <w:r w:rsidRPr="000D7E38">
        <w:rPr>
          <w:rFonts w:ascii="Times New Roman" w:hAnsi="Times New Roman" w:cs="Times New Roman"/>
        </w:rPr>
        <w:t>Krsukal</w:t>
      </w:r>
      <w:proofErr w:type="spellEnd"/>
      <w:r w:rsidRPr="000D7E38">
        <w:rPr>
          <w:rFonts w:ascii="Times New Roman" w:hAnsi="Times New Roman" w:cs="Times New Roman"/>
        </w:rPr>
        <w:t>-Wallis test and obtained p-value = 0.419. It means that there is no effect of avocado and apple composition on the aroma of the three combination formulas of avocado and apple juice. Then on the texture parameters of the results of the normality test using Shapiro-</w:t>
      </w:r>
      <w:proofErr w:type="spellStart"/>
      <w:r w:rsidRPr="000D7E38">
        <w:rPr>
          <w:rFonts w:ascii="Times New Roman" w:hAnsi="Times New Roman" w:cs="Times New Roman"/>
        </w:rPr>
        <w:t>Wilk</w:t>
      </w:r>
      <w:proofErr w:type="spellEnd"/>
      <w:r w:rsidRPr="000D7E38">
        <w:rPr>
          <w:rFonts w:ascii="Times New Roman" w:hAnsi="Times New Roman" w:cs="Times New Roman"/>
        </w:rPr>
        <w:t xml:space="preserve">, p-value = 0.000 was obtained, which means that the data was not normally distributed so that the statistical test was continued with the </w:t>
      </w:r>
      <w:proofErr w:type="spellStart"/>
      <w:r w:rsidRPr="000D7E38">
        <w:rPr>
          <w:rFonts w:ascii="Times New Roman" w:hAnsi="Times New Roman" w:cs="Times New Roman"/>
        </w:rPr>
        <w:t>Krsukal</w:t>
      </w:r>
      <w:proofErr w:type="spellEnd"/>
      <w:r w:rsidRPr="000D7E38">
        <w:rPr>
          <w:rFonts w:ascii="Times New Roman" w:hAnsi="Times New Roman" w:cs="Times New Roman"/>
        </w:rPr>
        <w:t xml:space="preserve">-Wallis test and obtained p-value = </w:t>
      </w:r>
      <w:r w:rsidRPr="000D7E38">
        <w:rPr>
          <w:rFonts w:ascii="Times New Roman" w:hAnsi="Times New Roman" w:cs="Times New Roman"/>
        </w:rPr>
        <w:lastRenderedPageBreak/>
        <w:t>0.414. It means that there is no effect of avocado and apple composition on the texture of the three combination formulas of avocado and apple juice.</w:t>
      </w:r>
    </w:p>
    <w:p w:rsidR="000D7E38" w:rsidRDefault="000D7E38" w:rsidP="00B63F0B">
      <w:pPr>
        <w:jc w:val="both"/>
        <w:rPr>
          <w:rFonts w:ascii="Times New Roman" w:hAnsi="Times New Roman" w:cs="Times New Roman"/>
        </w:rPr>
      </w:pPr>
    </w:p>
    <w:p w:rsidR="000D7E38" w:rsidRDefault="000D7E38" w:rsidP="00B63F0B">
      <w:pPr>
        <w:jc w:val="both"/>
        <w:rPr>
          <w:rFonts w:ascii="Times New Roman" w:hAnsi="Times New Roman" w:cs="Times New Roman"/>
        </w:rPr>
      </w:pPr>
      <w:r w:rsidRPr="000D7E38">
        <w:rPr>
          <w:rFonts w:ascii="Times New Roman" w:hAnsi="Times New Roman" w:cs="Times New Roman"/>
        </w:rPr>
        <w:t>Color is the first impression that is seen and appears and assessed by panelists in serving food (</w:t>
      </w:r>
      <w:proofErr w:type="spellStart"/>
      <w:r w:rsidRPr="000D7E38">
        <w:rPr>
          <w:rFonts w:ascii="Times New Roman" w:hAnsi="Times New Roman" w:cs="Times New Roman"/>
        </w:rPr>
        <w:t>Lamusu</w:t>
      </w:r>
      <w:proofErr w:type="spellEnd"/>
      <w:r w:rsidRPr="000D7E38">
        <w:rPr>
          <w:rFonts w:ascii="Times New Roman" w:hAnsi="Times New Roman" w:cs="Times New Roman"/>
        </w:rPr>
        <w:t xml:space="preserve">, 2018). Color is one of the factors that can affect the level of liking and acceptance of a product. Color as the main attraction of a product before consumers judge the other qualities of the product. One of the ingredients in the formula for the combination of avocado and apple juice that can affect the color of the juice combination is the presence of apples which can cause browning, so the color of the juice can turn brown. In this study, the color of the combination of avocado and apple juice gets brown when the composition of apples is used more and more. According to </w:t>
      </w:r>
      <w:proofErr w:type="spellStart"/>
      <w:r w:rsidRPr="000D7E38">
        <w:rPr>
          <w:rFonts w:ascii="Times New Roman" w:hAnsi="Times New Roman" w:cs="Times New Roman"/>
        </w:rPr>
        <w:t>Purwanto</w:t>
      </w:r>
      <w:proofErr w:type="spellEnd"/>
      <w:r w:rsidRPr="000D7E38">
        <w:rPr>
          <w:rFonts w:ascii="Times New Roman" w:hAnsi="Times New Roman" w:cs="Times New Roman"/>
        </w:rPr>
        <w:t xml:space="preserve"> and Effendi, apples will experience a decrease in quality when they have gone through the cutting process because the apples will change color to browning due to the oxidation process. This process is triggered by an oxidation reaction catalyzed by the phenol oxidase enzyme (</w:t>
      </w:r>
      <w:proofErr w:type="spellStart"/>
      <w:r w:rsidRPr="000D7E38">
        <w:rPr>
          <w:rFonts w:ascii="Times New Roman" w:hAnsi="Times New Roman" w:cs="Times New Roman"/>
        </w:rPr>
        <w:t>Purwanto</w:t>
      </w:r>
      <w:proofErr w:type="spellEnd"/>
      <w:r w:rsidRPr="000D7E38">
        <w:rPr>
          <w:rFonts w:ascii="Times New Roman" w:hAnsi="Times New Roman" w:cs="Times New Roman"/>
        </w:rPr>
        <w:t xml:space="preserve"> &amp; Effendi, 2016). The browning process on apples not only reduces the appearance quality but also reduces the taste of the apples themselves. In addition, it can cause a decrease in the appearance, organoleptic properties, and market value of the apples (</w:t>
      </w:r>
      <w:proofErr w:type="spellStart"/>
      <w:r w:rsidRPr="000D7E38">
        <w:rPr>
          <w:rFonts w:ascii="Times New Roman" w:hAnsi="Times New Roman" w:cs="Times New Roman"/>
        </w:rPr>
        <w:t>Arsa</w:t>
      </w:r>
      <w:proofErr w:type="spellEnd"/>
      <w:r w:rsidRPr="000D7E38">
        <w:rPr>
          <w:rFonts w:ascii="Times New Roman" w:hAnsi="Times New Roman" w:cs="Times New Roman"/>
        </w:rPr>
        <w:t>, 2016). The browning process can be prevented by adjusting the pH to low because the polyphenol oxidase enzyme will decrease along with the low pH (</w:t>
      </w:r>
      <w:proofErr w:type="spellStart"/>
      <w:r w:rsidRPr="000D7E38">
        <w:rPr>
          <w:rFonts w:ascii="Times New Roman" w:hAnsi="Times New Roman" w:cs="Times New Roman"/>
        </w:rPr>
        <w:t>Sariningsih</w:t>
      </w:r>
      <w:proofErr w:type="spellEnd"/>
      <w:r w:rsidRPr="000D7E38">
        <w:rPr>
          <w:rFonts w:ascii="Times New Roman" w:hAnsi="Times New Roman" w:cs="Times New Roman"/>
        </w:rPr>
        <w:t xml:space="preserve"> &amp; </w:t>
      </w:r>
      <w:proofErr w:type="spellStart"/>
      <w:r w:rsidRPr="000D7E38">
        <w:rPr>
          <w:rFonts w:ascii="Times New Roman" w:hAnsi="Times New Roman" w:cs="Times New Roman"/>
        </w:rPr>
        <w:t>Srimiati</w:t>
      </w:r>
      <w:proofErr w:type="spellEnd"/>
      <w:r w:rsidRPr="000D7E38">
        <w:rPr>
          <w:rFonts w:ascii="Times New Roman" w:hAnsi="Times New Roman" w:cs="Times New Roman"/>
        </w:rPr>
        <w:t>, 2018).</w:t>
      </w:r>
    </w:p>
    <w:p w:rsidR="000D7E38" w:rsidRDefault="000D7E38" w:rsidP="00B63F0B">
      <w:pPr>
        <w:jc w:val="both"/>
        <w:rPr>
          <w:rFonts w:ascii="Times New Roman" w:hAnsi="Times New Roman" w:cs="Times New Roman"/>
        </w:rPr>
      </w:pPr>
      <w:r w:rsidRPr="000D7E38">
        <w:rPr>
          <w:rFonts w:ascii="Times New Roman" w:hAnsi="Times New Roman" w:cs="Times New Roman"/>
          <w:b/>
        </w:rPr>
        <w:t>Table 3.</w:t>
      </w:r>
      <w:r>
        <w:rPr>
          <w:rFonts w:ascii="Times New Roman" w:hAnsi="Times New Roman" w:cs="Times New Roman"/>
        </w:rPr>
        <w:t xml:space="preserve"> The difference in the mean</w:t>
      </w:r>
      <w:r w:rsidRPr="000D7E38">
        <w:rPr>
          <w:rFonts w:ascii="Times New Roman" w:hAnsi="Times New Roman" w:cs="Times New Roman"/>
        </w:rPr>
        <w:t xml:space="preserve"> color of the avocado and apple juice combination</w:t>
      </w:r>
    </w:p>
    <w:tbl>
      <w:tblPr>
        <w:tblStyle w:val="TableGrid"/>
        <w:tblW w:w="0" w:type="auto"/>
        <w:tblInd w:w="250" w:type="dxa"/>
        <w:tblLook w:val="04A0" w:firstRow="1" w:lastRow="0" w:firstColumn="1" w:lastColumn="0" w:noHBand="0" w:noVBand="1"/>
      </w:tblPr>
      <w:tblGrid>
        <w:gridCol w:w="599"/>
        <w:gridCol w:w="1032"/>
        <w:gridCol w:w="1752"/>
        <w:gridCol w:w="59"/>
        <w:gridCol w:w="1006"/>
        <w:gridCol w:w="50"/>
      </w:tblGrid>
      <w:tr w:rsidR="000D7E38" w:rsidRPr="000D7E38" w:rsidTr="000D7E38">
        <w:trPr>
          <w:gridAfter w:val="1"/>
          <w:wAfter w:w="56" w:type="dxa"/>
        </w:trPr>
        <w:tc>
          <w:tcPr>
            <w:tcW w:w="1701" w:type="dxa"/>
            <w:gridSpan w:val="2"/>
            <w:tcBorders>
              <w:left w:val="nil"/>
              <w:right w:val="nil"/>
            </w:tcBorders>
            <w:vAlign w:val="center"/>
          </w:tcPr>
          <w:p w:rsidR="000D7E38" w:rsidRPr="000D7E38" w:rsidRDefault="000D7E38" w:rsidP="00B63F0B">
            <w:pPr>
              <w:rPr>
                <w:rFonts w:ascii="Times New Roman" w:hAnsi="Times New Roman" w:cs="Times New Roman"/>
                <w:b/>
                <w:bCs/>
                <w:sz w:val="20"/>
                <w:szCs w:val="20"/>
              </w:rPr>
            </w:pPr>
            <w:r>
              <w:rPr>
                <w:rFonts w:ascii="Times New Roman" w:hAnsi="Times New Roman" w:cs="Times New Roman"/>
                <w:b/>
                <w:bCs/>
                <w:sz w:val="20"/>
                <w:szCs w:val="20"/>
              </w:rPr>
              <w:t xml:space="preserve">Treatment </w:t>
            </w:r>
          </w:p>
        </w:tc>
        <w:tc>
          <w:tcPr>
            <w:tcW w:w="1843" w:type="dxa"/>
            <w:tcBorders>
              <w:left w:val="nil"/>
              <w:right w:val="nil"/>
            </w:tcBorders>
            <w:vAlign w:val="center"/>
          </w:tcPr>
          <w:p w:rsidR="000D7E38" w:rsidRPr="000D7E38" w:rsidRDefault="000D7E38" w:rsidP="00B63F0B">
            <w:pPr>
              <w:jc w:val="center"/>
              <w:rPr>
                <w:rFonts w:ascii="Times New Roman" w:hAnsi="Times New Roman" w:cs="Times New Roman"/>
                <w:b/>
                <w:bCs/>
                <w:sz w:val="20"/>
                <w:szCs w:val="20"/>
              </w:rPr>
            </w:pPr>
            <w:r>
              <w:rPr>
                <w:rFonts w:ascii="Times New Roman" w:hAnsi="Times New Roman" w:cs="Times New Roman"/>
                <w:b/>
                <w:bCs/>
                <w:sz w:val="20"/>
                <w:szCs w:val="20"/>
              </w:rPr>
              <w:t>Mean D</w:t>
            </w:r>
            <w:r w:rsidRPr="000D7E38">
              <w:rPr>
                <w:rFonts w:ascii="Times New Roman" w:hAnsi="Times New Roman" w:cs="Times New Roman"/>
                <w:b/>
                <w:bCs/>
                <w:sz w:val="20"/>
                <w:szCs w:val="20"/>
              </w:rPr>
              <w:t>ifference</w:t>
            </w:r>
          </w:p>
        </w:tc>
        <w:tc>
          <w:tcPr>
            <w:tcW w:w="1114" w:type="dxa"/>
            <w:gridSpan w:val="2"/>
            <w:tcBorders>
              <w:left w:val="nil"/>
              <w:right w:val="nil"/>
            </w:tcBorders>
            <w:vAlign w:val="center"/>
          </w:tcPr>
          <w:p w:rsidR="000D7E38" w:rsidRPr="000D7E38" w:rsidRDefault="000D7E38" w:rsidP="00B63F0B">
            <w:pPr>
              <w:jc w:val="center"/>
              <w:rPr>
                <w:rFonts w:ascii="Times New Roman" w:hAnsi="Times New Roman" w:cs="Times New Roman"/>
                <w:b/>
                <w:bCs/>
                <w:i/>
                <w:sz w:val="20"/>
                <w:szCs w:val="20"/>
              </w:rPr>
            </w:pPr>
            <w:r w:rsidRPr="000D7E38">
              <w:rPr>
                <w:rFonts w:ascii="Times New Roman" w:hAnsi="Times New Roman" w:cs="Times New Roman"/>
                <w:b/>
                <w:bCs/>
                <w:i/>
                <w:sz w:val="20"/>
                <w:szCs w:val="20"/>
              </w:rPr>
              <w:t>P value</w:t>
            </w:r>
          </w:p>
        </w:tc>
      </w:tr>
      <w:tr w:rsidR="000D7E38" w:rsidRPr="000D7E38" w:rsidTr="000D7E38">
        <w:tc>
          <w:tcPr>
            <w:tcW w:w="603"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098"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902" w:type="dxa"/>
            <w:gridSpan w:val="2"/>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0,333</w:t>
            </w:r>
          </w:p>
        </w:tc>
        <w:tc>
          <w:tcPr>
            <w:tcW w:w="1111" w:type="dxa"/>
            <w:gridSpan w:val="2"/>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0,930</w:t>
            </w:r>
          </w:p>
        </w:tc>
      </w:tr>
      <w:tr w:rsidR="000D7E38" w:rsidRPr="000D7E38" w:rsidTr="000D7E38">
        <w:tc>
          <w:tcPr>
            <w:tcW w:w="603"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098"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902" w:type="dxa"/>
            <w:gridSpan w:val="2"/>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0,167</w:t>
            </w:r>
          </w:p>
        </w:tc>
        <w:tc>
          <w:tcPr>
            <w:tcW w:w="1111" w:type="dxa"/>
            <w:gridSpan w:val="2"/>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0,362</w:t>
            </w:r>
          </w:p>
        </w:tc>
      </w:tr>
      <w:tr w:rsidR="000D7E38" w:rsidRPr="000D7E38" w:rsidTr="000D7E38">
        <w:tc>
          <w:tcPr>
            <w:tcW w:w="603"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098"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902" w:type="dxa"/>
            <w:gridSpan w:val="2"/>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0,500</w:t>
            </w:r>
          </w:p>
        </w:tc>
        <w:tc>
          <w:tcPr>
            <w:tcW w:w="1111" w:type="dxa"/>
            <w:gridSpan w:val="2"/>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0,200</w:t>
            </w:r>
          </w:p>
        </w:tc>
      </w:tr>
    </w:tbl>
    <w:p w:rsidR="000D7E38" w:rsidRPr="000D7E38" w:rsidRDefault="000D7E38" w:rsidP="00B63F0B">
      <w:pPr>
        <w:jc w:val="both"/>
        <w:rPr>
          <w:rFonts w:ascii="Times New Roman" w:hAnsi="Times New Roman" w:cs="Times New Roman"/>
        </w:rPr>
      </w:pPr>
      <w:r w:rsidRPr="000D7E38">
        <w:rPr>
          <w:rFonts w:ascii="Times New Roman" w:hAnsi="Times New Roman" w:cs="Times New Roman"/>
        </w:rPr>
        <w:t>Based on the table above, there is no significant difference between the color parameters of the K1, K2, and K3 formulas because the p-value &gt; 0.05, which means there is no significant difference.</w:t>
      </w:r>
    </w:p>
    <w:p w:rsidR="000D7E38" w:rsidRDefault="000D7E38" w:rsidP="00B63F0B">
      <w:pPr>
        <w:jc w:val="both"/>
        <w:rPr>
          <w:rFonts w:ascii="Times New Roman" w:hAnsi="Times New Roman" w:cs="Times New Roman"/>
        </w:rPr>
      </w:pPr>
    </w:p>
    <w:p w:rsidR="000D7E38" w:rsidRDefault="000D7E38" w:rsidP="00B63F0B">
      <w:pPr>
        <w:jc w:val="both"/>
        <w:rPr>
          <w:rFonts w:ascii="Times New Roman" w:hAnsi="Times New Roman" w:cs="Times New Roman"/>
        </w:rPr>
      </w:pPr>
      <w:r w:rsidRPr="000D7E38">
        <w:rPr>
          <w:rFonts w:ascii="Times New Roman" w:hAnsi="Times New Roman" w:cs="Times New Roman"/>
        </w:rPr>
        <w:t>Taste is one way to choose food based on the difference in the taste of the food. Taste is influenced by 3 factors, namely smell, taste, and oral stimulation (hot or cold). The first factor is detected through the sense of smell and the second and third factors are detected by sensory cells in the sense of taste (</w:t>
      </w:r>
      <w:proofErr w:type="spellStart"/>
      <w:r w:rsidRPr="000D7E38">
        <w:rPr>
          <w:rFonts w:ascii="Times New Roman" w:hAnsi="Times New Roman" w:cs="Times New Roman"/>
        </w:rPr>
        <w:t>Manurung</w:t>
      </w:r>
      <w:proofErr w:type="spellEnd"/>
      <w:r w:rsidRPr="000D7E38">
        <w:rPr>
          <w:rFonts w:ascii="Times New Roman" w:hAnsi="Times New Roman" w:cs="Times New Roman"/>
        </w:rPr>
        <w:t xml:space="preserve"> &amp; </w:t>
      </w:r>
      <w:proofErr w:type="spellStart"/>
      <w:r w:rsidRPr="000D7E38">
        <w:rPr>
          <w:rFonts w:ascii="Times New Roman" w:hAnsi="Times New Roman" w:cs="Times New Roman"/>
        </w:rPr>
        <w:t>Suriono</w:t>
      </w:r>
      <w:proofErr w:type="spellEnd"/>
      <w:r w:rsidRPr="000D7E38">
        <w:rPr>
          <w:rFonts w:ascii="Times New Roman" w:hAnsi="Times New Roman" w:cs="Times New Roman"/>
        </w:rPr>
        <w:t>, 2020).</w:t>
      </w:r>
    </w:p>
    <w:p w:rsidR="000D7E38" w:rsidRDefault="000D7E38" w:rsidP="00B63F0B">
      <w:pPr>
        <w:jc w:val="both"/>
        <w:rPr>
          <w:rFonts w:ascii="Times New Roman" w:hAnsi="Times New Roman" w:cs="Times New Roman"/>
          <w:b/>
        </w:rPr>
      </w:pPr>
    </w:p>
    <w:p w:rsidR="000D7E38" w:rsidRDefault="000D7E38" w:rsidP="00B63F0B">
      <w:pPr>
        <w:jc w:val="both"/>
        <w:rPr>
          <w:rFonts w:ascii="Times New Roman" w:hAnsi="Times New Roman" w:cs="Times New Roman"/>
          <w:b/>
        </w:rPr>
      </w:pPr>
    </w:p>
    <w:p w:rsidR="000D7E38" w:rsidRPr="000D7E38" w:rsidRDefault="000D7E38" w:rsidP="00B63F0B">
      <w:pPr>
        <w:jc w:val="both"/>
        <w:rPr>
          <w:rFonts w:ascii="Times New Roman" w:hAnsi="Times New Roman" w:cs="Times New Roman"/>
          <w:b/>
        </w:rPr>
      </w:pPr>
      <w:r w:rsidRPr="000D7E38">
        <w:rPr>
          <w:rFonts w:ascii="Times New Roman" w:hAnsi="Times New Roman" w:cs="Times New Roman"/>
          <w:b/>
        </w:rPr>
        <w:lastRenderedPageBreak/>
        <w:t>Table 4</w:t>
      </w:r>
      <w:r>
        <w:rPr>
          <w:rFonts w:ascii="Times New Roman" w:hAnsi="Times New Roman" w:cs="Times New Roman"/>
          <w:b/>
        </w:rPr>
        <w:t xml:space="preserve">. </w:t>
      </w:r>
      <w:r w:rsidRPr="000D7E38">
        <w:rPr>
          <w:rFonts w:ascii="Times New Roman" w:hAnsi="Times New Roman" w:cs="Times New Roman"/>
        </w:rPr>
        <w:t>The difference in t</w:t>
      </w:r>
      <w:r>
        <w:rPr>
          <w:rFonts w:ascii="Times New Roman" w:hAnsi="Times New Roman" w:cs="Times New Roman"/>
        </w:rPr>
        <w:t>he mean</w:t>
      </w:r>
      <w:r w:rsidRPr="000D7E38">
        <w:rPr>
          <w:rFonts w:ascii="Times New Roman" w:hAnsi="Times New Roman" w:cs="Times New Roman"/>
        </w:rPr>
        <w:t xml:space="preserve"> taste of the combination of avocado and apple juice</w:t>
      </w:r>
    </w:p>
    <w:tbl>
      <w:tblPr>
        <w:tblStyle w:val="TableGrid"/>
        <w:tblpPr w:leftFromText="180" w:rightFromText="180" w:vertAnchor="text" w:horzAnchor="margin" w:tblpY="37"/>
        <w:tblW w:w="4786" w:type="dxa"/>
        <w:tblLayout w:type="fixed"/>
        <w:tblLook w:val="04A0" w:firstRow="1" w:lastRow="0" w:firstColumn="1" w:lastColumn="0" w:noHBand="0" w:noVBand="1"/>
      </w:tblPr>
      <w:tblGrid>
        <w:gridCol w:w="817"/>
        <w:gridCol w:w="851"/>
        <w:gridCol w:w="1984"/>
        <w:gridCol w:w="1134"/>
      </w:tblGrid>
      <w:tr w:rsidR="000D7E38" w:rsidRPr="000D7E38" w:rsidTr="000D7E38">
        <w:tc>
          <w:tcPr>
            <w:tcW w:w="1668" w:type="dxa"/>
            <w:gridSpan w:val="2"/>
            <w:tcBorders>
              <w:left w:val="nil"/>
              <w:right w:val="nil"/>
            </w:tcBorders>
            <w:vAlign w:val="center"/>
          </w:tcPr>
          <w:p w:rsidR="000D7E38" w:rsidRPr="000D7E38" w:rsidRDefault="000D7E38" w:rsidP="00B63F0B">
            <w:pPr>
              <w:rPr>
                <w:rFonts w:ascii="Times New Roman" w:hAnsi="Times New Roman" w:cs="Times New Roman"/>
                <w:b/>
                <w:bCs/>
                <w:sz w:val="20"/>
                <w:szCs w:val="20"/>
              </w:rPr>
            </w:pPr>
            <w:r>
              <w:rPr>
                <w:rFonts w:ascii="Times New Roman" w:hAnsi="Times New Roman" w:cs="Times New Roman"/>
                <w:b/>
                <w:bCs/>
                <w:sz w:val="20"/>
                <w:szCs w:val="20"/>
              </w:rPr>
              <w:t xml:space="preserve">Treatment </w:t>
            </w:r>
          </w:p>
        </w:tc>
        <w:tc>
          <w:tcPr>
            <w:tcW w:w="1984" w:type="dxa"/>
            <w:tcBorders>
              <w:left w:val="nil"/>
              <w:bottom w:val="single" w:sz="4" w:space="0" w:color="auto"/>
              <w:right w:val="nil"/>
            </w:tcBorders>
          </w:tcPr>
          <w:p w:rsidR="000D7E38" w:rsidRPr="000D7E38" w:rsidRDefault="000D7E38" w:rsidP="00B63F0B">
            <w:pPr>
              <w:rPr>
                <w:rFonts w:ascii="Times New Roman" w:hAnsi="Times New Roman" w:cs="Times New Roman"/>
                <w:b/>
                <w:bCs/>
                <w:sz w:val="20"/>
                <w:szCs w:val="20"/>
              </w:rPr>
            </w:pPr>
            <w:r>
              <w:rPr>
                <w:rFonts w:ascii="Times New Roman" w:hAnsi="Times New Roman" w:cs="Times New Roman"/>
                <w:b/>
                <w:bCs/>
                <w:sz w:val="20"/>
                <w:szCs w:val="20"/>
              </w:rPr>
              <w:t>Mean Difference</w:t>
            </w:r>
          </w:p>
        </w:tc>
        <w:tc>
          <w:tcPr>
            <w:tcW w:w="1134" w:type="dxa"/>
            <w:tcBorders>
              <w:left w:val="nil"/>
              <w:right w:val="nil"/>
            </w:tcBorders>
          </w:tcPr>
          <w:p w:rsidR="000D7E38" w:rsidRPr="000D7E38" w:rsidRDefault="000D7E38" w:rsidP="00B63F0B">
            <w:pPr>
              <w:rPr>
                <w:rFonts w:ascii="Times New Roman" w:hAnsi="Times New Roman" w:cs="Times New Roman"/>
                <w:b/>
                <w:bCs/>
                <w:sz w:val="20"/>
                <w:szCs w:val="20"/>
              </w:rPr>
            </w:pPr>
            <w:r w:rsidRPr="000D7E38">
              <w:rPr>
                <w:rFonts w:ascii="Times New Roman" w:hAnsi="Times New Roman" w:cs="Times New Roman"/>
                <w:b/>
                <w:bCs/>
                <w:i/>
                <w:sz w:val="20"/>
                <w:szCs w:val="20"/>
              </w:rPr>
              <w:t>P</w:t>
            </w:r>
            <w:r w:rsidRPr="000D7E38">
              <w:rPr>
                <w:rFonts w:ascii="Times New Roman" w:hAnsi="Times New Roman" w:cs="Times New Roman"/>
                <w:b/>
                <w:bCs/>
                <w:sz w:val="20"/>
                <w:szCs w:val="20"/>
              </w:rPr>
              <w:t xml:space="preserve"> </w:t>
            </w:r>
            <w:r w:rsidRPr="003B741C">
              <w:rPr>
                <w:rFonts w:ascii="Times New Roman" w:hAnsi="Times New Roman" w:cs="Times New Roman"/>
                <w:b/>
                <w:bCs/>
                <w:i/>
                <w:sz w:val="20"/>
                <w:szCs w:val="20"/>
              </w:rPr>
              <w:t xml:space="preserve">value </w:t>
            </w:r>
          </w:p>
        </w:tc>
      </w:tr>
      <w:tr w:rsidR="000D7E38" w:rsidRPr="000D7E38" w:rsidTr="000D7E38">
        <w:tc>
          <w:tcPr>
            <w:tcW w:w="817"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851"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984"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0,667</w:t>
            </w:r>
          </w:p>
        </w:tc>
        <w:tc>
          <w:tcPr>
            <w:tcW w:w="1134"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0,010</w:t>
            </w:r>
          </w:p>
        </w:tc>
      </w:tr>
      <w:tr w:rsidR="000D7E38" w:rsidRPr="000D7E38" w:rsidTr="000D7E38">
        <w:tc>
          <w:tcPr>
            <w:tcW w:w="817"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851"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984"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0,467</w:t>
            </w:r>
          </w:p>
        </w:tc>
        <w:tc>
          <w:tcPr>
            <w:tcW w:w="1134"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0,009</w:t>
            </w:r>
          </w:p>
        </w:tc>
      </w:tr>
      <w:tr w:rsidR="000D7E38" w:rsidRPr="000D7E38" w:rsidTr="000D7E38">
        <w:tc>
          <w:tcPr>
            <w:tcW w:w="817"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851"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984"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1,133</w:t>
            </w:r>
          </w:p>
        </w:tc>
        <w:tc>
          <w:tcPr>
            <w:tcW w:w="1134"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0,000</w:t>
            </w:r>
          </w:p>
        </w:tc>
      </w:tr>
    </w:tbl>
    <w:p w:rsidR="000D7E38" w:rsidRPr="000D7E38" w:rsidRDefault="000D7E38" w:rsidP="00B63F0B">
      <w:pPr>
        <w:jc w:val="both"/>
        <w:rPr>
          <w:rFonts w:ascii="Times New Roman" w:hAnsi="Times New Roman" w:cs="Times New Roman"/>
        </w:rPr>
      </w:pPr>
      <w:r w:rsidRPr="000D7E38">
        <w:rPr>
          <w:rFonts w:ascii="Times New Roman" w:hAnsi="Times New Roman" w:cs="Times New Roman"/>
        </w:rPr>
        <w:t xml:space="preserve">Based on the table above, it can be concluded that there are significant differences between the taste parameters of the K1, K2, and K3 formulas. In the K1 and K2 formulas with a 95% confidence level, p-value = 0.010 (p&lt;0.05) was obtained, which means that there was a significant difference between the taste parameters of the K1 and K2 formulas. Meanwhile, in the K2 and K3 formulas with a 95% confidence level, p-value = 0.009 (p&lt;0.05) was obtained, which means that there was a significant difference between the taste parameters for the K2 and K3 formulas, as well as in the K3 and K1 formulas with a 95% confidence degree. </w:t>
      </w:r>
      <w:proofErr w:type="gramStart"/>
      <w:r w:rsidRPr="000D7E38">
        <w:rPr>
          <w:rFonts w:ascii="Times New Roman" w:hAnsi="Times New Roman" w:cs="Times New Roman"/>
        </w:rPr>
        <w:t>we</w:t>
      </w:r>
      <w:proofErr w:type="gramEnd"/>
      <w:r w:rsidRPr="000D7E38">
        <w:rPr>
          <w:rFonts w:ascii="Times New Roman" w:hAnsi="Times New Roman" w:cs="Times New Roman"/>
        </w:rPr>
        <w:t xml:space="preserve"> get p-value = 0.000 (p&lt;0.05) which means that there is a significant difference between the taste parameters of the K3 and K1 formulas.</w:t>
      </w:r>
    </w:p>
    <w:p w:rsidR="000D7E38" w:rsidRDefault="000D7E38" w:rsidP="00B63F0B">
      <w:pPr>
        <w:jc w:val="both"/>
        <w:rPr>
          <w:rFonts w:ascii="Times New Roman" w:hAnsi="Times New Roman" w:cs="Times New Roman"/>
        </w:rPr>
      </w:pPr>
    </w:p>
    <w:p w:rsidR="000D7E38" w:rsidRDefault="000D7E38" w:rsidP="00B63F0B">
      <w:pPr>
        <w:jc w:val="both"/>
        <w:rPr>
          <w:rFonts w:ascii="Times New Roman" w:hAnsi="Times New Roman" w:cs="Times New Roman"/>
        </w:rPr>
      </w:pPr>
      <w:r>
        <w:rPr>
          <w:rFonts w:ascii="Times New Roman" w:hAnsi="Times New Roman" w:cs="Times New Roman"/>
        </w:rPr>
        <w:t>Scent</w:t>
      </w:r>
      <w:r w:rsidRPr="000D7E38">
        <w:rPr>
          <w:rFonts w:ascii="Times New Roman" w:hAnsi="Times New Roman" w:cs="Times New Roman"/>
        </w:rPr>
        <w:t xml:space="preserve"> is a reaction from food that will affect consumers before enjoying food, consumers can smell (smell of smell) the food before enjoying it (</w:t>
      </w:r>
      <w:proofErr w:type="spellStart"/>
      <w:r w:rsidRPr="000D7E38">
        <w:rPr>
          <w:rFonts w:ascii="Times New Roman" w:hAnsi="Times New Roman" w:cs="Times New Roman"/>
        </w:rPr>
        <w:t>Adinugraha</w:t>
      </w:r>
      <w:proofErr w:type="spellEnd"/>
      <w:r w:rsidRPr="000D7E38">
        <w:rPr>
          <w:rFonts w:ascii="Times New Roman" w:hAnsi="Times New Roman" w:cs="Times New Roman"/>
        </w:rPr>
        <w:t xml:space="preserve"> &amp; H, 2015). Consumers are able to judge whether a food is delicious or no</w:t>
      </w:r>
      <w:r>
        <w:rPr>
          <w:rFonts w:ascii="Times New Roman" w:hAnsi="Times New Roman" w:cs="Times New Roman"/>
        </w:rPr>
        <w:t>t, it can be seen from the scent</w:t>
      </w:r>
      <w:r w:rsidRPr="000D7E38">
        <w:rPr>
          <w:rFonts w:ascii="Times New Roman" w:hAnsi="Times New Roman" w:cs="Times New Roman"/>
        </w:rPr>
        <w:t xml:space="preserve"> produced and from the ingredients contained in the food (</w:t>
      </w:r>
      <w:proofErr w:type="spellStart"/>
      <w:r w:rsidRPr="000D7E38">
        <w:rPr>
          <w:rFonts w:ascii="Times New Roman" w:hAnsi="Times New Roman" w:cs="Times New Roman"/>
        </w:rPr>
        <w:t>Violita</w:t>
      </w:r>
      <w:proofErr w:type="spellEnd"/>
      <w:r w:rsidRPr="000D7E38">
        <w:rPr>
          <w:rFonts w:ascii="Times New Roman" w:hAnsi="Times New Roman" w:cs="Times New Roman"/>
        </w:rPr>
        <w:t xml:space="preserve"> &amp; </w:t>
      </w:r>
      <w:proofErr w:type="spellStart"/>
      <w:r w:rsidRPr="000D7E38">
        <w:rPr>
          <w:rFonts w:ascii="Times New Roman" w:hAnsi="Times New Roman" w:cs="Times New Roman"/>
        </w:rPr>
        <w:t>Purba</w:t>
      </w:r>
      <w:proofErr w:type="spellEnd"/>
      <w:r w:rsidRPr="000D7E38">
        <w:rPr>
          <w:rFonts w:ascii="Times New Roman" w:hAnsi="Times New Roman" w:cs="Times New Roman"/>
        </w:rPr>
        <w:t>, 2021). The more avocado composition in the juice combination, the lower t</w:t>
      </w:r>
      <w:r>
        <w:rPr>
          <w:rFonts w:ascii="Times New Roman" w:hAnsi="Times New Roman" w:cs="Times New Roman"/>
        </w:rPr>
        <w:t>he level of preference for scent</w:t>
      </w:r>
      <w:r w:rsidRPr="000D7E38">
        <w:rPr>
          <w:rFonts w:ascii="Times New Roman" w:hAnsi="Times New Roman" w:cs="Times New Roman"/>
        </w:rPr>
        <w:t>. This can be caused by the quality of the avocado which has begun to decline as if it is too</w:t>
      </w:r>
      <w:r>
        <w:rPr>
          <w:rFonts w:ascii="Times New Roman" w:hAnsi="Times New Roman" w:cs="Times New Roman"/>
        </w:rPr>
        <w:t xml:space="preserve"> ripe so that </w:t>
      </w:r>
      <w:proofErr w:type="gramStart"/>
      <w:r>
        <w:rPr>
          <w:rFonts w:ascii="Times New Roman" w:hAnsi="Times New Roman" w:cs="Times New Roman"/>
        </w:rPr>
        <w:t>an</w:t>
      </w:r>
      <w:proofErr w:type="gramEnd"/>
      <w:r>
        <w:rPr>
          <w:rFonts w:ascii="Times New Roman" w:hAnsi="Times New Roman" w:cs="Times New Roman"/>
        </w:rPr>
        <w:t xml:space="preserve"> sour-like scent</w:t>
      </w:r>
      <w:r w:rsidRPr="000D7E38">
        <w:rPr>
          <w:rFonts w:ascii="Times New Roman" w:hAnsi="Times New Roman" w:cs="Times New Roman"/>
        </w:rPr>
        <w:t xml:space="preserve"> appears (</w:t>
      </w:r>
      <w:proofErr w:type="spellStart"/>
      <w:r w:rsidRPr="000D7E38">
        <w:rPr>
          <w:rFonts w:ascii="Times New Roman" w:hAnsi="Times New Roman" w:cs="Times New Roman"/>
        </w:rPr>
        <w:t>Ashari</w:t>
      </w:r>
      <w:proofErr w:type="spellEnd"/>
      <w:r w:rsidRPr="000D7E38">
        <w:rPr>
          <w:rFonts w:ascii="Times New Roman" w:hAnsi="Times New Roman" w:cs="Times New Roman"/>
        </w:rPr>
        <w:t>, 2020).</w:t>
      </w:r>
    </w:p>
    <w:p w:rsidR="000D7E38" w:rsidRDefault="000D7E38" w:rsidP="00B63F0B">
      <w:pPr>
        <w:jc w:val="both"/>
        <w:rPr>
          <w:rFonts w:ascii="Times New Roman" w:hAnsi="Times New Roman" w:cs="Times New Roman"/>
        </w:rPr>
      </w:pPr>
      <w:r w:rsidRPr="000D7E38">
        <w:rPr>
          <w:rFonts w:ascii="Times New Roman" w:hAnsi="Times New Roman" w:cs="Times New Roman"/>
          <w:b/>
        </w:rPr>
        <w:t>Table 5</w:t>
      </w:r>
      <w:r>
        <w:rPr>
          <w:rFonts w:ascii="Times New Roman" w:hAnsi="Times New Roman" w:cs="Times New Roman"/>
        </w:rPr>
        <w:t xml:space="preserve">. </w:t>
      </w:r>
      <w:r w:rsidRPr="000D7E38">
        <w:rPr>
          <w:rFonts w:ascii="Times New Roman" w:hAnsi="Times New Roman" w:cs="Times New Roman"/>
        </w:rPr>
        <w:t>The difference in t</w:t>
      </w:r>
      <w:r>
        <w:rPr>
          <w:rFonts w:ascii="Times New Roman" w:hAnsi="Times New Roman" w:cs="Times New Roman"/>
        </w:rPr>
        <w:t>he mean scent</w:t>
      </w:r>
      <w:r w:rsidRPr="000D7E38">
        <w:rPr>
          <w:rFonts w:ascii="Times New Roman" w:hAnsi="Times New Roman" w:cs="Times New Roman"/>
        </w:rPr>
        <w:t xml:space="preserve"> of the combination of avocado and apple juice</w:t>
      </w:r>
    </w:p>
    <w:tbl>
      <w:tblPr>
        <w:tblStyle w:val="TableGrid"/>
        <w:tblW w:w="0" w:type="auto"/>
        <w:tblInd w:w="108" w:type="dxa"/>
        <w:tblLook w:val="04A0" w:firstRow="1" w:lastRow="0" w:firstColumn="1" w:lastColumn="0" w:noHBand="0" w:noVBand="1"/>
      </w:tblPr>
      <w:tblGrid>
        <w:gridCol w:w="567"/>
        <w:gridCol w:w="1060"/>
        <w:gridCol w:w="62"/>
        <w:gridCol w:w="2105"/>
        <w:gridCol w:w="846"/>
      </w:tblGrid>
      <w:tr w:rsidR="000D7E38" w:rsidRPr="000D7E38" w:rsidTr="000D7E38">
        <w:tc>
          <w:tcPr>
            <w:tcW w:w="1638" w:type="dxa"/>
            <w:gridSpan w:val="2"/>
            <w:tcBorders>
              <w:left w:val="nil"/>
              <w:right w:val="nil"/>
            </w:tcBorders>
            <w:vAlign w:val="center"/>
          </w:tcPr>
          <w:p w:rsidR="000D7E38" w:rsidRPr="000D7E38" w:rsidRDefault="000D7E38" w:rsidP="00B63F0B">
            <w:pPr>
              <w:rPr>
                <w:rFonts w:ascii="Times New Roman" w:hAnsi="Times New Roman" w:cs="Times New Roman"/>
                <w:b/>
                <w:bCs/>
                <w:sz w:val="20"/>
                <w:szCs w:val="20"/>
              </w:rPr>
            </w:pPr>
            <w:r>
              <w:rPr>
                <w:rFonts w:ascii="Times New Roman" w:hAnsi="Times New Roman" w:cs="Times New Roman"/>
                <w:b/>
                <w:bCs/>
                <w:sz w:val="20"/>
                <w:szCs w:val="20"/>
              </w:rPr>
              <w:t xml:space="preserve">Treatment </w:t>
            </w:r>
          </w:p>
        </w:tc>
        <w:tc>
          <w:tcPr>
            <w:tcW w:w="2190" w:type="dxa"/>
            <w:gridSpan w:val="2"/>
            <w:tcBorders>
              <w:left w:val="nil"/>
              <w:right w:val="nil"/>
            </w:tcBorders>
            <w:vAlign w:val="center"/>
          </w:tcPr>
          <w:p w:rsidR="000D7E38" w:rsidRPr="000D7E38" w:rsidRDefault="000D7E38" w:rsidP="00B63F0B">
            <w:pPr>
              <w:jc w:val="center"/>
              <w:rPr>
                <w:rFonts w:ascii="Times New Roman" w:hAnsi="Times New Roman" w:cs="Times New Roman"/>
                <w:b/>
                <w:bCs/>
                <w:sz w:val="20"/>
                <w:szCs w:val="20"/>
              </w:rPr>
            </w:pPr>
            <w:r>
              <w:rPr>
                <w:rFonts w:ascii="Times New Roman" w:hAnsi="Times New Roman" w:cs="Times New Roman"/>
                <w:b/>
                <w:bCs/>
                <w:sz w:val="20"/>
                <w:szCs w:val="20"/>
              </w:rPr>
              <w:t>Mean Difference</w:t>
            </w:r>
          </w:p>
        </w:tc>
        <w:tc>
          <w:tcPr>
            <w:tcW w:w="850" w:type="dxa"/>
            <w:tcBorders>
              <w:left w:val="nil"/>
              <w:right w:val="nil"/>
            </w:tcBorders>
            <w:vAlign w:val="center"/>
          </w:tcPr>
          <w:p w:rsidR="000D7E38" w:rsidRPr="000D7E38" w:rsidRDefault="000D7E38" w:rsidP="00B63F0B">
            <w:pPr>
              <w:jc w:val="center"/>
              <w:rPr>
                <w:rFonts w:ascii="Times New Roman" w:hAnsi="Times New Roman" w:cs="Times New Roman"/>
                <w:b/>
                <w:bCs/>
                <w:i/>
                <w:sz w:val="20"/>
                <w:szCs w:val="20"/>
              </w:rPr>
            </w:pPr>
            <w:r w:rsidRPr="000D7E38">
              <w:rPr>
                <w:rFonts w:ascii="Times New Roman" w:hAnsi="Times New Roman" w:cs="Times New Roman"/>
                <w:b/>
                <w:bCs/>
                <w:i/>
                <w:sz w:val="20"/>
                <w:szCs w:val="20"/>
              </w:rPr>
              <w:t>P value</w:t>
            </w:r>
          </w:p>
        </w:tc>
      </w:tr>
      <w:tr w:rsidR="000D7E38" w:rsidRPr="000D7E38" w:rsidTr="000D7E38">
        <w:tc>
          <w:tcPr>
            <w:tcW w:w="567"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134" w:type="dxa"/>
            <w:gridSpan w:val="2"/>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2127"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0,167</w:t>
            </w:r>
          </w:p>
        </w:tc>
        <w:tc>
          <w:tcPr>
            <w:tcW w:w="850"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0,010</w:t>
            </w:r>
          </w:p>
        </w:tc>
      </w:tr>
      <w:tr w:rsidR="000D7E38" w:rsidRPr="000D7E38" w:rsidTr="000D7E38">
        <w:tc>
          <w:tcPr>
            <w:tcW w:w="567"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134" w:type="dxa"/>
            <w:gridSpan w:val="2"/>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2127"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0,000</w:t>
            </w:r>
          </w:p>
        </w:tc>
        <w:tc>
          <w:tcPr>
            <w:tcW w:w="850"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1,000</w:t>
            </w:r>
          </w:p>
        </w:tc>
      </w:tr>
      <w:tr w:rsidR="000D7E38" w:rsidRPr="000D7E38" w:rsidTr="000D7E38">
        <w:tc>
          <w:tcPr>
            <w:tcW w:w="567"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134" w:type="dxa"/>
            <w:gridSpan w:val="2"/>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2127"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0,000</w:t>
            </w:r>
          </w:p>
        </w:tc>
        <w:tc>
          <w:tcPr>
            <w:tcW w:w="850"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1,000</w:t>
            </w:r>
          </w:p>
        </w:tc>
      </w:tr>
    </w:tbl>
    <w:p w:rsidR="000D7E38" w:rsidRPr="000D7E38" w:rsidRDefault="000D7E38" w:rsidP="00B63F0B">
      <w:pPr>
        <w:jc w:val="both"/>
        <w:rPr>
          <w:rFonts w:ascii="Times New Roman" w:hAnsi="Times New Roman" w:cs="Times New Roman"/>
        </w:rPr>
      </w:pPr>
      <w:r w:rsidRPr="000D7E38">
        <w:rPr>
          <w:rFonts w:ascii="Times New Roman" w:hAnsi="Times New Roman" w:cs="Times New Roman"/>
        </w:rPr>
        <w:t>Based on the table above, it can be concluded that there is no signific</w:t>
      </w:r>
      <w:r>
        <w:rPr>
          <w:rFonts w:ascii="Times New Roman" w:hAnsi="Times New Roman" w:cs="Times New Roman"/>
        </w:rPr>
        <w:t>ant difference between the scent</w:t>
      </w:r>
      <w:r w:rsidRPr="000D7E38">
        <w:rPr>
          <w:rFonts w:ascii="Times New Roman" w:hAnsi="Times New Roman" w:cs="Times New Roman"/>
        </w:rPr>
        <w:t xml:space="preserve"> parameters on the K1, K2, and K3 formulas because the p-value &gt; 0.05, which means there is no significant difference.</w:t>
      </w:r>
    </w:p>
    <w:p w:rsidR="000D7E38" w:rsidRDefault="000D7E38" w:rsidP="00B63F0B">
      <w:pPr>
        <w:jc w:val="both"/>
        <w:rPr>
          <w:rFonts w:ascii="Times New Roman" w:hAnsi="Times New Roman" w:cs="Times New Roman"/>
        </w:rPr>
      </w:pPr>
    </w:p>
    <w:p w:rsidR="000D7E38" w:rsidRDefault="000D7E38" w:rsidP="00B63F0B">
      <w:pPr>
        <w:jc w:val="both"/>
        <w:rPr>
          <w:rFonts w:ascii="Times New Roman" w:hAnsi="Times New Roman" w:cs="Times New Roman"/>
        </w:rPr>
      </w:pPr>
      <w:r w:rsidRPr="000D7E38">
        <w:rPr>
          <w:rFonts w:ascii="Times New Roman" w:hAnsi="Times New Roman" w:cs="Times New Roman"/>
        </w:rPr>
        <w:t xml:space="preserve">Texture is psychophysical which means that it can be measured physically and psychologically by the senses. Meanwhile, from the point of view of the senses, texture is related to feeling. So that food texture can only be assessed after the food is consumed (Noor, 2017). The more avocado composition in the </w:t>
      </w:r>
      <w:r w:rsidRPr="000D7E38">
        <w:rPr>
          <w:rFonts w:ascii="Times New Roman" w:hAnsi="Times New Roman" w:cs="Times New Roman"/>
        </w:rPr>
        <w:lastRenderedPageBreak/>
        <w:t>juice combination, the lower the level of preference for texture. This is because the composition of many avocados in the combination formulation of avocado and apple juice will make the juice thicker.</w:t>
      </w:r>
    </w:p>
    <w:p w:rsidR="000D7E38" w:rsidRDefault="000D7E38" w:rsidP="00B63F0B">
      <w:pPr>
        <w:jc w:val="both"/>
        <w:rPr>
          <w:rFonts w:ascii="Times New Roman" w:hAnsi="Times New Roman" w:cs="Times New Roman"/>
        </w:rPr>
      </w:pPr>
      <w:r w:rsidRPr="000D7E38">
        <w:rPr>
          <w:rFonts w:ascii="Times New Roman" w:hAnsi="Times New Roman" w:cs="Times New Roman"/>
          <w:b/>
        </w:rPr>
        <w:t>Table 6</w:t>
      </w:r>
      <w:r>
        <w:rPr>
          <w:rFonts w:ascii="Times New Roman" w:hAnsi="Times New Roman" w:cs="Times New Roman"/>
        </w:rPr>
        <w:t xml:space="preserve">. </w:t>
      </w:r>
      <w:r w:rsidRPr="000D7E38">
        <w:rPr>
          <w:rFonts w:ascii="Times New Roman" w:hAnsi="Times New Roman" w:cs="Times New Roman"/>
        </w:rPr>
        <w:t>The difference in t</w:t>
      </w:r>
      <w:r>
        <w:rPr>
          <w:rFonts w:ascii="Times New Roman" w:hAnsi="Times New Roman" w:cs="Times New Roman"/>
        </w:rPr>
        <w:t>he mean texture</w:t>
      </w:r>
      <w:r w:rsidRPr="000D7E38">
        <w:rPr>
          <w:rFonts w:ascii="Times New Roman" w:hAnsi="Times New Roman" w:cs="Times New Roman"/>
        </w:rPr>
        <w:t xml:space="preserve"> of the combination of avocado and apple juice</w:t>
      </w:r>
    </w:p>
    <w:tbl>
      <w:tblPr>
        <w:tblStyle w:val="TableGrid"/>
        <w:tblW w:w="0" w:type="auto"/>
        <w:tblInd w:w="108" w:type="dxa"/>
        <w:tblLook w:val="04A0" w:firstRow="1" w:lastRow="0" w:firstColumn="1" w:lastColumn="0" w:noHBand="0" w:noVBand="1"/>
      </w:tblPr>
      <w:tblGrid>
        <w:gridCol w:w="566"/>
        <w:gridCol w:w="1230"/>
        <w:gridCol w:w="1856"/>
        <w:gridCol w:w="988"/>
      </w:tblGrid>
      <w:tr w:rsidR="000D7E38" w:rsidRPr="000D7E38" w:rsidTr="000D7E38">
        <w:tc>
          <w:tcPr>
            <w:tcW w:w="1879" w:type="dxa"/>
            <w:gridSpan w:val="2"/>
            <w:tcBorders>
              <w:left w:val="nil"/>
              <w:right w:val="nil"/>
            </w:tcBorders>
            <w:vAlign w:val="center"/>
          </w:tcPr>
          <w:p w:rsidR="000D7E38" w:rsidRPr="000D7E38" w:rsidRDefault="003B741C" w:rsidP="00B63F0B">
            <w:pPr>
              <w:rPr>
                <w:rFonts w:ascii="Times New Roman" w:hAnsi="Times New Roman" w:cs="Times New Roman"/>
                <w:b/>
                <w:bCs/>
                <w:sz w:val="20"/>
                <w:szCs w:val="20"/>
              </w:rPr>
            </w:pPr>
            <w:r>
              <w:rPr>
                <w:rFonts w:ascii="Times New Roman" w:hAnsi="Times New Roman" w:cs="Times New Roman"/>
                <w:b/>
                <w:bCs/>
                <w:sz w:val="20"/>
                <w:szCs w:val="20"/>
              </w:rPr>
              <w:t xml:space="preserve">Treatment </w:t>
            </w:r>
          </w:p>
        </w:tc>
        <w:tc>
          <w:tcPr>
            <w:tcW w:w="1949" w:type="dxa"/>
            <w:tcBorders>
              <w:left w:val="nil"/>
              <w:right w:val="nil"/>
            </w:tcBorders>
            <w:vAlign w:val="center"/>
          </w:tcPr>
          <w:p w:rsidR="000D7E38" w:rsidRPr="000D7E38" w:rsidRDefault="003B741C" w:rsidP="00B63F0B">
            <w:pPr>
              <w:jc w:val="center"/>
              <w:rPr>
                <w:rFonts w:ascii="Times New Roman" w:hAnsi="Times New Roman" w:cs="Times New Roman"/>
                <w:b/>
                <w:bCs/>
                <w:sz w:val="20"/>
                <w:szCs w:val="20"/>
              </w:rPr>
            </w:pPr>
            <w:r>
              <w:rPr>
                <w:rFonts w:ascii="Times New Roman" w:hAnsi="Times New Roman" w:cs="Times New Roman"/>
                <w:b/>
                <w:bCs/>
                <w:sz w:val="20"/>
                <w:szCs w:val="20"/>
              </w:rPr>
              <w:t>Mean Difference</w:t>
            </w:r>
          </w:p>
        </w:tc>
        <w:tc>
          <w:tcPr>
            <w:tcW w:w="1028" w:type="dxa"/>
            <w:tcBorders>
              <w:left w:val="nil"/>
              <w:right w:val="nil"/>
            </w:tcBorders>
            <w:vAlign w:val="center"/>
          </w:tcPr>
          <w:p w:rsidR="000D7E38" w:rsidRPr="000D7E38" w:rsidRDefault="000D7E38" w:rsidP="00B63F0B">
            <w:pPr>
              <w:jc w:val="center"/>
              <w:rPr>
                <w:rFonts w:ascii="Times New Roman" w:hAnsi="Times New Roman" w:cs="Times New Roman"/>
                <w:b/>
                <w:bCs/>
                <w:i/>
                <w:sz w:val="20"/>
                <w:szCs w:val="20"/>
              </w:rPr>
            </w:pPr>
            <w:r w:rsidRPr="000D7E38">
              <w:rPr>
                <w:rFonts w:ascii="Times New Roman" w:hAnsi="Times New Roman" w:cs="Times New Roman"/>
                <w:b/>
                <w:bCs/>
                <w:i/>
                <w:sz w:val="20"/>
                <w:szCs w:val="20"/>
              </w:rPr>
              <w:t>P value</w:t>
            </w:r>
          </w:p>
        </w:tc>
      </w:tr>
      <w:tr w:rsidR="000D7E38" w:rsidRPr="000D7E38" w:rsidTr="000D7E38">
        <w:tc>
          <w:tcPr>
            <w:tcW w:w="567"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312"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949"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0,067</w:t>
            </w:r>
          </w:p>
        </w:tc>
        <w:tc>
          <w:tcPr>
            <w:tcW w:w="1028" w:type="dxa"/>
            <w:tcBorders>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0,762</w:t>
            </w:r>
          </w:p>
        </w:tc>
      </w:tr>
      <w:tr w:rsidR="000D7E38" w:rsidRPr="000D7E38" w:rsidTr="000D7E38">
        <w:tc>
          <w:tcPr>
            <w:tcW w:w="567"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K2</w:t>
            </w:r>
          </w:p>
        </w:tc>
        <w:tc>
          <w:tcPr>
            <w:tcW w:w="1312"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949"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0,200</w:t>
            </w:r>
          </w:p>
        </w:tc>
        <w:tc>
          <w:tcPr>
            <w:tcW w:w="1028" w:type="dxa"/>
            <w:tcBorders>
              <w:top w:val="nil"/>
              <w:left w:val="nil"/>
              <w:bottom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0,400</w:t>
            </w:r>
          </w:p>
        </w:tc>
      </w:tr>
      <w:tr w:rsidR="000D7E38" w:rsidRPr="000D7E38" w:rsidTr="000D7E38">
        <w:tc>
          <w:tcPr>
            <w:tcW w:w="567"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K3</w:t>
            </w:r>
          </w:p>
        </w:tc>
        <w:tc>
          <w:tcPr>
            <w:tcW w:w="1312"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K1</w:t>
            </w:r>
          </w:p>
        </w:tc>
        <w:tc>
          <w:tcPr>
            <w:tcW w:w="1949"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0,267</w:t>
            </w:r>
          </w:p>
        </w:tc>
        <w:tc>
          <w:tcPr>
            <w:tcW w:w="1028" w:type="dxa"/>
            <w:tcBorders>
              <w:top w:val="nil"/>
              <w:left w:val="nil"/>
              <w:right w:val="nil"/>
            </w:tcBorders>
          </w:tcPr>
          <w:p w:rsidR="000D7E38" w:rsidRPr="000D7E38" w:rsidRDefault="000D7E38" w:rsidP="00B63F0B">
            <w:pPr>
              <w:jc w:val="center"/>
              <w:rPr>
                <w:rFonts w:ascii="Times New Roman" w:hAnsi="Times New Roman" w:cs="Times New Roman"/>
                <w:bCs/>
                <w:sz w:val="20"/>
                <w:szCs w:val="20"/>
              </w:rPr>
            </w:pPr>
            <w:r w:rsidRPr="000D7E38">
              <w:rPr>
                <w:rFonts w:ascii="Times New Roman" w:hAnsi="Times New Roman" w:cs="Times New Roman"/>
                <w:bCs/>
                <w:sz w:val="20"/>
                <w:szCs w:val="20"/>
              </w:rPr>
              <w:t>0,215</w:t>
            </w:r>
          </w:p>
        </w:tc>
      </w:tr>
    </w:tbl>
    <w:p w:rsidR="000D7E38" w:rsidRDefault="000D7E38" w:rsidP="00B63F0B">
      <w:pPr>
        <w:jc w:val="both"/>
        <w:rPr>
          <w:rFonts w:ascii="Times New Roman" w:hAnsi="Times New Roman" w:cs="Times New Roman"/>
        </w:rPr>
      </w:pPr>
      <w:r w:rsidRPr="000D7E38">
        <w:rPr>
          <w:rFonts w:ascii="Times New Roman" w:hAnsi="Times New Roman" w:cs="Times New Roman"/>
        </w:rPr>
        <w:t>Based on the table above, it can be concluded that there is no significant difference between the texture parameters of the K1, K2, and K3 formulas because the p-value &gt; 0.05, which means there is no significant difference.</w:t>
      </w:r>
    </w:p>
    <w:p w:rsidR="000D7E38" w:rsidRDefault="000D7E38" w:rsidP="00B63F0B">
      <w:pPr>
        <w:jc w:val="both"/>
        <w:rPr>
          <w:rFonts w:ascii="Times New Roman" w:hAnsi="Times New Roman" w:cs="Times New Roman"/>
        </w:rPr>
      </w:pPr>
    </w:p>
    <w:p w:rsidR="000D7E38" w:rsidRDefault="000D7E38" w:rsidP="00B63F0B">
      <w:pPr>
        <w:jc w:val="both"/>
        <w:rPr>
          <w:rFonts w:ascii="Times New Roman" w:hAnsi="Times New Roman" w:cs="Times New Roman"/>
          <w:b/>
        </w:rPr>
      </w:pPr>
      <w:r w:rsidRPr="000D7E38">
        <w:rPr>
          <w:rFonts w:ascii="Times New Roman" w:hAnsi="Times New Roman" w:cs="Times New Roman"/>
          <w:b/>
        </w:rPr>
        <w:t>2. Big Portion</w:t>
      </w:r>
    </w:p>
    <w:p w:rsidR="000D7E38" w:rsidRDefault="00761C58" w:rsidP="00B63F0B">
      <w:pPr>
        <w:jc w:val="both"/>
        <w:rPr>
          <w:rFonts w:ascii="Times New Roman" w:hAnsi="Times New Roman" w:cs="Times New Roman"/>
        </w:rPr>
      </w:pPr>
      <w:r>
        <w:rPr>
          <w:rFonts w:ascii="Times New Roman" w:hAnsi="Times New Roman" w:cs="Times New Roman"/>
        </w:rPr>
        <w:t>Big</w:t>
      </w:r>
      <w:r w:rsidR="000D7E38" w:rsidRPr="000D7E38">
        <w:rPr>
          <w:rFonts w:ascii="Times New Roman" w:hAnsi="Times New Roman" w:cs="Times New Roman"/>
        </w:rPr>
        <w:t xml:space="preserve"> portion aims to see whether the combination formula of avocado and apple juice can be accepted by consumers or not. This acceptance was carried out by consumer panelists, namely women of childbearing age in the </w:t>
      </w:r>
      <w:proofErr w:type="spellStart"/>
      <w:r w:rsidR="000D7E38" w:rsidRPr="000D7E38">
        <w:rPr>
          <w:rFonts w:ascii="Times New Roman" w:hAnsi="Times New Roman" w:cs="Times New Roman"/>
        </w:rPr>
        <w:t>Pedurungan</w:t>
      </w:r>
      <w:proofErr w:type="spellEnd"/>
      <w:r w:rsidR="000D7E38" w:rsidRPr="000D7E38">
        <w:rPr>
          <w:rFonts w:ascii="Times New Roman" w:hAnsi="Times New Roman" w:cs="Times New Roman"/>
        </w:rPr>
        <w:t xml:space="preserve"> area of Semarang City as many as 30 people. Acceptance is done by presenting 3 formulas for the combination of avocado and apple juice with different codes and given on different days. This acceptance assessment is seen from how many portions are able to be spent by the panelists. If you can spend up to 50% of the portion served, the formula can be accepted by consumers.</w:t>
      </w:r>
    </w:p>
    <w:p w:rsidR="00761C58" w:rsidRDefault="00761C58" w:rsidP="00B63F0B">
      <w:pPr>
        <w:jc w:val="both"/>
        <w:rPr>
          <w:rFonts w:ascii="Times New Roman" w:hAnsi="Times New Roman" w:cs="Times New Roman"/>
        </w:rPr>
      </w:pPr>
      <w:r w:rsidRPr="00761C58">
        <w:rPr>
          <w:rFonts w:ascii="Times New Roman" w:hAnsi="Times New Roman" w:cs="Times New Roman"/>
          <w:b/>
        </w:rPr>
        <w:t>Table 7.</w:t>
      </w:r>
      <w:r>
        <w:rPr>
          <w:rFonts w:ascii="Times New Roman" w:hAnsi="Times New Roman" w:cs="Times New Roman"/>
        </w:rPr>
        <w:t xml:space="preserve"> </w:t>
      </w:r>
      <w:r w:rsidRPr="00761C58">
        <w:rPr>
          <w:rFonts w:ascii="Times New Roman" w:hAnsi="Times New Roman" w:cs="Times New Roman"/>
        </w:rPr>
        <w:t>Distribution of large portion ratings on the combination of avocado and apple juice</w:t>
      </w:r>
    </w:p>
    <w:tbl>
      <w:tblPr>
        <w:tblStyle w:val="TableGrid"/>
        <w:tblW w:w="0" w:type="auto"/>
        <w:tblInd w:w="108" w:type="dxa"/>
        <w:tblLook w:val="04A0" w:firstRow="1" w:lastRow="0" w:firstColumn="1" w:lastColumn="0" w:noHBand="0" w:noVBand="1"/>
      </w:tblPr>
      <w:tblGrid>
        <w:gridCol w:w="1480"/>
        <w:gridCol w:w="807"/>
        <w:gridCol w:w="968"/>
        <w:gridCol w:w="632"/>
        <w:gridCol w:w="753"/>
      </w:tblGrid>
      <w:tr w:rsidR="00761C58" w:rsidRPr="00761C58" w:rsidTr="00761C58">
        <w:tc>
          <w:tcPr>
            <w:tcW w:w="1560" w:type="dxa"/>
            <w:vMerge w:val="restart"/>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Pr>
                <w:rFonts w:ascii="Times New Roman" w:hAnsi="Times New Roman" w:cs="Times New Roman"/>
                <w:b/>
                <w:bCs/>
                <w:sz w:val="20"/>
                <w:szCs w:val="20"/>
              </w:rPr>
              <w:t>Big Portion</w:t>
            </w:r>
          </w:p>
        </w:tc>
        <w:tc>
          <w:tcPr>
            <w:tcW w:w="2533" w:type="dxa"/>
            <w:gridSpan w:val="3"/>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Formula</w:t>
            </w:r>
          </w:p>
        </w:tc>
        <w:tc>
          <w:tcPr>
            <w:tcW w:w="763" w:type="dxa"/>
            <w:vMerge w:val="restart"/>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Total</w:t>
            </w:r>
          </w:p>
        </w:tc>
      </w:tr>
      <w:tr w:rsidR="00761C58" w:rsidRPr="00761C58" w:rsidTr="00761C58">
        <w:tc>
          <w:tcPr>
            <w:tcW w:w="1560" w:type="dxa"/>
            <w:vMerge/>
            <w:tcBorders>
              <w:left w:val="nil"/>
              <w:right w:val="nil"/>
            </w:tcBorders>
          </w:tcPr>
          <w:p w:rsidR="00761C58" w:rsidRPr="00761C58" w:rsidRDefault="00761C58" w:rsidP="00B63F0B">
            <w:pPr>
              <w:tabs>
                <w:tab w:val="left" w:pos="930"/>
              </w:tabs>
              <w:rPr>
                <w:rFonts w:ascii="Times New Roman" w:hAnsi="Times New Roman" w:cs="Times New Roman"/>
                <w:b/>
                <w:bCs/>
                <w:sz w:val="20"/>
                <w:szCs w:val="20"/>
              </w:rPr>
            </w:pPr>
          </w:p>
        </w:tc>
        <w:tc>
          <w:tcPr>
            <w:tcW w:w="850"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K1</w:t>
            </w:r>
          </w:p>
        </w:tc>
        <w:tc>
          <w:tcPr>
            <w:tcW w:w="1031"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K2</w:t>
            </w:r>
          </w:p>
        </w:tc>
        <w:tc>
          <w:tcPr>
            <w:tcW w:w="652"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K3</w:t>
            </w:r>
          </w:p>
        </w:tc>
        <w:tc>
          <w:tcPr>
            <w:tcW w:w="763" w:type="dxa"/>
            <w:vMerge/>
            <w:tcBorders>
              <w:left w:val="nil"/>
              <w:right w:val="nil"/>
            </w:tcBorders>
          </w:tcPr>
          <w:p w:rsidR="00761C58" w:rsidRPr="00761C58" w:rsidRDefault="00761C58" w:rsidP="00B63F0B">
            <w:pPr>
              <w:tabs>
                <w:tab w:val="left" w:pos="930"/>
              </w:tabs>
              <w:jc w:val="center"/>
              <w:rPr>
                <w:rFonts w:ascii="Times New Roman" w:hAnsi="Times New Roman" w:cs="Times New Roman"/>
                <w:b/>
                <w:bCs/>
                <w:sz w:val="20"/>
                <w:szCs w:val="20"/>
              </w:rPr>
            </w:pPr>
          </w:p>
        </w:tc>
      </w:tr>
      <w:tr w:rsidR="00761C58" w:rsidRPr="00761C58" w:rsidTr="00761C58">
        <w:tc>
          <w:tcPr>
            <w:tcW w:w="1560" w:type="dxa"/>
            <w:vMerge/>
            <w:tcBorders>
              <w:left w:val="nil"/>
              <w:right w:val="nil"/>
            </w:tcBorders>
          </w:tcPr>
          <w:p w:rsidR="00761C58" w:rsidRPr="00761C58" w:rsidRDefault="00761C58" w:rsidP="00B63F0B">
            <w:pPr>
              <w:tabs>
                <w:tab w:val="left" w:pos="930"/>
              </w:tabs>
              <w:rPr>
                <w:rFonts w:ascii="Times New Roman" w:hAnsi="Times New Roman" w:cs="Times New Roman"/>
                <w:b/>
                <w:bCs/>
                <w:sz w:val="20"/>
                <w:szCs w:val="20"/>
              </w:rPr>
            </w:pPr>
          </w:p>
        </w:tc>
        <w:tc>
          <w:tcPr>
            <w:tcW w:w="850"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N</w:t>
            </w:r>
          </w:p>
        </w:tc>
        <w:tc>
          <w:tcPr>
            <w:tcW w:w="1031"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N</w:t>
            </w:r>
          </w:p>
        </w:tc>
        <w:tc>
          <w:tcPr>
            <w:tcW w:w="652" w:type="dxa"/>
            <w:tcBorders>
              <w:left w:val="nil"/>
              <w:right w:val="nil"/>
            </w:tcBorders>
            <w:vAlign w:val="center"/>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N</w:t>
            </w:r>
          </w:p>
        </w:tc>
        <w:tc>
          <w:tcPr>
            <w:tcW w:w="763" w:type="dxa"/>
            <w:tcBorders>
              <w:left w:val="nil"/>
              <w:right w:val="nil"/>
            </w:tcBorders>
          </w:tcPr>
          <w:p w:rsidR="00761C58" w:rsidRPr="00761C58" w:rsidRDefault="00761C58" w:rsidP="00B63F0B">
            <w:pPr>
              <w:tabs>
                <w:tab w:val="left" w:pos="930"/>
              </w:tabs>
              <w:jc w:val="center"/>
              <w:rPr>
                <w:rFonts w:ascii="Times New Roman" w:hAnsi="Times New Roman" w:cs="Times New Roman"/>
                <w:b/>
                <w:bCs/>
                <w:sz w:val="20"/>
                <w:szCs w:val="20"/>
              </w:rPr>
            </w:pPr>
            <w:r w:rsidRPr="00761C58">
              <w:rPr>
                <w:rFonts w:ascii="Times New Roman" w:hAnsi="Times New Roman" w:cs="Times New Roman"/>
                <w:b/>
                <w:bCs/>
                <w:sz w:val="20"/>
                <w:szCs w:val="20"/>
              </w:rPr>
              <w:t>N</w:t>
            </w:r>
          </w:p>
        </w:tc>
      </w:tr>
      <w:tr w:rsidR="00761C58" w:rsidRPr="00761C58" w:rsidTr="00761C58">
        <w:tc>
          <w:tcPr>
            <w:tcW w:w="1560" w:type="dxa"/>
            <w:tcBorders>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0%</w:t>
            </w:r>
          </w:p>
        </w:tc>
        <w:tc>
          <w:tcPr>
            <w:tcW w:w="850" w:type="dxa"/>
            <w:tcBorders>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w:t>
            </w:r>
          </w:p>
        </w:tc>
        <w:tc>
          <w:tcPr>
            <w:tcW w:w="1031" w:type="dxa"/>
            <w:tcBorders>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w:t>
            </w:r>
          </w:p>
        </w:tc>
        <w:tc>
          <w:tcPr>
            <w:tcW w:w="652" w:type="dxa"/>
            <w:tcBorders>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w:t>
            </w:r>
          </w:p>
        </w:tc>
        <w:tc>
          <w:tcPr>
            <w:tcW w:w="763" w:type="dxa"/>
            <w:tcBorders>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5</w:t>
            </w:r>
          </w:p>
        </w:tc>
      </w:tr>
      <w:tr w:rsidR="00761C58" w:rsidRPr="00761C58" w:rsidTr="00761C58">
        <w:tc>
          <w:tcPr>
            <w:tcW w:w="1560" w:type="dxa"/>
            <w:tcBorders>
              <w:top w:val="nil"/>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25%</w:t>
            </w:r>
          </w:p>
        </w:tc>
        <w:tc>
          <w:tcPr>
            <w:tcW w:w="850"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2</w:t>
            </w:r>
          </w:p>
        </w:tc>
        <w:tc>
          <w:tcPr>
            <w:tcW w:w="1031"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7</w:t>
            </w:r>
          </w:p>
        </w:tc>
        <w:tc>
          <w:tcPr>
            <w:tcW w:w="652"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17</w:t>
            </w:r>
          </w:p>
        </w:tc>
        <w:tc>
          <w:tcPr>
            <w:tcW w:w="763"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26</w:t>
            </w:r>
          </w:p>
        </w:tc>
      </w:tr>
      <w:tr w:rsidR="00761C58" w:rsidRPr="00761C58" w:rsidTr="00761C58">
        <w:tc>
          <w:tcPr>
            <w:tcW w:w="1560" w:type="dxa"/>
            <w:tcBorders>
              <w:top w:val="nil"/>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50%</w:t>
            </w:r>
          </w:p>
        </w:tc>
        <w:tc>
          <w:tcPr>
            <w:tcW w:w="850"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12</w:t>
            </w:r>
          </w:p>
        </w:tc>
        <w:tc>
          <w:tcPr>
            <w:tcW w:w="1031"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16</w:t>
            </w:r>
          </w:p>
        </w:tc>
        <w:tc>
          <w:tcPr>
            <w:tcW w:w="652"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9</w:t>
            </w:r>
          </w:p>
        </w:tc>
        <w:tc>
          <w:tcPr>
            <w:tcW w:w="763"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37</w:t>
            </w:r>
          </w:p>
        </w:tc>
      </w:tr>
      <w:tr w:rsidR="00761C58" w:rsidRPr="00761C58" w:rsidTr="00761C58">
        <w:tc>
          <w:tcPr>
            <w:tcW w:w="1560" w:type="dxa"/>
            <w:tcBorders>
              <w:top w:val="nil"/>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75%</w:t>
            </w:r>
          </w:p>
        </w:tc>
        <w:tc>
          <w:tcPr>
            <w:tcW w:w="850"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7</w:t>
            </w:r>
          </w:p>
        </w:tc>
        <w:tc>
          <w:tcPr>
            <w:tcW w:w="1031"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5</w:t>
            </w:r>
          </w:p>
        </w:tc>
        <w:tc>
          <w:tcPr>
            <w:tcW w:w="652"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0</w:t>
            </w:r>
          </w:p>
        </w:tc>
        <w:tc>
          <w:tcPr>
            <w:tcW w:w="763"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12</w:t>
            </w:r>
          </w:p>
        </w:tc>
      </w:tr>
      <w:tr w:rsidR="00761C58" w:rsidRPr="00761C58" w:rsidTr="00761C58">
        <w:tc>
          <w:tcPr>
            <w:tcW w:w="1560" w:type="dxa"/>
            <w:tcBorders>
              <w:top w:val="nil"/>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95%</w:t>
            </w:r>
          </w:p>
        </w:tc>
        <w:tc>
          <w:tcPr>
            <w:tcW w:w="850"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5</w:t>
            </w:r>
          </w:p>
        </w:tc>
        <w:tc>
          <w:tcPr>
            <w:tcW w:w="1031"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w:t>
            </w:r>
          </w:p>
        </w:tc>
        <w:tc>
          <w:tcPr>
            <w:tcW w:w="652"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1</w:t>
            </w:r>
          </w:p>
        </w:tc>
        <w:tc>
          <w:tcPr>
            <w:tcW w:w="763"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7</w:t>
            </w:r>
          </w:p>
        </w:tc>
      </w:tr>
      <w:tr w:rsidR="00761C58" w:rsidRPr="00761C58" w:rsidTr="00761C58">
        <w:tc>
          <w:tcPr>
            <w:tcW w:w="1560" w:type="dxa"/>
            <w:tcBorders>
              <w:top w:val="nil"/>
              <w:left w:val="nil"/>
              <w:bottom w:val="nil"/>
              <w:right w:val="nil"/>
            </w:tcBorders>
          </w:tcPr>
          <w:p w:rsidR="00761C58" w:rsidRPr="00761C58" w:rsidRDefault="00761C58" w:rsidP="00B63F0B">
            <w:pPr>
              <w:tabs>
                <w:tab w:val="left" w:pos="930"/>
              </w:tabs>
              <w:rPr>
                <w:rFonts w:ascii="Times New Roman" w:hAnsi="Times New Roman" w:cs="Times New Roman"/>
                <w:b/>
                <w:bCs/>
                <w:sz w:val="20"/>
                <w:szCs w:val="20"/>
              </w:rPr>
            </w:pPr>
            <w:r w:rsidRPr="00761C58">
              <w:rPr>
                <w:rFonts w:ascii="Times New Roman" w:hAnsi="Times New Roman" w:cs="Times New Roman"/>
                <w:b/>
                <w:bCs/>
                <w:sz w:val="20"/>
                <w:szCs w:val="20"/>
              </w:rPr>
              <w:t>100%</w:t>
            </w:r>
          </w:p>
        </w:tc>
        <w:tc>
          <w:tcPr>
            <w:tcW w:w="850"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w:t>
            </w:r>
          </w:p>
        </w:tc>
        <w:tc>
          <w:tcPr>
            <w:tcW w:w="1031"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0</w:t>
            </w:r>
          </w:p>
        </w:tc>
        <w:tc>
          <w:tcPr>
            <w:tcW w:w="652"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0</w:t>
            </w:r>
          </w:p>
        </w:tc>
        <w:tc>
          <w:tcPr>
            <w:tcW w:w="763" w:type="dxa"/>
            <w:tcBorders>
              <w:top w:val="nil"/>
              <w:left w:val="nil"/>
              <w:bottom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w:t>
            </w:r>
          </w:p>
        </w:tc>
      </w:tr>
      <w:tr w:rsidR="00761C58" w:rsidRPr="00761C58" w:rsidTr="00761C58">
        <w:tc>
          <w:tcPr>
            <w:tcW w:w="1560" w:type="dxa"/>
            <w:tcBorders>
              <w:top w:val="nil"/>
              <w:left w:val="nil"/>
              <w:right w:val="nil"/>
            </w:tcBorders>
          </w:tcPr>
          <w:p w:rsidR="00761C58" w:rsidRPr="00761C58" w:rsidRDefault="00761C58" w:rsidP="00B63F0B">
            <w:pPr>
              <w:tabs>
                <w:tab w:val="left" w:pos="930"/>
              </w:tabs>
              <w:rPr>
                <w:rFonts w:ascii="Times New Roman" w:hAnsi="Times New Roman" w:cs="Times New Roman"/>
                <w:b/>
                <w:bCs/>
                <w:sz w:val="20"/>
                <w:szCs w:val="20"/>
              </w:rPr>
            </w:pPr>
            <w:r>
              <w:rPr>
                <w:rFonts w:ascii="Times New Roman" w:hAnsi="Times New Roman" w:cs="Times New Roman"/>
                <w:b/>
                <w:bCs/>
                <w:sz w:val="20"/>
                <w:szCs w:val="20"/>
              </w:rPr>
              <w:t xml:space="preserve">Sum </w:t>
            </w:r>
            <w:r w:rsidRPr="00761C58">
              <w:rPr>
                <w:rFonts w:ascii="Times New Roman" w:hAnsi="Times New Roman" w:cs="Times New Roman"/>
                <w:b/>
                <w:bCs/>
                <w:sz w:val="20"/>
                <w:szCs w:val="20"/>
              </w:rPr>
              <w:t xml:space="preserve"> </w:t>
            </w:r>
          </w:p>
        </w:tc>
        <w:tc>
          <w:tcPr>
            <w:tcW w:w="850" w:type="dxa"/>
            <w:tcBorders>
              <w:top w:val="nil"/>
              <w:left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30</w:t>
            </w:r>
          </w:p>
        </w:tc>
        <w:tc>
          <w:tcPr>
            <w:tcW w:w="1031" w:type="dxa"/>
            <w:tcBorders>
              <w:top w:val="nil"/>
              <w:left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30</w:t>
            </w:r>
          </w:p>
        </w:tc>
        <w:tc>
          <w:tcPr>
            <w:tcW w:w="652" w:type="dxa"/>
            <w:tcBorders>
              <w:top w:val="nil"/>
              <w:left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30</w:t>
            </w:r>
          </w:p>
        </w:tc>
        <w:tc>
          <w:tcPr>
            <w:tcW w:w="763" w:type="dxa"/>
            <w:tcBorders>
              <w:top w:val="nil"/>
              <w:left w:val="nil"/>
              <w:right w:val="nil"/>
            </w:tcBorders>
          </w:tcPr>
          <w:p w:rsidR="00761C58" w:rsidRPr="00761C58" w:rsidRDefault="00761C58" w:rsidP="00B63F0B">
            <w:pPr>
              <w:tabs>
                <w:tab w:val="left" w:pos="930"/>
              </w:tabs>
              <w:jc w:val="center"/>
              <w:rPr>
                <w:rFonts w:ascii="Times New Roman" w:hAnsi="Times New Roman" w:cs="Times New Roman"/>
                <w:bCs/>
                <w:sz w:val="20"/>
                <w:szCs w:val="20"/>
              </w:rPr>
            </w:pPr>
            <w:r w:rsidRPr="00761C58">
              <w:rPr>
                <w:rFonts w:ascii="Times New Roman" w:hAnsi="Times New Roman" w:cs="Times New Roman"/>
                <w:bCs/>
                <w:sz w:val="20"/>
                <w:szCs w:val="20"/>
              </w:rPr>
              <w:t>90</w:t>
            </w:r>
          </w:p>
        </w:tc>
      </w:tr>
    </w:tbl>
    <w:p w:rsidR="00761C58" w:rsidRPr="00761C58" w:rsidRDefault="00761C58" w:rsidP="00B63F0B">
      <w:pPr>
        <w:jc w:val="both"/>
        <w:rPr>
          <w:rFonts w:ascii="Times New Roman" w:hAnsi="Times New Roman" w:cs="Times New Roman"/>
        </w:rPr>
      </w:pPr>
      <w:r w:rsidRPr="00761C58">
        <w:rPr>
          <w:rFonts w:ascii="Times New Roman" w:hAnsi="Times New Roman" w:cs="Times New Roman"/>
        </w:rPr>
        <w:t xml:space="preserve">From the table above, it can be stated that in the K1 formula there are 1 person who has not been able to finish the juice, 2 people are able to drink up to 25% of the portion served, 12 people are able to spend up to 50% of the portion served, 7 people are able to spend up to 75% of the portion served. </w:t>
      </w:r>
      <w:proofErr w:type="gramStart"/>
      <w:r w:rsidRPr="00761C58">
        <w:rPr>
          <w:rFonts w:ascii="Times New Roman" w:hAnsi="Times New Roman" w:cs="Times New Roman"/>
        </w:rPr>
        <w:t>servings</w:t>
      </w:r>
      <w:proofErr w:type="gramEnd"/>
      <w:r w:rsidRPr="00761C58">
        <w:rPr>
          <w:rFonts w:ascii="Times New Roman" w:hAnsi="Times New Roman" w:cs="Times New Roman"/>
        </w:rPr>
        <w:t xml:space="preserve">, 5 people are able to consume up to 95% of the servings served, and 3 people are able to finish all the juices served. In the K2 formula there are 1 person who has not been able to finish the served juice, 7 people are able to spend up to 25% of the serving served, 16 people are able to spend up to 50% of the served </w:t>
      </w:r>
      <w:r w:rsidRPr="00761C58">
        <w:rPr>
          <w:rFonts w:ascii="Times New Roman" w:hAnsi="Times New Roman" w:cs="Times New Roman"/>
        </w:rPr>
        <w:lastRenderedPageBreak/>
        <w:t>portion, 5 people are able to spend up to 75%, and 1 person is able to spend up to 95% of servings. While in the K3 formula there are 3 people who are unable to finish the served juice, 17 people are able to spend up to 25% of the serving served, 9 people are able to spend up to 50% of the served portion, and 1 person is able to spend up to 95% of the served portion. .</w:t>
      </w:r>
    </w:p>
    <w:p w:rsidR="00761C58" w:rsidRDefault="00761C58" w:rsidP="00B63F0B">
      <w:pPr>
        <w:jc w:val="both"/>
        <w:rPr>
          <w:rFonts w:ascii="Times New Roman" w:hAnsi="Times New Roman" w:cs="Times New Roman"/>
        </w:rPr>
      </w:pPr>
      <w:r w:rsidRPr="00761C58">
        <w:rPr>
          <w:rFonts w:ascii="Times New Roman" w:hAnsi="Times New Roman" w:cs="Times New Roman"/>
        </w:rPr>
        <w:t>Based on the table, it can be concluded that in the K1 formula there were 27 people who were able to spend up to 50% of the juice so that it can be said that the K1 formula from the combination of avocado juice was acceptable to consumers. While in the K2 formula there are 22 people who are able to drink a combination of 50% juice so it can be said that the K2 formula from a combination of avocado juice is acceptable to consumers, and in the K3 formula there are only 10 people who are able to drink a combination of 50% juice so it can be said that the K3 formula from the combination of avocado juice has not been accepted by consumers because there are still few panelists who can drink juice up to 50%.</w:t>
      </w:r>
    </w:p>
    <w:p w:rsidR="00761C58" w:rsidRDefault="00761C58" w:rsidP="00B63F0B">
      <w:pPr>
        <w:jc w:val="both"/>
        <w:rPr>
          <w:rFonts w:ascii="Times New Roman" w:hAnsi="Times New Roman" w:cs="Times New Roman"/>
        </w:rPr>
      </w:pPr>
    </w:p>
    <w:p w:rsidR="00761C58" w:rsidRPr="00761C58" w:rsidRDefault="00761C58" w:rsidP="00B63F0B">
      <w:pPr>
        <w:jc w:val="both"/>
        <w:rPr>
          <w:rFonts w:ascii="Times New Roman" w:hAnsi="Times New Roman" w:cs="Times New Roman"/>
          <w:b/>
        </w:rPr>
      </w:pPr>
      <w:r w:rsidRPr="00761C58">
        <w:rPr>
          <w:rFonts w:ascii="Times New Roman" w:hAnsi="Times New Roman" w:cs="Times New Roman"/>
          <w:b/>
        </w:rPr>
        <w:t>Water Soluble Fiber Content</w:t>
      </w:r>
    </w:p>
    <w:p w:rsidR="000D7E38" w:rsidRDefault="00761C58" w:rsidP="00B63F0B">
      <w:pPr>
        <w:jc w:val="both"/>
        <w:rPr>
          <w:rFonts w:ascii="Times New Roman" w:hAnsi="Times New Roman" w:cs="Times New Roman"/>
        </w:rPr>
      </w:pPr>
      <w:r w:rsidRPr="00761C58">
        <w:rPr>
          <w:rFonts w:ascii="Times New Roman" w:hAnsi="Times New Roman" w:cs="Times New Roman"/>
        </w:rPr>
        <w:t>The content of soluble fiber is fiber that is able to bind fat in the small intestine, therefore this type of fiber can help lower cholesterol levels in the blood (</w:t>
      </w:r>
      <w:proofErr w:type="spellStart"/>
      <w:r w:rsidRPr="00761C58">
        <w:rPr>
          <w:rFonts w:ascii="Times New Roman" w:hAnsi="Times New Roman" w:cs="Times New Roman"/>
        </w:rPr>
        <w:t>Fairudz</w:t>
      </w:r>
      <w:proofErr w:type="spellEnd"/>
      <w:r w:rsidRPr="00761C58">
        <w:rPr>
          <w:rFonts w:ascii="Times New Roman" w:hAnsi="Times New Roman" w:cs="Times New Roman"/>
        </w:rPr>
        <w:t xml:space="preserve"> &amp; </w:t>
      </w:r>
      <w:proofErr w:type="spellStart"/>
      <w:r w:rsidRPr="00761C58">
        <w:rPr>
          <w:rFonts w:ascii="Times New Roman" w:hAnsi="Times New Roman" w:cs="Times New Roman"/>
        </w:rPr>
        <w:t>Nisa</w:t>
      </w:r>
      <w:proofErr w:type="spellEnd"/>
      <w:r w:rsidRPr="00761C58">
        <w:rPr>
          <w:rFonts w:ascii="Times New Roman" w:hAnsi="Times New Roman" w:cs="Times New Roman"/>
        </w:rPr>
        <w:t xml:space="preserve">, 2015). In this study, the water soluble fiber content in the combination of avocado and apple juice was obtained using the </w:t>
      </w:r>
      <w:proofErr w:type="gramStart"/>
      <w:r w:rsidRPr="00761C58">
        <w:rPr>
          <w:rFonts w:ascii="Times New Roman" w:hAnsi="Times New Roman" w:cs="Times New Roman"/>
        </w:rPr>
        <w:t>Enzymatic</w:t>
      </w:r>
      <w:proofErr w:type="gramEnd"/>
      <w:r w:rsidRPr="00761C58">
        <w:rPr>
          <w:rFonts w:ascii="Times New Roman" w:hAnsi="Times New Roman" w:cs="Times New Roman"/>
        </w:rPr>
        <w:t xml:space="preserve"> method carried out at the </w:t>
      </w:r>
      <w:proofErr w:type="spellStart"/>
      <w:r w:rsidRPr="00761C58">
        <w:rPr>
          <w:rFonts w:ascii="Times New Roman" w:hAnsi="Times New Roman" w:cs="Times New Roman"/>
        </w:rPr>
        <w:t>Chem</w:t>
      </w:r>
      <w:proofErr w:type="spellEnd"/>
      <w:r w:rsidRPr="00761C58">
        <w:rPr>
          <w:rFonts w:ascii="Times New Roman" w:hAnsi="Times New Roman" w:cs="Times New Roman"/>
        </w:rPr>
        <w:t xml:space="preserve">-Mix Laboratory, </w:t>
      </w:r>
      <w:proofErr w:type="spellStart"/>
      <w:r w:rsidRPr="00761C58">
        <w:rPr>
          <w:rFonts w:ascii="Times New Roman" w:hAnsi="Times New Roman" w:cs="Times New Roman"/>
        </w:rPr>
        <w:t>Bantul</w:t>
      </w:r>
      <w:proofErr w:type="spellEnd"/>
      <w:r w:rsidRPr="00761C58">
        <w:rPr>
          <w:rFonts w:ascii="Times New Roman" w:hAnsi="Times New Roman" w:cs="Times New Roman"/>
        </w:rPr>
        <w:t>, Yogyakarta. The soluble fiber content test was repeated 4 times, where each treatment was coded as K1 (50:50), K2 (60:40) and K3 (70:30). The test was treated 4 times to get accurate and relevant results. The results of the analysis of soluble fiber content can be seen in table 8.</w:t>
      </w:r>
    </w:p>
    <w:p w:rsidR="00761C58" w:rsidRDefault="00761C58" w:rsidP="00B63F0B">
      <w:pPr>
        <w:jc w:val="both"/>
        <w:rPr>
          <w:rFonts w:ascii="Times New Roman" w:hAnsi="Times New Roman" w:cs="Times New Roman"/>
        </w:rPr>
      </w:pPr>
      <w:r w:rsidRPr="00761C58">
        <w:rPr>
          <w:rFonts w:ascii="Times New Roman" w:hAnsi="Times New Roman" w:cs="Times New Roman"/>
          <w:b/>
        </w:rPr>
        <w:t>Table 8</w:t>
      </w:r>
      <w:r>
        <w:rPr>
          <w:rFonts w:ascii="Times New Roman" w:hAnsi="Times New Roman" w:cs="Times New Roman"/>
        </w:rPr>
        <w:t xml:space="preserve">. </w:t>
      </w:r>
      <w:r w:rsidRPr="00761C58">
        <w:rPr>
          <w:rFonts w:ascii="Times New Roman" w:hAnsi="Times New Roman" w:cs="Times New Roman"/>
        </w:rPr>
        <w:t>Average results of laboratory tests for soluble fiber content of a combination of avocado and apple juice</w:t>
      </w:r>
    </w:p>
    <w:tbl>
      <w:tblPr>
        <w:tblStyle w:val="TableGrid"/>
        <w:tblW w:w="0" w:type="auto"/>
        <w:tblInd w:w="108" w:type="dxa"/>
        <w:tblLook w:val="04A0" w:firstRow="1" w:lastRow="0" w:firstColumn="1" w:lastColumn="0" w:noHBand="0" w:noVBand="1"/>
      </w:tblPr>
      <w:tblGrid>
        <w:gridCol w:w="2533"/>
        <w:gridCol w:w="2107"/>
      </w:tblGrid>
      <w:tr w:rsidR="00761C58" w:rsidRPr="00761C58" w:rsidTr="00761C58">
        <w:tc>
          <w:tcPr>
            <w:tcW w:w="2552" w:type="dxa"/>
            <w:tcBorders>
              <w:left w:val="nil"/>
              <w:right w:val="nil"/>
            </w:tcBorders>
          </w:tcPr>
          <w:p w:rsidR="00761C58" w:rsidRPr="00761C58" w:rsidRDefault="003B741C" w:rsidP="00B63F0B">
            <w:pPr>
              <w:pStyle w:val="ListParagraph"/>
              <w:spacing w:after="120"/>
              <w:ind w:left="0"/>
              <w:jc w:val="center"/>
              <w:rPr>
                <w:rFonts w:ascii="Times New Roman" w:hAnsi="Times New Roman" w:cs="Times New Roman"/>
                <w:b/>
                <w:bCs/>
                <w:sz w:val="20"/>
                <w:szCs w:val="20"/>
              </w:rPr>
            </w:pPr>
            <w:r w:rsidRPr="003B741C">
              <w:rPr>
                <w:rFonts w:ascii="Times New Roman" w:hAnsi="Times New Roman" w:cs="Times New Roman"/>
                <w:b/>
                <w:bCs/>
                <w:sz w:val="20"/>
                <w:szCs w:val="20"/>
              </w:rPr>
              <w:t>Avocado and Apple Juice Combination Treatment</w:t>
            </w:r>
          </w:p>
        </w:tc>
        <w:tc>
          <w:tcPr>
            <w:tcW w:w="2126" w:type="dxa"/>
            <w:tcBorders>
              <w:left w:val="nil"/>
              <w:right w:val="nil"/>
            </w:tcBorders>
          </w:tcPr>
          <w:p w:rsidR="00761C58" w:rsidRPr="00761C58" w:rsidRDefault="003B741C" w:rsidP="00B63F0B">
            <w:pPr>
              <w:pStyle w:val="ListParagraph"/>
              <w:spacing w:after="120"/>
              <w:ind w:left="0"/>
              <w:jc w:val="center"/>
              <w:rPr>
                <w:rFonts w:ascii="Times New Roman" w:hAnsi="Times New Roman" w:cs="Times New Roman"/>
                <w:b/>
                <w:bCs/>
                <w:sz w:val="20"/>
                <w:szCs w:val="20"/>
              </w:rPr>
            </w:pPr>
            <w:r w:rsidRPr="003B741C">
              <w:rPr>
                <w:rFonts w:ascii="Times New Roman" w:hAnsi="Times New Roman" w:cs="Times New Roman"/>
                <w:b/>
                <w:bCs/>
                <w:sz w:val="20"/>
                <w:szCs w:val="20"/>
              </w:rPr>
              <w:t>Soluble Fiber Content (g)</w:t>
            </w:r>
          </w:p>
        </w:tc>
      </w:tr>
      <w:tr w:rsidR="00761C58" w:rsidRPr="00761C58" w:rsidTr="00761C58">
        <w:tc>
          <w:tcPr>
            <w:tcW w:w="2552" w:type="dxa"/>
            <w:tcBorders>
              <w:left w:val="nil"/>
              <w:bottom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K1 (50:50)</w:t>
            </w:r>
          </w:p>
        </w:tc>
        <w:tc>
          <w:tcPr>
            <w:tcW w:w="2126" w:type="dxa"/>
            <w:tcBorders>
              <w:left w:val="nil"/>
              <w:bottom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8,1961</w:t>
            </w:r>
          </w:p>
        </w:tc>
      </w:tr>
      <w:tr w:rsidR="00761C58" w:rsidRPr="00761C58" w:rsidTr="00761C58">
        <w:tc>
          <w:tcPr>
            <w:tcW w:w="2552" w:type="dxa"/>
            <w:tcBorders>
              <w:top w:val="nil"/>
              <w:left w:val="nil"/>
              <w:bottom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K2 (60:40)</w:t>
            </w:r>
          </w:p>
        </w:tc>
        <w:tc>
          <w:tcPr>
            <w:tcW w:w="2126" w:type="dxa"/>
            <w:tcBorders>
              <w:top w:val="nil"/>
              <w:left w:val="nil"/>
              <w:bottom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9,8103</w:t>
            </w:r>
          </w:p>
        </w:tc>
      </w:tr>
      <w:tr w:rsidR="00761C58" w:rsidRPr="00761C58" w:rsidTr="00761C58">
        <w:tc>
          <w:tcPr>
            <w:tcW w:w="2552" w:type="dxa"/>
            <w:tcBorders>
              <w:top w:val="nil"/>
              <w:left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K3 (70:30)</w:t>
            </w:r>
          </w:p>
        </w:tc>
        <w:tc>
          <w:tcPr>
            <w:tcW w:w="2126" w:type="dxa"/>
            <w:tcBorders>
              <w:top w:val="nil"/>
              <w:left w:val="nil"/>
              <w:right w:val="nil"/>
            </w:tcBorders>
          </w:tcPr>
          <w:p w:rsidR="00761C58" w:rsidRPr="00761C58" w:rsidRDefault="00761C58" w:rsidP="00B63F0B">
            <w:pPr>
              <w:pStyle w:val="ListParagraph"/>
              <w:spacing w:after="120"/>
              <w:ind w:left="0"/>
              <w:jc w:val="center"/>
              <w:rPr>
                <w:rFonts w:ascii="Times New Roman" w:hAnsi="Times New Roman" w:cs="Times New Roman"/>
                <w:bCs/>
                <w:sz w:val="20"/>
                <w:szCs w:val="20"/>
              </w:rPr>
            </w:pPr>
            <w:r w:rsidRPr="00761C58">
              <w:rPr>
                <w:rFonts w:ascii="Times New Roman" w:hAnsi="Times New Roman" w:cs="Times New Roman"/>
                <w:bCs/>
                <w:sz w:val="20"/>
                <w:szCs w:val="20"/>
              </w:rPr>
              <w:t>11,0144</w:t>
            </w:r>
          </w:p>
        </w:tc>
      </w:tr>
    </w:tbl>
    <w:p w:rsidR="00761C58" w:rsidRPr="00761C58" w:rsidRDefault="00761C58" w:rsidP="00B63F0B">
      <w:pPr>
        <w:jc w:val="both"/>
        <w:rPr>
          <w:rFonts w:ascii="Times New Roman" w:hAnsi="Times New Roman" w:cs="Times New Roman"/>
        </w:rPr>
      </w:pPr>
      <w:r w:rsidRPr="00761C58">
        <w:rPr>
          <w:rFonts w:ascii="Times New Roman" w:hAnsi="Times New Roman" w:cs="Times New Roman"/>
        </w:rPr>
        <w:t xml:space="preserve">Table 8 shows that the soluble fiber content in the combination formula of avocado and apple juice K1 (50:50) is 8.161 g/100 g, K2 (60:40) is 9.8103 g/100 g, and K3 (70:40 g). 30) </w:t>
      </w:r>
      <w:proofErr w:type="gramStart"/>
      <w:r w:rsidRPr="00761C58">
        <w:rPr>
          <w:rFonts w:ascii="Times New Roman" w:hAnsi="Times New Roman" w:cs="Times New Roman"/>
        </w:rPr>
        <w:t>of</w:t>
      </w:r>
      <w:proofErr w:type="gramEnd"/>
      <w:r w:rsidRPr="00761C58">
        <w:rPr>
          <w:rFonts w:ascii="Times New Roman" w:hAnsi="Times New Roman" w:cs="Times New Roman"/>
        </w:rPr>
        <w:t xml:space="preserve"> 11.0144 g/100 g.</w:t>
      </w:r>
    </w:p>
    <w:p w:rsidR="000D7E38" w:rsidRDefault="00761C58" w:rsidP="00B63F0B">
      <w:pPr>
        <w:jc w:val="both"/>
        <w:rPr>
          <w:rFonts w:ascii="Times New Roman" w:hAnsi="Times New Roman" w:cs="Times New Roman"/>
        </w:rPr>
      </w:pPr>
      <w:r w:rsidRPr="00761C58">
        <w:rPr>
          <w:rFonts w:ascii="Times New Roman" w:hAnsi="Times New Roman" w:cs="Times New Roman"/>
        </w:rPr>
        <w:t xml:space="preserve">Based on the results of the study showed that the more avocado composition in the combination of avocado and apple juice, the higher the soluble fiber content in </w:t>
      </w:r>
      <w:r w:rsidRPr="00761C58">
        <w:rPr>
          <w:rFonts w:ascii="Times New Roman" w:hAnsi="Times New Roman" w:cs="Times New Roman"/>
        </w:rPr>
        <w:lastRenderedPageBreak/>
        <w:t>the combination of avocado and apple juice, because the avocado itself is rich in fiber, every 2 tablespoons of avocado contains about 2 grams of fiber, so the whole flesh of the fruit contains about 10 grams of fiber (</w:t>
      </w:r>
      <w:proofErr w:type="spellStart"/>
      <w:r w:rsidRPr="00761C58">
        <w:rPr>
          <w:rFonts w:ascii="Times New Roman" w:hAnsi="Times New Roman" w:cs="Times New Roman"/>
        </w:rPr>
        <w:t>Wijayanti</w:t>
      </w:r>
      <w:proofErr w:type="spellEnd"/>
      <w:r w:rsidRPr="00761C58">
        <w:rPr>
          <w:rFonts w:ascii="Times New Roman" w:hAnsi="Times New Roman" w:cs="Times New Roman"/>
        </w:rPr>
        <w:t xml:space="preserve"> et al., 2014). This is in line with research by </w:t>
      </w:r>
      <w:proofErr w:type="spellStart"/>
      <w:r w:rsidRPr="00761C58">
        <w:rPr>
          <w:rFonts w:ascii="Times New Roman" w:hAnsi="Times New Roman" w:cs="Times New Roman"/>
        </w:rPr>
        <w:t>Muzakar</w:t>
      </w:r>
      <w:proofErr w:type="spellEnd"/>
      <w:r w:rsidRPr="00761C58">
        <w:rPr>
          <w:rFonts w:ascii="Times New Roman" w:hAnsi="Times New Roman" w:cs="Times New Roman"/>
        </w:rPr>
        <w:t xml:space="preserve"> and </w:t>
      </w:r>
      <w:proofErr w:type="spellStart"/>
      <w:r w:rsidRPr="00761C58">
        <w:rPr>
          <w:rFonts w:ascii="Times New Roman" w:hAnsi="Times New Roman" w:cs="Times New Roman"/>
        </w:rPr>
        <w:t>Audina</w:t>
      </w:r>
      <w:proofErr w:type="spellEnd"/>
      <w:r w:rsidRPr="00761C58">
        <w:rPr>
          <w:rFonts w:ascii="Times New Roman" w:hAnsi="Times New Roman" w:cs="Times New Roman"/>
        </w:rPr>
        <w:t xml:space="preserve"> which states that every 100 grams of avocado contains 7 grams of fiber, of which 25% is soluble fiber and 75% is insoluble fiber (</w:t>
      </w:r>
      <w:proofErr w:type="spellStart"/>
      <w:r w:rsidRPr="00761C58">
        <w:rPr>
          <w:rFonts w:ascii="Times New Roman" w:hAnsi="Times New Roman" w:cs="Times New Roman"/>
        </w:rPr>
        <w:t>Muzakar</w:t>
      </w:r>
      <w:proofErr w:type="spellEnd"/>
      <w:r w:rsidRPr="00761C58">
        <w:rPr>
          <w:rFonts w:ascii="Times New Roman" w:hAnsi="Times New Roman" w:cs="Times New Roman"/>
        </w:rPr>
        <w:t xml:space="preserve"> &amp; </w:t>
      </w:r>
      <w:proofErr w:type="spellStart"/>
      <w:r w:rsidRPr="00761C58">
        <w:rPr>
          <w:rFonts w:ascii="Times New Roman" w:hAnsi="Times New Roman" w:cs="Times New Roman"/>
        </w:rPr>
        <w:t>Audina</w:t>
      </w:r>
      <w:proofErr w:type="spellEnd"/>
      <w:r w:rsidRPr="00761C58">
        <w:rPr>
          <w:rFonts w:ascii="Times New Roman" w:hAnsi="Times New Roman" w:cs="Times New Roman"/>
        </w:rPr>
        <w:t>, 2018). While apples only have 2.6 grams of fiber for every 100 grams of apples (TKPI, 2017).</w:t>
      </w:r>
    </w:p>
    <w:p w:rsidR="00761C58" w:rsidRDefault="00761C58" w:rsidP="00B63F0B">
      <w:pPr>
        <w:jc w:val="both"/>
        <w:rPr>
          <w:rFonts w:ascii="Times New Roman" w:hAnsi="Times New Roman" w:cs="Times New Roman"/>
        </w:rPr>
      </w:pPr>
      <w:r w:rsidRPr="00761C58">
        <w:rPr>
          <w:rFonts w:ascii="Times New Roman" w:hAnsi="Times New Roman" w:cs="Times New Roman"/>
          <w:b/>
        </w:rPr>
        <w:t>Table 9.</w:t>
      </w:r>
      <w:r>
        <w:rPr>
          <w:rFonts w:ascii="Times New Roman" w:hAnsi="Times New Roman" w:cs="Times New Roman"/>
        </w:rPr>
        <w:t xml:space="preserve"> </w:t>
      </w:r>
      <w:r w:rsidRPr="00761C58">
        <w:rPr>
          <w:rFonts w:ascii="Times New Roman" w:hAnsi="Times New Roman" w:cs="Times New Roman"/>
        </w:rPr>
        <w:t>Average soluble fiber content of the combination of avocado and apple juice</w:t>
      </w:r>
    </w:p>
    <w:tbl>
      <w:tblPr>
        <w:tblStyle w:val="TableGrid"/>
        <w:tblW w:w="0" w:type="auto"/>
        <w:tblInd w:w="108" w:type="dxa"/>
        <w:tblLook w:val="04A0" w:firstRow="1" w:lastRow="0" w:firstColumn="1" w:lastColumn="0" w:noHBand="0" w:noVBand="1"/>
      </w:tblPr>
      <w:tblGrid>
        <w:gridCol w:w="1366"/>
        <w:gridCol w:w="2035"/>
        <w:gridCol w:w="1239"/>
      </w:tblGrid>
      <w:tr w:rsidR="00761C58" w:rsidRPr="00761C58" w:rsidTr="00761C58">
        <w:tc>
          <w:tcPr>
            <w:tcW w:w="1418" w:type="dxa"/>
            <w:tcBorders>
              <w:top w:val="single" w:sz="4" w:space="0" w:color="auto"/>
              <w:left w:val="nil"/>
              <w:bottom w:val="single" w:sz="4" w:space="0" w:color="auto"/>
              <w:right w:val="nil"/>
            </w:tcBorders>
            <w:vAlign w:val="center"/>
          </w:tcPr>
          <w:p w:rsidR="00761C58" w:rsidRPr="00761C58" w:rsidRDefault="00761C58" w:rsidP="00B63F0B">
            <w:pPr>
              <w:jc w:val="center"/>
              <w:rPr>
                <w:rFonts w:ascii="Times New Roman" w:hAnsi="Times New Roman" w:cs="Times New Roman"/>
                <w:b/>
                <w:bCs/>
                <w:sz w:val="20"/>
                <w:szCs w:val="20"/>
              </w:rPr>
            </w:pPr>
            <w:r w:rsidRPr="00761C58">
              <w:rPr>
                <w:rFonts w:ascii="Times New Roman" w:hAnsi="Times New Roman" w:cs="Times New Roman"/>
                <w:b/>
                <w:bCs/>
                <w:sz w:val="20"/>
                <w:szCs w:val="20"/>
              </w:rPr>
              <w:t xml:space="preserve">Formula </w:t>
            </w:r>
          </w:p>
        </w:tc>
        <w:tc>
          <w:tcPr>
            <w:tcW w:w="2126" w:type="dxa"/>
            <w:tcBorders>
              <w:top w:val="single" w:sz="4" w:space="0" w:color="auto"/>
              <w:left w:val="nil"/>
              <w:bottom w:val="single" w:sz="4" w:space="0" w:color="auto"/>
              <w:right w:val="nil"/>
            </w:tcBorders>
            <w:vAlign w:val="center"/>
          </w:tcPr>
          <w:p w:rsidR="00761C58" w:rsidRPr="00761C58" w:rsidRDefault="00761C58" w:rsidP="00B63F0B">
            <w:pPr>
              <w:jc w:val="center"/>
              <w:rPr>
                <w:rFonts w:ascii="Times New Roman" w:hAnsi="Times New Roman" w:cs="Times New Roman"/>
                <w:b/>
                <w:bCs/>
                <w:sz w:val="20"/>
                <w:szCs w:val="20"/>
              </w:rPr>
            </w:pPr>
            <w:proofErr w:type="spellStart"/>
            <w:r w:rsidRPr="00761C58">
              <w:rPr>
                <w:rFonts w:ascii="Times New Roman" w:hAnsi="Times New Roman" w:cs="Times New Roman"/>
                <w:b/>
                <w:bCs/>
                <w:sz w:val="20"/>
                <w:szCs w:val="20"/>
              </w:rPr>
              <w:t>Mean±SD</w:t>
            </w:r>
            <w:proofErr w:type="spellEnd"/>
          </w:p>
        </w:tc>
        <w:tc>
          <w:tcPr>
            <w:tcW w:w="1312" w:type="dxa"/>
            <w:tcBorders>
              <w:top w:val="single" w:sz="4" w:space="0" w:color="auto"/>
              <w:left w:val="nil"/>
              <w:bottom w:val="single" w:sz="4" w:space="0" w:color="auto"/>
              <w:right w:val="nil"/>
            </w:tcBorders>
            <w:vAlign w:val="center"/>
          </w:tcPr>
          <w:p w:rsidR="00761C58" w:rsidRPr="00761C58" w:rsidRDefault="00761C58" w:rsidP="00B63F0B">
            <w:pPr>
              <w:jc w:val="center"/>
              <w:rPr>
                <w:rFonts w:ascii="Times New Roman" w:hAnsi="Times New Roman" w:cs="Times New Roman"/>
                <w:b/>
                <w:bCs/>
                <w:sz w:val="20"/>
                <w:szCs w:val="20"/>
              </w:rPr>
            </w:pPr>
            <w:r w:rsidRPr="00761C58">
              <w:rPr>
                <w:rFonts w:ascii="Times New Roman" w:hAnsi="Times New Roman" w:cs="Times New Roman"/>
                <w:b/>
                <w:bCs/>
                <w:sz w:val="20"/>
                <w:szCs w:val="20"/>
              </w:rPr>
              <w:t xml:space="preserve">P </w:t>
            </w:r>
            <w:r w:rsidRPr="003B741C">
              <w:rPr>
                <w:rFonts w:ascii="Times New Roman" w:hAnsi="Times New Roman" w:cs="Times New Roman"/>
                <w:b/>
                <w:bCs/>
                <w:i/>
                <w:sz w:val="20"/>
                <w:szCs w:val="20"/>
              </w:rPr>
              <w:t>value</w:t>
            </w:r>
          </w:p>
        </w:tc>
      </w:tr>
      <w:tr w:rsidR="00761C58" w:rsidRPr="00761C58" w:rsidTr="00761C58">
        <w:tc>
          <w:tcPr>
            <w:tcW w:w="1418" w:type="dxa"/>
            <w:tcBorders>
              <w:top w:val="single" w:sz="4" w:space="0" w:color="auto"/>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 xml:space="preserve">K1 </w:t>
            </w:r>
          </w:p>
        </w:tc>
        <w:tc>
          <w:tcPr>
            <w:tcW w:w="2126" w:type="dxa"/>
            <w:tcBorders>
              <w:top w:val="single" w:sz="4" w:space="0" w:color="auto"/>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8,196±0,812</w:t>
            </w:r>
          </w:p>
        </w:tc>
        <w:tc>
          <w:tcPr>
            <w:tcW w:w="1312" w:type="dxa"/>
            <w:tcBorders>
              <w:top w:val="single" w:sz="4" w:space="0" w:color="auto"/>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0,000</w:t>
            </w:r>
          </w:p>
        </w:tc>
      </w:tr>
      <w:tr w:rsidR="00761C58" w:rsidRPr="00761C58" w:rsidTr="00761C58">
        <w:tc>
          <w:tcPr>
            <w:tcW w:w="1418" w:type="dxa"/>
            <w:tcBorders>
              <w:top w:val="nil"/>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K2</w:t>
            </w:r>
          </w:p>
        </w:tc>
        <w:tc>
          <w:tcPr>
            <w:tcW w:w="2126" w:type="dxa"/>
            <w:tcBorders>
              <w:top w:val="nil"/>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9,810±0,082</w:t>
            </w:r>
          </w:p>
        </w:tc>
        <w:tc>
          <w:tcPr>
            <w:tcW w:w="1312" w:type="dxa"/>
            <w:tcBorders>
              <w:top w:val="nil"/>
              <w:left w:val="nil"/>
              <w:bottom w:val="nil"/>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0,000</w:t>
            </w:r>
          </w:p>
        </w:tc>
      </w:tr>
      <w:tr w:rsidR="00761C58" w:rsidRPr="00761C58" w:rsidTr="00761C58">
        <w:tc>
          <w:tcPr>
            <w:tcW w:w="1418" w:type="dxa"/>
            <w:tcBorders>
              <w:top w:val="nil"/>
              <w:left w:val="nil"/>
              <w:bottom w:val="single" w:sz="4" w:space="0" w:color="auto"/>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K3</w:t>
            </w:r>
          </w:p>
        </w:tc>
        <w:tc>
          <w:tcPr>
            <w:tcW w:w="2126" w:type="dxa"/>
            <w:tcBorders>
              <w:top w:val="nil"/>
              <w:left w:val="nil"/>
              <w:bottom w:val="single" w:sz="4" w:space="0" w:color="auto"/>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11,014±0,301</w:t>
            </w:r>
          </w:p>
        </w:tc>
        <w:tc>
          <w:tcPr>
            <w:tcW w:w="1312" w:type="dxa"/>
            <w:tcBorders>
              <w:top w:val="nil"/>
              <w:left w:val="nil"/>
              <w:bottom w:val="single" w:sz="4" w:space="0" w:color="auto"/>
              <w:right w:val="nil"/>
            </w:tcBorders>
          </w:tcPr>
          <w:p w:rsidR="00761C58" w:rsidRPr="00761C58" w:rsidRDefault="00761C58" w:rsidP="00B63F0B">
            <w:pPr>
              <w:jc w:val="center"/>
              <w:rPr>
                <w:rFonts w:ascii="Times New Roman" w:hAnsi="Times New Roman" w:cs="Times New Roman"/>
                <w:sz w:val="20"/>
                <w:szCs w:val="20"/>
              </w:rPr>
            </w:pPr>
            <w:r w:rsidRPr="00761C58">
              <w:rPr>
                <w:rFonts w:ascii="Times New Roman" w:hAnsi="Times New Roman" w:cs="Times New Roman"/>
                <w:sz w:val="20"/>
                <w:szCs w:val="20"/>
              </w:rPr>
              <w:t>0,000</w:t>
            </w:r>
          </w:p>
        </w:tc>
      </w:tr>
    </w:tbl>
    <w:p w:rsidR="000D7E38" w:rsidRDefault="00761C58" w:rsidP="00B63F0B">
      <w:pPr>
        <w:jc w:val="both"/>
        <w:rPr>
          <w:rFonts w:ascii="Times New Roman" w:hAnsi="Times New Roman" w:cs="Times New Roman"/>
        </w:rPr>
      </w:pPr>
      <w:r w:rsidRPr="00761C58">
        <w:rPr>
          <w:rFonts w:ascii="Times New Roman" w:hAnsi="Times New Roman" w:cs="Times New Roman"/>
        </w:rPr>
        <w:t>The results of the normality test using Shapiro-</w:t>
      </w:r>
      <w:proofErr w:type="spellStart"/>
      <w:r w:rsidRPr="00761C58">
        <w:rPr>
          <w:rFonts w:ascii="Times New Roman" w:hAnsi="Times New Roman" w:cs="Times New Roman"/>
        </w:rPr>
        <w:t>Wilk</w:t>
      </w:r>
      <w:proofErr w:type="spellEnd"/>
      <w:r w:rsidRPr="00761C58">
        <w:rPr>
          <w:rFonts w:ascii="Times New Roman" w:hAnsi="Times New Roman" w:cs="Times New Roman"/>
        </w:rPr>
        <w:t xml:space="preserve"> obtained p-value = 0.546 which means the data is normally distributed so that the statistical test is continued with the one-way ANOVA test and obtained p-value = 0.000 which means that there is a significant effect between the combination formulation of avocado and apple juice on fiber. </w:t>
      </w:r>
      <w:proofErr w:type="gramStart"/>
      <w:r w:rsidRPr="00761C58">
        <w:rPr>
          <w:rFonts w:ascii="Times New Roman" w:hAnsi="Times New Roman" w:cs="Times New Roman"/>
        </w:rPr>
        <w:t>late</w:t>
      </w:r>
      <w:proofErr w:type="gramEnd"/>
      <w:r w:rsidRPr="00761C58">
        <w:rPr>
          <w:rFonts w:ascii="Times New Roman" w:hAnsi="Times New Roman" w:cs="Times New Roman"/>
        </w:rPr>
        <w:t>. Then continued with Duncan's test and obtained p-value = 0.000 (p&lt;0.05). This also indicates that all the combination treatments of avocado and apple juice affect the soluble fiber content.</w:t>
      </w:r>
    </w:p>
    <w:p w:rsidR="00761C58" w:rsidRDefault="00761C58" w:rsidP="00B63F0B">
      <w:pPr>
        <w:jc w:val="both"/>
        <w:rPr>
          <w:rFonts w:ascii="Times New Roman" w:hAnsi="Times New Roman" w:cs="Times New Roman"/>
        </w:rPr>
      </w:pPr>
      <w:r w:rsidRPr="00761C58">
        <w:rPr>
          <w:rFonts w:ascii="Times New Roman" w:hAnsi="Times New Roman" w:cs="Times New Roman"/>
          <w:b/>
        </w:rPr>
        <w:t>Table 10</w:t>
      </w:r>
      <w:r>
        <w:rPr>
          <w:rFonts w:ascii="Times New Roman" w:hAnsi="Times New Roman" w:cs="Times New Roman"/>
        </w:rPr>
        <w:t xml:space="preserve">. </w:t>
      </w:r>
      <w:r w:rsidRPr="00761C58">
        <w:rPr>
          <w:rFonts w:ascii="Times New Roman" w:hAnsi="Times New Roman" w:cs="Times New Roman"/>
        </w:rPr>
        <w:t>The difference in the average soluble fiber content of the combination of avocado and apple juice</w:t>
      </w:r>
    </w:p>
    <w:tbl>
      <w:tblPr>
        <w:tblStyle w:val="TableGrid"/>
        <w:tblW w:w="0" w:type="auto"/>
        <w:tblInd w:w="108" w:type="dxa"/>
        <w:tblLook w:val="04A0" w:firstRow="1" w:lastRow="0" w:firstColumn="1" w:lastColumn="0" w:noHBand="0" w:noVBand="1"/>
      </w:tblPr>
      <w:tblGrid>
        <w:gridCol w:w="821"/>
        <w:gridCol w:w="975"/>
        <w:gridCol w:w="1856"/>
        <w:gridCol w:w="988"/>
      </w:tblGrid>
      <w:tr w:rsidR="003B741C" w:rsidRPr="003B741C" w:rsidTr="003B741C">
        <w:tc>
          <w:tcPr>
            <w:tcW w:w="1879" w:type="dxa"/>
            <w:gridSpan w:val="2"/>
            <w:tcBorders>
              <w:left w:val="nil"/>
              <w:right w:val="nil"/>
            </w:tcBorders>
            <w:vAlign w:val="center"/>
          </w:tcPr>
          <w:p w:rsidR="003B741C" w:rsidRPr="003B741C" w:rsidRDefault="003B741C" w:rsidP="00B63F0B">
            <w:pPr>
              <w:rPr>
                <w:rFonts w:ascii="Times New Roman" w:hAnsi="Times New Roman" w:cs="Times New Roman"/>
                <w:b/>
                <w:bCs/>
                <w:sz w:val="20"/>
                <w:szCs w:val="20"/>
              </w:rPr>
            </w:pPr>
            <w:r>
              <w:rPr>
                <w:rFonts w:ascii="Times New Roman" w:hAnsi="Times New Roman" w:cs="Times New Roman"/>
                <w:b/>
                <w:bCs/>
                <w:sz w:val="20"/>
                <w:szCs w:val="20"/>
              </w:rPr>
              <w:t xml:space="preserve">Treatment </w:t>
            </w:r>
          </w:p>
        </w:tc>
        <w:tc>
          <w:tcPr>
            <w:tcW w:w="1949" w:type="dxa"/>
            <w:tcBorders>
              <w:left w:val="nil"/>
              <w:bottom w:val="single" w:sz="4" w:space="0" w:color="auto"/>
              <w:right w:val="nil"/>
            </w:tcBorders>
          </w:tcPr>
          <w:p w:rsidR="003B741C" w:rsidRPr="003B741C" w:rsidRDefault="003B741C" w:rsidP="00B63F0B">
            <w:pPr>
              <w:rPr>
                <w:rFonts w:ascii="Times New Roman" w:hAnsi="Times New Roman" w:cs="Times New Roman"/>
                <w:b/>
                <w:bCs/>
                <w:sz w:val="20"/>
                <w:szCs w:val="20"/>
              </w:rPr>
            </w:pPr>
            <w:r>
              <w:rPr>
                <w:rFonts w:ascii="Times New Roman" w:hAnsi="Times New Roman" w:cs="Times New Roman"/>
                <w:b/>
                <w:bCs/>
                <w:sz w:val="20"/>
                <w:szCs w:val="20"/>
              </w:rPr>
              <w:t>Mean Difference</w:t>
            </w:r>
          </w:p>
        </w:tc>
        <w:tc>
          <w:tcPr>
            <w:tcW w:w="1028" w:type="dxa"/>
            <w:tcBorders>
              <w:left w:val="nil"/>
              <w:right w:val="nil"/>
            </w:tcBorders>
          </w:tcPr>
          <w:p w:rsidR="003B741C" w:rsidRPr="003B741C" w:rsidRDefault="003B741C" w:rsidP="00B63F0B">
            <w:pPr>
              <w:rPr>
                <w:rFonts w:ascii="Times New Roman" w:hAnsi="Times New Roman" w:cs="Times New Roman"/>
                <w:b/>
                <w:bCs/>
                <w:i/>
                <w:sz w:val="20"/>
                <w:szCs w:val="20"/>
              </w:rPr>
            </w:pPr>
            <w:r w:rsidRPr="003B741C">
              <w:rPr>
                <w:rFonts w:ascii="Times New Roman" w:hAnsi="Times New Roman" w:cs="Times New Roman"/>
                <w:b/>
                <w:bCs/>
                <w:i/>
                <w:sz w:val="20"/>
                <w:szCs w:val="20"/>
              </w:rPr>
              <w:t xml:space="preserve">P value </w:t>
            </w:r>
          </w:p>
        </w:tc>
      </w:tr>
      <w:tr w:rsidR="003B741C" w:rsidRPr="003B741C" w:rsidTr="003B741C">
        <w:tc>
          <w:tcPr>
            <w:tcW w:w="851" w:type="dxa"/>
            <w:tcBorders>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K1</w:t>
            </w:r>
          </w:p>
        </w:tc>
        <w:tc>
          <w:tcPr>
            <w:tcW w:w="1028" w:type="dxa"/>
            <w:tcBorders>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K2</w:t>
            </w:r>
          </w:p>
        </w:tc>
        <w:tc>
          <w:tcPr>
            <w:tcW w:w="1949" w:type="dxa"/>
            <w:tcBorders>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1,614</w:t>
            </w:r>
          </w:p>
        </w:tc>
        <w:tc>
          <w:tcPr>
            <w:tcW w:w="1028" w:type="dxa"/>
            <w:tcBorders>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0,007</w:t>
            </w:r>
          </w:p>
        </w:tc>
      </w:tr>
      <w:tr w:rsidR="003B741C" w:rsidRPr="003B741C" w:rsidTr="003B741C">
        <w:tc>
          <w:tcPr>
            <w:tcW w:w="851" w:type="dxa"/>
            <w:tcBorders>
              <w:top w:val="nil"/>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K2</w:t>
            </w:r>
          </w:p>
        </w:tc>
        <w:tc>
          <w:tcPr>
            <w:tcW w:w="1028" w:type="dxa"/>
            <w:tcBorders>
              <w:top w:val="nil"/>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K3</w:t>
            </w:r>
          </w:p>
        </w:tc>
        <w:tc>
          <w:tcPr>
            <w:tcW w:w="1949" w:type="dxa"/>
            <w:tcBorders>
              <w:top w:val="nil"/>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1,204</w:t>
            </w:r>
          </w:p>
        </w:tc>
        <w:tc>
          <w:tcPr>
            <w:tcW w:w="1028" w:type="dxa"/>
            <w:tcBorders>
              <w:top w:val="nil"/>
              <w:left w:val="nil"/>
              <w:bottom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0,040</w:t>
            </w:r>
          </w:p>
        </w:tc>
      </w:tr>
      <w:tr w:rsidR="003B741C" w:rsidRPr="003B741C" w:rsidTr="003B741C">
        <w:tc>
          <w:tcPr>
            <w:tcW w:w="851" w:type="dxa"/>
            <w:tcBorders>
              <w:top w:val="nil"/>
              <w:left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K3</w:t>
            </w:r>
          </w:p>
        </w:tc>
        <w:tc>
          <w:tcPr>
            <w:tcW w:w="1028" w:type="dxa"/>
            <w:tcBorders>
              <w:top w:val="nil"/>
              <w:left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K1</w:t>
            </w:r>
          </w:p>
        </w:tc>
        <w:tc>
          <w:tcPr>
            <w:tcW w:w="1949" w:type="dxa"/>
            <w:tcBorders>
              <w:top w:val="nil"/>
              <w:left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2,818</w:t>
            </w:r>
          </w:p>
        </w:tc>
        <w:tc>
          <w:tcPr>
            <w:tcW w:w="1028" w:type="dxa"/>
            <w:tcBorders>
              <w:top w:val="nil"/>
              <w:left w:val="nil"/>
              <w:right w:val="nil"/>
            </w:tcBorders>
          </w:tcPr>
          <w:p w:rsidR="003B741C" w:rsidRPr="003B741C" w:rsidRDefault="003B741C" w:rsidP="00B63F0B">
            <w:pPr>
              <w:jc w:val="center"/>
              <w:rPr>
                <w:rFonts w:ascii="Times New Roman" w:hAnsi="Times New Roman" w:cs="Times New Roman"/>
                <w:bCs/>
                <w:sz w:val="20"/>
                <w:szCs w:val="20"/>
              </w:rPr>
            </w:pPr>
            <w:r w:rsidRPr="003B741C">
              <w:rPr>
                <w:rFonts w:ascii="Times New Roman" w:hAnsi="Times New Roman" w:cs="Times New Roman"/>
                <w:bCs/>
                <w:sz w:val="20"/>
                <w:szCs w:val="20"/>
              </w:rPr>
              <w:t>0,038</w:t>
            </w:r>
          </w:p>
        </w:tc>
      </w:tr>
    </w:tbl>
    <w:p w:rsidR="003B741C" w:rsidRPr="003B741C" w:rsidRDefault="003B741C" w:rsidP="00B63F0B">
      <w:pPr>
        <w:jc w:val="both"/>
        <w:rPr>
          <w:rFonts w:ascii="Times New Roman" w:hAnsi="Times New Roman" w:cs="Times New Roman"/>
        </w:rPr>
      </w:pPr>
      <w:r w:rsidRPr="003B741C">
        <w:rPr>
          <w:rFonts w:ascii="Times New Roman" w:hAnsi="Times New Roman" w:cs="Times New Roman"/>
        </w:rPr>
        <w:t>Based on 18 it can be concluded that there is a significant difference between the soluble fiber content and the combination formula of avocado and apple juice. In the K1 and K2 formulations with a 95% confidence level, the p-value = 0.007 (p&lt;0.05) which means there is a significant difference between the soluble fiber content in the K1 and K2 formulas. Meanwhile, in the K2 and K3 formulas with a 95% confidence level, p-value = 0.040 (p&lt;0.05) was obtained, which means that there was a significant difference between the soluble fiber content in K2 and K3 formulas, as well as in K3 and K1 formulas with a 95 confidence degree. % obtained p-value = 0.038 (p&lt;0.05) which means that there is a significant difference between the levels of soluble fiber in the K3 and K1 formulas.</w:t>
      </w:r>
    </w:p>
    <w:p w:rsidR="000D7E38" w:rsidRDefault="003B741C" w:rsidP="00B63F0B">
      <w:pPr>
        <w:jc w:val="both"/>
        <w:rPr>
          <w:rFonts w:ascii="Times New Roman" w:hAnsi="Times New Roman" w:cs="Times New Roman"/>
        </w:rPr>
      </w:pPr>
      <w:r w:rsidRPr="003B741C">
        <w:rPr>
          <w:rFonts w:ascii="Times New Roman" w:hAnsi="Times New Roman" w:cs="Times New Roman"/>
        </w:rPr>
        <w:t xml:space="preserve">The formulation composition of the combination of avocado and apple juice was made different, which </w:t>
      </w:r>
      <w:r w:rsidRPr="003B741C">
        <w:rPr>
          <w:rFonts w:ascii="Times New Roman" w:hAnsi="Times New Roman" w:cs="Times New Roman"/>
        </w:rPr>
        <w:lastRenderedPageBreak/>
        <w:t>caused the soluble fiber test results to be different. The K3 formula contains more avocado composition than the K1 and K2 formulas. The composition in formula K1 has a ratio of 50:50 between avocado and apple while formula K2 has a ratio of 60:40 between avocado and apple.</w:t>
      </w:r>
    </w:p>
    <w:p w:rsidR="003B741C" w:rsidRDefault="003B741C" w:rsidP="00B63F0B">
      <w:pPr>
        <w:jc w:val="both"/>
        <w:rPr>
          <w:rFonts w:ascii="Times New Roman" w:hAnsi="Times New Roman" w:cs="Times New Roman"/>
        </w:rPr>
      </w:pPr>
    </w:p>
    <w:p w:rsidR="003B741C" w:rsidRDefault="003B741C" w:rsidP="00B63F0B">
      <w:pPr>
        <w:jc w:val="both"/>
        <w:rPr>
          <w:rFonts w:ascii="Times New Roman" w:hAnsi="Times New Roman" w:cs="Times New Roman"/>
          <w:b/>
        </w:rPr>
      </w:pPr>
      <w:r w:rsidRPr="003B741C">
        <w:rPr>
          <w:rFonts w:ascii="Times New Roman" w:hAnsi="Times New Roman" w:cs="Times New Roman"/>
          <w:b/>
        </w:rPr>
        <w:t>Fiber Contribution of Avocado and Apple Juice Combination Based on RDA for Women of Childbearing Age (WUS)</w:t>
      </w:r>
    </w:p>
    <w:p w:rsidR="003B741C" w:rsidRDefault="003B741C" w:rsidP="00B63F0B">
      <w:pPr>
        <w:jc w:val="both"/>
        <w:rPr>
          <w:rFonts w:ascii="Times New Roman" w:hAnsi="Times New Roman" w:cs="Times New Roman"/>
        </w:rPr>
      </w:pPr>
      <w:r w:rsidRPr="003B741C">
        <w:rPr>
          <w:rFonts w:ascii="Times New Roman" w:hAnsi="Times New Roman" w:cs="Times New Roman"/>
        </w:rPr>
        <w:t>The contribution of fiber in women of childbearing age can be seen in table 11 below.</w:t>
      </w:r>
    </w:p>
    <w:p w:rsidR="003B741C" w:rsidRDefault="003B741C" w:rsidP="00B63F0B">
      <w:pPr>
        <w:jc w:val="both"/>
        <w:rPr>
          <w:rFonts w:ascii="Times New Roman" w:hAnsi="Times New Roman" w:cs="Times New Roman"/>
        </w:rPr>
      </w:pPr>
      <w:r w:rsidRPr="003B741C">
        <w:rPr>
          <w:rFonts w:ascii="Times New Roman" w:hAnsi="Times New Roman" w:cs="Times New Roman"/>
          <w:b/>
        </w:rPr>
        <w:t>Table 11.</w:t>
      </w:r>
      <w:r>
        <w:rPr>
          <w:rFonts w:ascii="Times New Roman" w:hAnsi="Times New Roman" w:cs="Times New Roman"/>
        </w:rPr>
        <w:t xml:space="preserve"> </w:t>
      </w:r>
      <w:r w:rsidRPr="003B741C">
        <w:rPr>
          <w:rFonts w:ascii="Times New Roman" w:hAnsi="Times New Roman" w:cs="Times New Roman"/>
        </w:rPr>
        <w:t>Fiber contribution of the combination of avocado and apple juice based on the RDA for women of childbearing age</w:t>
      </w:r>
    </w:p>
    <w:tbl>
      <w:tblPr>
        <w:tblStyle w:val="TableGrid"/>
        <w:tblW w:w="0" w:type="auto"/>
        <w:tblInd w:w="108" w:type="dxa"/>
        <w:tblLook w:val="04A0" w:firstRow="1" w:lastRow="0" w:firstColumn="1" w:lastColumn="0" w:noHBand="0" w:noVBand="1"/>
      </w:tblPr>
      <w:tblGrid>
        <w:gridCol w:w="985"/>
        <w:gridCol w:w="1300"/>
        <w:gridCol w:w="785"/>
        <w:gridCol w:w="785"/>
        <w:gridCol w:w="785"/>
      </w:tblGrid>
      <w:tr w:rsidR="003B741C" w:rsidRPr="003B741C" w:rsidTr="00483479">
        <w:tc>
          <w:tcPr>
            <w:tcW w:w="993" w:type="dxa"/>
            <w:vMerge w:val="restart"/>
            <w:tcBorders>
              <w:left w:val="nil"/>
              <w:right w:val="nil"/>
            </w:tcBorders>
            <w:vAlign w:val="center"/>
          </w:tcPr>
          <w:p w:rsidR="003B741C" w:rsidRPr="003B741C" w:rsidRDefault="003B741C" w:rsidP="00B63F0B">
            <w:pPr>
              <w:pStyle w:val="ListParagraph"/>
              <w:spacing w:after="120"/>
              <w:ind w:left="0"/>
              <w:jc w:val="center"/>
              <w:rPr>
                <w:rFonts w:ascii="Times New Roman" w:hAnsi="Times New Roman" w:cs="Times New Roman"/>
                <w:b/>
                <w:bCs/>
                <w:sz w:val="20"/>
                <w:szCs w:val="20"/>
              </w:rPr>
            </w:pPr>
            <w:r w:rsidRPr="003B741C">
              <w:rPr>
                <w:rFonts w:ascii="Times New Roman" w:hAnsi="Times New Roman" w:cs="Times New Roman"/>
                <w:b/>
                <w:bCs/>
                <w:sz w:val="20"/>
                <w:szCs w:val="20"/>
              </w:rPr>
              <w:t>Formula</w:t>
            </w:r>
          </w:p>
        </w:tc>
        <w:tc>
          <w:tcPr>
            <w:tcW w:w="1412" w:type="dxa"/>
            <w:vMerge w:val="restart"/>
            <w:tcBorders>
              <w:left w:val="nil"/>
              <w:right w:val="nil"/>
            </w:tcBorders>
            <w:vAlign w:val="center"/>
          </w:tcPr>
          <w:p w:rsidR="003B741C" w:rsidRPr="003B741C" w:rsidRDefault="003B741C" w:rsidP="00B63F0B">
            <w:pPr>
              <w:pStyle w:val="ListParagraph"/>
              <w:spacing w:after="120"/>
              <w:ind w:left="0"/>
              <w:jc w:val="center"/>
              <w:rPr>
                <w:rFonts w:ascii="Times New Roman" w:hAnsi="Times New Roman" w:cs="Times New Roman"/>
                <w:b/>
                <w:bCs/>
                <w:sz w:val="20"/>
                <w:szCs w:val="20"/>
              </w:rPr>
            </w:pPr>
            <w:r w:rsidRPr="003B741C">
              <w:rPr>
                <w:rFonts w:ascii="Times New Roman" w:hAnsi="Times New Roman" w:cs="Times New Roman"/>
                <w:b/>
                <w:bCs/>
                <w:sz w:val="20"/>
                <w:szCs w:val="20"/>
              </w:rPr>
              <w:t>Mean Fiber Content (g)</w:t>
            </w:r>
          </w:p>
        </w:tc>
        <w:tc>
          <w:tcPr>
            <w:tcW w:w="2451" w:type="dxa"/>
            <w:gridSpan w:val="3"/>
            <w:tcBorders>
              <w:left w:val="nil"/>
              <w:right w:val="nil"/>
            </w:tcBorders>
            <w:vAlign w:val="center"/>
          </w:tcPr>
          <w:p w:rsidR="003B741C" w:rsidRPr="003B741C" w:rsidRDefault="003B741C" w:rsidP="00B63F0B">
            <w:pPr>
              <w:pStyle w:val="ListParagraph"/>
              <w:spacing w:after="120"/>
              <w:ind w:left="0"/>
              <w:jc w:val="center"/>
              <w:rPr>
                <w:rFonts w:ascii="Times New Roman" w:hAnsi="Times New Roman" w:cs="Times New Roman"/>
                <w:b/>
                <w:bCs/>
                <w:sz w:val="20"/>
                <w:szCs w:val="20"/>
              </w:rPr>
            </w:pPr>
            <w:r>
              <w:rPr>
                <w:rFonts w:ascii="Times New Roman" w:hAnsi="Times New Roman" w:cs="Times New Roman"/>
                <w:b/>
                <w:bCs/>
                <w:sz w:val="20"/>
                <w:szCs w:val="20"/>
              </w:rPr>
              <w:t>Contribution</w:t>
            </w:r>
            <w:r w:rsidRPr="003B741C">
              <w:rPr>
                <w:rFonts w:ascii="Times New Roman" w:hAnsi="Times New Roman" w:cs="Times New Roman"/>
                <w:b/>
                <w:bCs/>
                <w:sz w:val="20"/>
                <w:szCs w:val="20"/>
              </w:rPr>
              <w:t xml:space="preserve"> (%)</w:t>
            </w:r>
          </w:p>
        </w:tc>
      </w:tr>
      <w:tr w:rsidR="003B741C" w:rsidRPr="003B741C" w:rsidTr="00483479">
        <w:tc>
          <w:tcPr>
            <w:tcW w:w="993" w:type="dxa"/>
            <w:vMerge/>
            <w:tcBorders>
              <w:left w:val="nil"/>
              <w:right w:val="nil"/>
            </w:tcBorders>
          </w:tcPr>
          <w:p w:rsidR="003B741C" w:rsidRPr="003B741C" w:rsidRDefault="003B741C" w:rsidP="00B63F0B">
            <w:pPr>
              <w:pStyle w:val="ListParagraph"/>
              <w:spacing w:after="120"/>
              <w:ind w:left="0"/>
              <w:rPr>
                <w:rFonts w:ascii="Times New Roman" w:hAnsi="Times New Roman" w:cs="Times New Roman"/>
                <w:b/>
                <w:bCs/>
                <w:sz w:val="20"/>
                <w:szCs w:val="20"/>
              </w:rPr>
            </w:pPr>
          </w:p>
        </w:tc>
        <w:tc>
          <w:tcPr>
            <w:tcW w:w="1412" w:type="dxa"/>
            <w:vMerge/>
            <w:tcBorders>
              <w:left w:val="nil"/>
              <w:right w:val="nil"/>
            </w:tcBorders>
          </w:tcPr>
          <w:p w:rsidR="003B741C" w:rsidRPr="003B741C" w:rsidRDefault="003B741C" w:rsidP="00B63F0B">
            <w:pPr>
              <w:pStyle w:val="ListParagraph"/>
              <w:spacing w:after="120"/>
              <w:ind w:left="0"/>
              <w:rPr>
                <w:rFonts w:ascii="Times New Roman" w:hAnsi="Times New Roman" w:cs="Times New Roman"/>
                <w:b/>
                <w:bCs/>
                <w:sz w:val="20"/>
                <w:szCs w:val="20"/>
              </w:rPr>
            </w:pPr>
          </w:p>
        </w:tc>
        <w:tc>
          <w:tcPr>
            <w:tcW w:w="817" w:type="dxa"/>
            <w:tcBorders>
              <w:left w:val="nil"/>
              <w:right w:val="nil"/>
            </w:tcBorders>
            <w:vAlign w:val="center"/>
          </w:tcPr>
          <w:p w:rsidR="003B741C" w:rsidRPr="003B741C" w:rsidRDefault="003B741C" w:rsidP="00B63F0B">
            <w:pPr>
              <w:pStyle w:val="ListParagraph"/>
              <w:spacing w:after="120"/>
              <w:ind w:left="0"/>
              <w:jc w:val="center"/>
              <w:rPr>
                <w:rFonts w:ascii="Times New Roman" w:hAnsi="Times New Roman" w:cs="Times New Roman"/>
                <w:b/>
                <w:bCs/>
                <w:sz w:val="20"/>
                <w:szCs w:val="20"/>
              </w:rPr>
            </w:pPr>
            <w:r w:rsidRPr="003B741C">
              <w:rPr>
                <w:rFonts w:ascii="Times New Roman" w:hAnsi="Times New Roman" w:cs="Times New Roman"/>
                <w:b/>
                <w:bCs/>
                <w:sz w:val="20"/>
                <w:szCs w:val="20"/>
              </w:rPr>
              <w:t>13-18 years old</w:t>
            </w:r>
          </w:p>
        </w:tc>
        <w:tc>
          <w:tcPr>
            <w:tcW w:w="817" w:type="dxa"/>
            <w:tcBorders>
              <w:left w:val="nil"/>
              <w:right w:val="nil"/>
            </w:tcBorders>
            <w:vAlign w:val="center"/>
          </w:tcPr>
          <w:p w:rsidR="003B741C" w:rsidRPr="003B741C" w:rsidRDefault="00483479" w:rsidP="00B63F0B">
            <w:pPr>
              <w:pStyle w:val="ListParagraph"/>
              <w:spacing w:after="120"/>
              <w:ind w:left="0"/>
              <w:jc w:val="center"/>
              <w:rPr>
                <w:rFonts w:ascii="Times New Roman" w:hAnsi="Times New Roman" w:cs="Times New Roman"/>
                <w:b/>
                <w:bCs/>
                <w:sz w:val="20"/>
                <w:szCs w:val="20"/>
              </w:rPr>
            </w:pPr>
            <w:r>
              <w:rPr>
                <w:rFonts w:ascii="Times New Roman" w:hAnsi="Times New Roman" w:cs="Times New Roman"/>
                <w:b/>
                <w:bCs/>
                <w:sz w:val="20"/>
                <w:szCs w:val="20"/>
              </w:rPr>
              <w:t>19-29 years old</w:t>
            </w:r>
          </w:p>
        </w:tc>
        <w:tc>
          <w:tcPr>
            <w:tcW w:w="817" w:type="dxa"/>
            <w:tcBorders>
              <w:left w:val="nil"/>
              <w:right w:val="nil"/>
            </w:tcBorders>
            <w:vAlign w:val="center"/>
          </w:tcPr>
          <w:p w:rsidR="003B741C" w:rsidRPr="003B741C" w:rsidRDefault="00483479" w:rsidP="00B63F0B">
            <w:pPr>
              <w:pStyle w:val="ListParagraph"/>
              <w:spacing w:after="120"/>
              <w:ind w:left="0"/>
              <w:jc w:val="center"/>
              <w:rPr>
                <w:rFonts w:ascii="Times New Roman" w:hAnsi="Times New Roman" w:cs="Times New Roman"/>
                <w:b/>
                <w:bCs/>
                <w:sz w:val="20"/>
                <w:szCs w:val="20"/>
              </w:rPr>
            </w:pPr>
            <w:r>
              <w:rPr>
                <w:rFonts w:ascii="Times New Roman" w:hAnsi="Times New Roman" w:cs="Times New Roman"/>
                <w:b/>
                <w:bCs/>
                <w:sz w:val="20"/>
                <w:szCs w:val="20"/>
              </w:rPr>
              <w:t>30-49 years old</w:t>
            </w:r>
          </w:p>
        </w:tc>
      </w:tr>
      <w:tr w:rsidR="003B741C" w:rsidRPr="003B741C" w:rsidTr="00483479">
        <w:tc>
          <w:tcPr>
            <w:tcW w:w="993" w:type="dxa"/>
            <w:tcBorders>
              <w:left w:val="nil"/>
              <w:bottom w:val="nil"/>
              <w:right w:val="nil"/>
            </w:tcBorders>
          </w:tcPr>
          <w:p w:rsidR="003B741C" w:rsidRPr="003B741C" w:rsidRDefault="003B741C" w:rsidP="00B63F0B">
            <w:pPr>
              <w:pStyle w:val="ListParagraph"/>
              <w:spacing w:after="120"/>
              <w:ind w:left="0"/>
              <w:rPr>
                <w:rFonts w:ascii="Times New Roman" w:hAnsi="Times New Roman" w:cs="Times New Roman"/>
                <w:sz w:val="20"/>
                <w:szCs w:val="20"/>
              </w:rPr>
            </w:pPr>
            <w:r w:rsidRPr="003B741C">
              <w:rPr>
                <w:rFonts w:ascii="Times New Roman" w:hAnsi="Times New Roman" w:cs="Times New Roman"/>
                <w:sz w:val="20"/>
                <w:szCs w:val="20"/>
              </w:rPr>
              <w:t>K1</w:t>
            </w:r>
          </w:p>
        </w:tc>
        <w:tc>
          <w:tcPr>
            <w:tcW w:w="1412" w:type="dxa"/>
            <w:tcBorders>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8,1961</w:t>
            </w:r>
          </w:p>
        </w:tc>
        <w:tc>
          <w:tcPr>
            <w:tcW w:w="817" w:type="dxa"/>
            <w:tcBorders>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28,26</w:t>
            </w:r>
          </w:p>
        </w:tc>
        <w:tc>
          <w:tcPr>
            <w:tcW w:w="817" w:type="dxa"/>
            <w:tcBorders>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25,61</w:t>
            </w:r>
          </w:p>
        </w:tc>
        <w:tc>
          <w:tcPr>
            <w:tcW w:w="817" w:type="dxa"/>
            <w:tcBorders>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27,32</w:t>
            </w:r>
          </w:p>
        </w:tc>
      </w:tr>
      <w:tr w:rsidR="003B741C" w:rsidRPr="003B741C" w:rsidTr="00483479">
        <w:tc>
          <w:tcPr>
            <w:tcW w:w="993" w:type="dxa"/>
            <w:tcBorders>
              <w:top w:val="nil"/>
              <w:left w:val="nil"/>
              <w:bottom w:val="nil"/>
              <w:right w:val="nil"/>
            </w:tcBorders>
          </w:tcPr>
          <w:p w:rsidR="003B741C" w:rsidRPr="003B741C" w:rsidRDefault="003B741C" w:rsidP="00B63F0B">
            <w:pPr>
              <w:pStyle w:val="ListParagraph"/>
              <w:spacing w:after="120"/>
              <w:ind w:left="0"/>
              <w:rPr>
                <w:rFonts w:ascii="Times New Roman" w:hAnsi="Times New Roman" w:cs="Times New Roman"/>
                <w:sz w:val="20"/>
                <w:szCs w:val="20"/>
              </w:rPr>
            </w:pPr>
            <w:r w:rsidRPr="003B741C">
              <w:rPr>
                <w:rFonts w:ascii="Times New Roman" w:hAnsi="Times New Roman" w:cs="Times New Roman"/>
                <w:sz w:val="20"/>
                <w:szCs w:val="20"/>
              </w:rPr>
              <w:t>K2</w:t>
            </w:r>
          </w:p>
        </w:tc>
        <w:tc>
          <w:tcPr>
            <w:tcW w:w="1412" w:type="dxa"/>
            <w:tcBorders>
              <w:top w:val="nil"/>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9,8103</w:t>
            </w:r>
          </w:p>
        </w:tc>
        <w:tc>
          <w:tcPr>
            <w:tcW w:w="817" w:type="dxa"/>
            <w:tcBorders>
              <w:top w:val="nil"/>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33,82</w:t>
            </w:r>
          </w:p>
        </w:tc>
        <w:tc>
          <w:tcPr>
            <w:tcW w:w="817" w:type="dxa"/>
            <w:tcBorders>
              <w:top w:val="nil"/>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30,65</w:t>
            </w:r>
          </w:p>
        </w:tc>
        <w:tc>
          <w:tcPr>
            <w:tcW w:w="817" w:type="dxa"/>
            <w:tcBorders>
              <w:top w:val="nil"/>
              <w:left w:val="nil"/>
              <w:bottom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32,70</w:t>
            </w:r>
          </w:p>
        </w:tc>
      </w:tr>
      <w:tr w:rsidR="003B741C" w:rsidRPr="003B741C" w:rsidTr="00483479">
        <w:tc>
          <w:tcPr>
            <w:tcW w:w="993" w:type="dxa"/>
            <w:tcBorders>
              <w:top w:val="nil"/>
              <w:left w:val="nil"/>
              <w:right w:val="nil"/>
            </w:tcBorders>
          </w:tcPr>
          <w:p w:rsidR="003B741C" w:rsidRPr="003B741C" w:rsidRDefault="003B741C" w:rsidP="00B63F0B">
            <w:pPr>
              <w:pStyle w:val="ListParagraph"/>
              <w:spacing w:after="120"/>
              <w:ind w:left="0"/>
              <w:rPr>
                <w:rFonts w:ascii="Times New Roman" w:hAnsi="Times New Roman" w:cs="Times New Roman"/>
                <w:sz w:val="20"/>
                <w:szCs w:val="20"/>
              </w:rPr>
            </w:pPr>
            <w:r w:rsidRPr="003B741C">
              <w:rPr>
                <w:rFonts w:ascii="Times New Roman" w:hAnsi="Times New Roman" w:cs="Times New Roman"/>
                <w:sz w:val="20"/>
                <w:szCs w:val="20"/>
              </w:rPr>
              <w:t>K3</w:t>
            </w:r>
          </w:p>
        </w:tc>
        <w:tc>
          <w:tcPr>
            <w:tcW w:w="1412" w:type="dxa"/>
            <w:tcBorders>
              <w:top w:val="nil"/>
              <w:left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11,0144</w:t>
            </w:r>
          </w:p>
        </w:tc>
        <w:tc>
          <w:tcPr>
            <w:tcW w:w="817" w:type="dxa"/>
            <w:tcBorders>
              <w:top w:val="nil"/>
              <w:left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37,98</w:t>
            </w:r>
          </w:p>
        </w:tc>
        <w:tc>
          <w:tcPr>
            <w:tcW w:w="817" w:type="dxa"/>
            <w:tcBorders>
              <w:top w:val="nil"/>
              <w:left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34,42</w:t>
            </w:r>
          </w:p>
        </w:tc>
        <w:tc>
          <w:tcPr>
            <w:tcW w:w="817" w:type="dxa"/>
            <w:tcBorders>
              <w:top w:val="nil"/>
              <w:left w:val="nil"/>
              <w:right w:val="nil"/>
            </w:tcBorders>
          </w:tcPr>
          <w:p w:rsidR="003B741C" w:rsidRPr="003B741C" w:rsidRDefault="003B741C" w:rsidP="00B63F0B">
            <w:pPr>
              <w:pStyle w:val="ListParagraph"/>
              <w:spacing w:after="120"/>
              <w:ind w:left="0"/>
              <w:jc w:val="center"/>
              <w:rPr>
                <w:rFonts w:ascii="Times New Roman" w:hAnsi="Times New Roman" w:cs="Times New Roman"/>
                <w:sz w:val="20"/>
                <w:szCs w:val="20"/>
              </w:rPr>
            </w:pPr>
            <w:r w:rsidRPr="003B741C">
              <w:rPr>
                <w:rFonts w:ascii="Times New Roman" w:hAnsi="Times New Roman" w:cs="Times New Roman"/>
                <w:sz w:val="20"/>
                <w:szCs w:val="20"/>
              </w:rPr>
              <w:t>36,71</w:t>
            </w:r>
          </w:p>
        </w:tc>
      </w:tr>
    </w:tbl>
    <w:p w:rsidR="00483479" w:rsidRPr="00483479" w:rsidRDefault="00483479" w:rsidP="00B63F0B">
      <w:pPr>
        <w:jc w:val="both"/>
        <w:rPr>
          <w:rFonts w:ascii="Times New Roman" w:hAnsi="Times New Roman" w:cs="Times New Roman"/>
        </w:rPr>
      </w:pPr>
      <w:r w:rsidRPr="00483479">
        <w:rPr>
          <w:rFonts w:ascii="Times New Roman" w:hAnsi="Times New Roman" w:cs="Times New Roman"/>
        </w:rPr>
        <w:t>Every 1 serving of 250ml avocado and apple combination juice (1 bottle) of formula K1 can contribute fiber by 28.26% for ages 13-18 years, 25.61% for ages 19-29 years, and 27.32% for ages 30-49 years. In the K2 formula, it can contribute 33.82% fiber for 13-18 years old, 30.65% for 19-29 years old, and 32.70% for 30-49 years old. While the K3 formula can contribute fiber by 37.98% for ages 13-18 years, 34.42% for ages 19-29 years, and 36.71% for ages 30-49 years. The results showed that the combination of avocado and apple juice with the formula K1 (50:50), K2 (60:40), and K3 (70:30) had met the adequacy of fiber at least 20% of the RDA for women of childbearing age. Food is said to be high in fiber content if it is able to meet the adequacy of at least 20% of the recommended RDA for each serving (RDA, 2019).</w:t>
      </w:r>
    </w:p>
    <w:p w:rsidR="00C57E10" w:rsidRDefault="00483479" w:rsidP="00B63F0B">
      <w:pPr>
        <w:jc w:val="both"/>
        <w:rPr>
          <w:rFonts w:ascii="Times New Roman" w:hAnsi="Times New Roman" w:cs="Times New Roman"/>
        </w:rPr>
      </w:pPr>
      <w:r w:rsidRPr="00483479">
        <w:rPr>
          <w:rFonts w:ascii="Times New Roman" w:hAnsi="Times New Roman" w:cs="Times New Roman"/>
        </w:rPr>
        <w:t>Soluble fiber is able to bind fat so that it can reduce cholesterol levels by up to 5%. Not only that, fiber is also able to excrete bile acids which causes the synthesis of bile acids to increase. This increase in bile acids can cause the liver to take up more cholesterol, resulting in a decrease in cholesterol (</w:t>
      </w:r>
      <w:proofErr w:type="spellStart"/>
      <w:r w:rsidRPr="00483479">
        <w:rPr>
          <w:rFonts w:ascii="Times New Roman" w:hAnsi="Times New Roman" w:cs="Times New Roman"/>
        </w:rPr>
        <w:t>Utama</w:t>
      </w:r>
      <w:proofErr w:type="spellEnd"/>
      <w:r w:rsidRPr="00483479">
        <w:rPr>
          <w:rFonts w:ascii="Times New Roman" w:hAnsi="Times New Roman" w:cs="Times New Roman"/>
        </w:rPr>
        <w:t xml:space="preserve"> &amp; </w:t>
      </w:r>
      <w:proofErr w:type="spellStart"/>
      <w:r w:rsidRPr="00483479">
        <w:rPr>
          <w:rFonts w:ascii="Times New Roman" w:hAnsi="Times New Roman" w:cs="Times New Roman"/>
        </w:rPr>
        <w:t>Yunita</w:t>
      </w:r>
      <w:proofErr w:type="spellEnd"/>
      <w:r w:rsidRPr="00483479">
        <w:rPr>
          <w:rFonts w:ascii="Times New Roman" w:hAnsi="Times New Roman" w:cs="Times New Roman"/>
        </w:rPr>
        <w:t xml:space="preserve">, 2019). Therefore, dietary fiber can reduce high cholesterol levels. Thus, the fiber content in the combination of avocado and apple juice can help prevent or reduce high cholesterol in the blood. In addition, it can prevent the risk of atherosclerosis and </w:t>
      </w:r>
      <w:r w:rsidRPr="00483479">
        <w:rPr>
          <w:rFonts w:ascii="Times New Roman" w:hAnsi="Times New Roman" w:cs="Times New Roman"/>
        </w:rPr>
        <w:lastRenderedPageBreak/>
        <w:t>cardiovascular events due to high cholesterol (</w:t>
      </w:r>
      <w:proofErr w:type="spellStart"/>
      <w:r w:rsidRPr="00483479">
        <w:rPr>
          <w:rFonts w:ascii="Times New Roman" w:hAnsi="Times New Roman" w:cs="Times New Roman"/>
        </w:rPr>
        <w:t>Santoso</w:t>
      </w:r>
      <w:proofErr w:type="spellEnd"/>
      <w:r w:rsidRPr="00483479">
        <w:rPr>
          <w:rFonts w:ascii="Times New Roman" w:hAnsi="Times New Roman" w:cs="Times New Roman"/>
        </w:rPr>
        <w:t>, 2011).</w:t>
      </w:r>
    </w:p>
    <w:p w:rsidR="00551C8A" w:rsidRPr="00551C8A" w:rsidRDefault="00551C8A" w:rsidP="00B63F0B">
      <w:pPr>
        <w:jc w:val="both"/>
        <w:rPr>
          <w:rFonts w:ascii="Times New Roman" w:hAnsi="Times New Roman" w:cs="Times New Roman"/>
        </w:rPr>
      </w:pPr>
    </w:p>
    <w:p w:rsidR="00C57E10" w:rsidRPr="00E159B5" w:rsidRDefault="00C57E10" w:rsidP="00B63F0B">
      <w:pPr>
        <w:rPr>
          <w:rFonts w:ascii="Times New Roman" w:hAnsi="Times New Roman" w:cs="Times New Roman"/>
          <w:b/>
          <w:sz w:val="34"/>
        </w:rPr>
      </w:pPr>
      <w:r w:rsidRPr="001A4723">
        <w:rPr>
          <w:rFonts w:ascii="Times New Roman" w:hAnsi="Times New Roman" w:cs="Times New Roman"/>
          <w:b/>
          <w:sz w:val="24"/>
        </w:rPr>
        <w:t>Conclusion</w:t>
      </w:r>
    </w:p>
    <w:p w:rsidR="00C57E10" w:rsidRDefault="00483479" w:rsidP="00B63F0B">
      <w:pPr>
        <w:jc w:val="both"/>
        <w:rPr>
          <w:rFonts w:ascii="Times New Roman" w:hAnsi="Times New Roman" w:cs="Times New Roman"/>
        </w:rPr>
      </w:pPr>
      <w:r w:rsidRPr="00483479">
        <w:rPr>
          <w:rFonts w:ascii="Times New Roman" w:hAnsi="Times New Roman" w:cs="Times New Roman"/>
        </w:rPr>
        <w:t>There is a significant effect between the composition of avocado and apple on the soluble fiber content of the combination of avocado and apple juice. There was no significant effect between the composition of avocado and apple on color parameters in the organoleptic test of the combination of avocado and apple juice. There is a significant effect between the composition of avocado and apple on taste parameters in the organoleptic test of the combination of avocado and apple juice. There was no significant effect between the composition of avocado and apple on aroma parameters in the organoleptic test of the combination of avocado and apple juice. There was no significant effect between the composition of avocado and apple on texture parameters in the organoleptic test of the combination of avocado and apple juice. The combination formula of avocado and apple juice contributed the highest addition of soluble fiber as much as 37.98% and the lowest as much as 25.61%. And the combination formula of avocado and apple juice that can be accepted by consumers is the K1 formula with a ratio of 50:50 and the K2 formula with a ratio of 60:40.</w:t>
      </w:r>
    </w:p>
    <w:p w:rsidR="00483479" w:rsidRPr="001A4723" w:rsidRDefault="00483479" w:rsidP="00B63F0B">
      <w:pPr>
        <w:jc w:val="both"/>
        <w:rPr>
          <w:rFonts w:ascii="Times New Roman" w:hAnsi="Times New Roman" w:cs="Times New Roman"/>
          <w:b/>
          <w:sz w:val="24"/>
        </w:rPr>
      </w:pPr>
    </w:p>
    <w:p w:rsidR="00C57E10" w:rsidRPr="00E159B5" w:rsidRDefault="00C57E10" w:rsidP="00B63F0B">
      <w:pPr>
        <w:rPr>
          <w:rFonts w:ascii="Times New Roman" w:hAnsi="Times New Roman" w:cs="Times New Roman"/>
          <w:b/>
          <w:sz w:val="34"/>
        </w:rPr>
      </w:pPr>
      <w:r w:rsidRPr="001A4723">
        <w:rPr>
          <w:rFonts w:ascii="Times New Roman" w:hAnsi="Times New Roman" w:cs="Times New Roman"/>
          <w:b/>
          <w:sz w:val="24"/>
        </w:rPr>
        <w:t>Acknowledgement</w:t>
      </w:r>
    </w:p>
    <w:p w:rsidR="00C57E10" w:rsidRPr="001A4723" w:rsidRDefault="001C5DC4" w:rsidP="00B63F0B">
      <w:pPr>
        <w:jc w:val="both"/>
        <w:rPr>
          <w:rFonts w:ascii="Times New Roman" w:hAnsi="Times New Roman" w:cs="Times New Roman"/>
        </w:rPr>
      </w:pPr>
      <w:r w:rsidRPr="001C5DC4">
        <w:rPr>
          <w:rFonts w:ascii="Times New Roman" w:hAnsi="Times New Roman" w:cs="Times New Roman"/>
        </w:rPr>
        <w:t xml:space="preserve">The author would like to thank the Undergraduate Study Program in Applied Nutrition and Dietetics, Department of Nutrition, </w:t>
      </w:r>
      <w:proofErr w:type="spellStart"/>
      <w:r w:rsidRPr="001C5DC4">
        <w:rPr>
          <w:rFonts w:ascii="Times New Roman" w:hAnsi="Times New Roman" w:cs="Times New Roman"/>
        </w:rPr>
        <w:t>Poltekkes</w:t>
      </w:r>
      <w:proofErr w:type="spellEnd"/>
      <w:r w:rsidRPr="001C5DC4">
        <w:rPr>
          <w:rFonts w:ascii="Times New Roman" w:hAnsi="Times New Roman" w:cs="Times New Roman"/>
        </w:rPr>
        <w:t>, Ministry of Health, Semarang, which has facilitated the research and supervisors and examiners who always provide direction and guidance patiently. In addition, the authors also thank the research respondents for their participation and contribution in this study</w:t>
      </w:r>
      <w:r w:rsidR="00C57E10" w:rsidRPr="001A4723">
        <w:rPr>
          <w:rFonts w:ascii="Times New Roman" w:hAnsi="Times New Roman" w:cs="Times New Roman"/>
        </w:rPr>
        <w:t>.</w:t>
      </w:r>
    </w:p>
    <w:p w:rsidR="00C57E10" w:rsidRDefault="00C57E10" w:rsidP="00B63F0B">
      <w:pPr>
        <w:jc w:val="both"/>
        <w:rPr>
          <w:rFonts w:ascii="Times New Roman" w:hAnsi="Times New Roman" w:cs="Times New Roman"/>
          <w:sz w:val="24"/>
        </w:rPr>
      </w:pPr>
    </w:p>
    <w:p w:rsidR="00C57E10" w:rsidRPr="001A4723" w:rsidRDefault="00C57E10" w:rsidP="00B63F0B">
      <w:pPr>
        <w:rPr>
          <w:rFonts w:ascii="Times New Roman" w:hAnsi="Times New Roman" w:cs="Times New Roman"/>
          <w:b/>
          <w:sz w:val="24"/>
        </w:rPr>
      </w:pPr>
      <w:r w:rsidRPr="001A4723">
        <w:rPr>
          <w:rFonts w:ascii="Times New Roman" w:hAnsi="Times New Roman" w:cs="Times New Roman"/>
          <w:b/>
          <w:sz w:val="24"/>
        </w:rPr>
        <w:t>Author Contribution and Competing Interest</w:t>
      </w:r>
    </w:p>
    <w:p w:rsidR="00C57E10" w:rsidRDefault="001C5DC4" w:rsidP="00B63F0B">
      <w:pPr>
        <w:jc w:val="both"/>
        <w:rPr>
          <w:rFonts w:ascii="Times New Roman" w:hAnsi="Times New Roman" w:cs="Times New Roman"/>
        </w:rPr>
      </w:pPr>
      <w:r w:rsidRPr="001C5DC4">
        <w:rPr>
          <w:rFonts w:ascii="Times New Roman" w:hAnsi="Times New Roman" w:cs="Times New Roman"/>
        </w:rPr>
        <w:t>The author greatly contributed to the implementation and preparation of research, from the preparation of tools and materials to the testing process for respondents and laboratories</w:t>
      </w:r>
    </w:p>
    <w:p w:rsidR="001C5DC4" w:rsidRPr="00CE708E" w:rsidRDefault="001C5DC4" w:rsidP="00B63F0B">
      <w:pPr>
        <w:jc w:val="both"/>
        <w:rPr>
          <w:rFonts w:ascii="Times New Roman" w:hAnsi="Times New Roman" w:cs="Times New Roman"/>
          <w:sz w:val="24"/>
        </w:rPr>
      </w:pPr>
    </w:p>
    <w:p w:rsidR="00C57E10" w:rsidRPr="00E159B5" w:rsidRDefault="00C57E10" w:rsidP="00B63F0B">
      <w:pPr>
        <w:rPr>
          <w:rFonts w:ascii="Times New Roman" w:hAnsi="Times New Roman" w:cs="Times New Roman"/>
          <w:b/>
          <w:sz w:val="34"/>
        </w:rPr>
      </w:pPr>
      <w:r w:rsidRPr="001A4723">
        <w:rPr>
          <w:rFonts w:ascii="Times New Roman" w:hAnsi="Times New Roman" w:cs="Times New Roman"/>
          <w:b/>
          <w:sz w:val="24"/>
        </w:rPr>
        <w:t>References</w:t>
      </w:r>
    </w:p>
    <w:p w:rsidR="001C5DC4" w:rsidRPr="001C5DC4" w:rsidRDefault="001C5DC4" w:rsidP="00B63F0B">
      <w:pPr>
        <w:widowControl w:val="0"/>
        <w:autoSpaceDE w:val="0"/>
        <w:autoSpaceDN w:val="0"/>
        <w:adjustRightInd w:val="0"/>
        <w:ind w:left="480" w:hanging="480"/>
        <w:jc w:val="both"/>
        <w:rPr>
          <w:rFonts w:ascii="Times New Roman" w:hAnsi="Times New Roman" w:cs="Times New Roman"/>
          <w:noProof/>
        </w:rPr>
      </w:pPr>
      <w:r w:rsidRPr="001C5DC4">
        <w:rPr>
          <w:rFonts w:ascii="Times New Roman" w:eastAsia="SimSun" w:hAnsi="Times New Roman" w:cs="Times New Roman"/>
          <w:b/>
          <w:lang w:val="en-ID"/>
        </w:rPr>
        <w:fldChar w:fldCharType="begin" w:fldLock="1"/>
      </w:r>
      <w:r w:rsidRPr="001C5DC4">
        <w:rPr>
          <w:rFonts w:ascii="Times New Roman" w:eastAsia="SimSun" w:hAnsi="Times New Roman" w:cs="Times New Roman"/>
          <w:b/>
          <w:lang w:val="en-ID"/>
        </w:rPr>
        <w:instrText xml:space="preserve">ADDIN Mendeley Bibliography CSL_BIBLIOGRAPHY </w:instrText>
      </w:r>
      <w:r w:rsidRPr="001C5DC4">
        <w:rPr>
          <w:rFonts w:ascii="Times New Roman" w:eastAsia="SimSun" w:hAnsi="Times New Roman" w:cs="Times New Roman"/>
          <w:b/>
          <w:lang w:val="en-ID"/>
        </w:rPr>
        <w:fldChar w:fldCharType="separate"/>
      </w:r>
      <w:r w:rsidRPr="001C5DC4">
        <w:rPr>
          <w:rFonts w:ascii="Times New Roman" w:hAnsi="Times New Roman" w:cs="Times New Roman"/>
          <w:noProof/>
        </w:rPr>
        <w:t xml:space="preserve">Adinugraha, A. T., &amp; H, S. M. (2015). Analisa Pengaruh Kualitas Makanan Dan Persepsi Harga Terhadap Kepuasan Konsumen D’cost Surabaya. </w:t>
      </w:r>
      <w:r w:rsidRPr="001C5DC4">
        <w:rPr>
          <w:rFonts w:ascii="Times New Roman" w:hAnsi="Times New Roman" w:cs="Times New Roman"/>
          <w:i/>
          <w:iCs/>
          <w:noProof/>
        </w:rPr>
        <w:t>Jurnal Hospitality Dan Manajemen Jasa</w:t>
      </w:r>
      <w:r w:rsidRPr="001C5DC4">
        <w:rPr>
          <w:rFonts w:ascii="Times New Roman" w:hAnsi="Times New Roman" w:cs="Times New Roman"/>
          <w:noProof/>
        </w:rPr>
        <w:t xml:space="preserve">, </w:t>
      </w:r>
      <w:r w:rsidRPr="001C5DC4">
        <w:rPr>
          <w:rFonts w:ascii="Times New Roman" w:hAnsi="Times New Roman" w:cs="Times New Roman"/>
          <w:i/>
          <w:iCs/>
          <w:noProof/>
        </w:rPr>
        <w:t>3</w:t>
      </w:r>
      <w:r w:rsidRPr="001C5DC4">
        <w:rPr>
          <w:rFonts w:ascii="Times New Roman" w:hAnsi="Times New Roman" w:cs="Times New Roman"/>
          <w:noProof/>
        </w:rPr>
        <w:t>, 643–655. http://publication.petra.ac.id/index.php/manaje</w:t>
      </w:r>
      <w:r w:rsidRPr="001C5DC4">
        <w:rPr>
          <w:rFonts w:ascii="Times New Roman" w:hAnsi="Times New Roman" w:cs="Times New Roman"/>
          <w:noProof/>
        </w:rPr>
        <w:lastRenderedPageBreak/>
        <w:t>men-perhotelan/article/view/3571/3239</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Afriani, Y., Wahyuningsih, S., Kadaryati, S., &amp; Yuliana, E. P. (2019). Uji Organoleptik Formula Minuman Olahraga Berbasis Jamur Tiram Putih (</w:t>
      </w:r>
      <w:r w:rsidRPr="001C5DC4">
        <w:rPr>
          <w:rFonts w:ascii="Times New Roman" w:hAnsi="Times New Roman" w:cs="Times New Roman"/>
          <w:i/>
          <w:noProof/>
        </w:rPr>
        <w:t>Pleurotus ostreatus</w:t>
      </w:r>
      <w:r w:rsidRPr="001C5DC4">
        <w:rPr>
          <w:rFonts w:ascii="Times New Roman" w:hAnsi="Times New Roman" w:cs="Times New Roman"/>
          <w:noProof/>
        </w:rPr>
        <w:t xml:space="preserve">). </w:t>
      </w:r>
      <w:r w:rsidRPr="001C5DC4">
        <w:rPr>
          <w:rFonts w:ascii="Times New Roman" w:hAnsi="Times New Roman" w:cs="Times New Roman"/>
          <w:i/>
          <w:iCs/>
          <w:noProof/>
        </w:rPr>
        <w:t>Prosiding Seminar Nasional</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http://prosiding.respati.ac.id/index.php/PSN/article/view/238/232</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AKG. (2019). </w:t>
      </w:r>
      <w:r w:rsidRPr="001C5DC4">
        <w:rPr>
          <w:rFonts w:ascii="Times New Roman" w:hAnsi="Times New Roman" w:cs="Times New Roman"/>
          <w:i/>
          <w:iCs/>
          <w:noProof/>
        </w:rPr>
        <w:t>Angka Kecukupan Gizi Yang Dianjurkan Untuk Masyarakat Indonesia</w:t>
      </w:r>
      <w:r w:rsidRPr="001C5DC4">
        <w:rPr>
          <w:rFonts w:ascii="Times New Roman" w:hAnsi="Times New Roman" w:cs="Times New Roman"/>
          <w:noProof/>
        </w:rPr>
        <w:t>.</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Apriliani, R., Tamrin, &amp; Hermanto. (2019). Pengaruh Penambahan Kayu Manis (</w:t>
      </w:r>
      <w:r w:rsidRPr="001C5DC4">
        <w:rPr>
          <w:rFonts w:ascii="Times New Roman" w:hAnsi="Times New Roman" w:cs="Times New Roman"/>
          <w:i/>
          <w:noProof/>
        </w:rPr>
        <w:t>Cinnamomum verum</w:t>
      </w:r>
      <w:r w:rsidRPr="001C5DC4">
        <w:rPr>
          <w:rFonts w:ascii="Times New Roman" w:hAnsi="Times New Roman" w:cs="Times New Roman"/>
          <w:noProof/>
        </w:rPr>
        <w:t>) Terhadap Karakteristik Organoleptik Dan Antioksidan Minuman Sari Buah Alpukat (</w:t>
      </w:r>
      <w:r w:rsidRPr="001C5DC4">
        <w:rPr>
          <w:rFonts w:ascii="Times New Roman" w:hAnsi="Times New Roman" w:cs="Times New Roman"/>
          <w:i/>
          <w:noProof/>
        </w:rPr>
        <w:t>Perseaamericana mill</w:t>
      </w:r>
      <w:r w:rsidRPr="001C5DC4">
        <w:rPr>
          <w:rFonts w:ascii="Times New Roman" w:hAnsi="Times New Roman" w:cs="Times New Roman"/>
          <w:noProof/>
        </w:rPr>
        <w:t xml:space="preserve">). </w:t>
      </w:r>
      <w:r w:rsidRPr="001C5DC4">
        <w:rPr>
          <w:rFonts w:ascii="Times New Roman" w:hAnsi="Times New Roman" w:cs="Times New Roman"/>
          <w:i/>
          <w:iCs/>
          <w:noProof/>
        </w:rPr>
        <w:t>Jurnal Sains Dan Teknologi Pangan</w:t>
      </w:r>
      <w:r w:rsidRPr="001C5DC4">
        <w:rPr>
          <w:rFonts w:ascii="Times New Roman" w:hAnsi="Times New Roman" w:cs="Times New Roman"/>
          <w:noProof/>
        </w:rPr>
        <w:t xml:space="preserve">, </w:t>
      </w:r>
      <w:r w:rsidRPr="001C5DC4">
        <w:rPr>
          <w:rFonts w:ascii="Times New Roman" w:hAnsi="Times New Roman" w:cs="Times New Roman"/>
          <w:i/>
          <w:iCs/>
          <w:noProof/>
        </w:rPr>
        <w:t>4</w:t>
      </w:r>
      <w:r w:rsidRPr="001C5DC4">
        <w:rPr>
          <w:rFonts w:ascii="Times New Roman" w:hAnsi="Times New Roman" w:cs="Times New Roman"/>
          <w:noProof/>
        </w:rPr>
        <w:t>, 2621–2634. http://ojs.uho.ac.id/index.php/jstp/article/viewFile/10900/7734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Arsa, M. (2016). </w:t>
      </w:r>
      <w:r w:rsidRPr="001C5DC4">
        <w:rPr>
          <w:rFonts w:ascii="Times New Roman" w:hAnsi="Times New Roman" w:cs="Times New Roman"/>
          <w:i/>
          <w:iCs/>
          <w:noProof/>
        </w:rPr>
        <w:t>Proses Pencoklatan (Browning Process) Pada Bahan Pangan</w:t>
      </w:r>
      <w:r w:rsidRPr="001C5DC4">
        <w:rPr>
          <w:rFonts w:ascii="Times New Roman" w:hAnsi="Times New Roman" w:cs="Times New Roman"/>
          <w:noProof/>
        </w:rPr>
        <w:t xml:space="preserve"> [Universitas Udayana Denpasar Bali]. https://repositori.unud.ac.id/protected/storage/upload/repositori/19253af34abbcd36474ef96547318f9d.pdf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Ashari, A. (2020). </w:t>
      </w:r>
      <w:r w:rsidRPr="001C5DC4">
        <w:rPr>
          <w:rFonts w:ascii="Times New Roman" w:hAnsi="Times New Roman" w:cs="Times New Roman"/>
          <w:i/>
          <w:iCs/>
          <w:noProof/>
        </w:rPr>
        <w:t>Suka Simpan Alpukat di Rumah? Perhatikan Tanda Alpukat Sudah Tidak Baik Dikonsumsi</w:t>
      </w:r>
      <w:r w:rsidRPr="001C5DC4">
        <w:rPr>
          <w:rFonts w:ascii="Times New Roman" w:hAnsi="Times New Roman" w:cs="Times New Roman"/>
          <w:noProof/>
        </w:rPr>
        <w:t>. Bobo. https://bobo.grid.id/read/082075117</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Badan Penelitian dan Pengembangan Kesehatan Kemenkes RI. (2018). </w:t>
      </w:r>
      <w:r w:rsidRPr="001C5DC4">
        <w:rPr>
          <w:rFonts w:ascii="Times New Roman" w:hAnsi="Times New Roman" w:cs="Times New Roman"/>
          <w:i/>
          <w:iCs/>
          <w:noProof/>
        </w:rPr>
        <w:t>HASIL UTAMA RISKESDAS 2018</w:t>
      </w:r>
      <w:r w:rsidRPr="001C5DC4">
        <w:rPr>
          <w:rFonts w:ascii="Times New Roman" w:hAnsi="Times New Roman" w:cs="Times New Roman"/>
          <w:noProof/>
        </w:rPr>
        <w:t>. https://kesmas.kemkes.go.id/assets/upload/dir_519d41d8cd98f00/files/Hasil-riskesdas-2018_1274.pdf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Badan Standarisasi Nasional. (2014). </w:t>
      </w:r>
      <w:r w:rsidRPr="001C5DC4">
        <w:rPr>
          <w:rFonts w:ascii="Times New Roman" w:hAnsi="Times New Roman" w:cs="Times New Roman"/>
          <w:i/>
          <w:iCs/>
          <w:noProof/>
        </w:rPr>
        <w:t>Minuman sari buah SNI 3719:2014</w:t>
      </w:r>
      <w:r w:rsidRPr="001C5DC4">
        <w:rPr>
          <w:rFonts w:ascii="Times New Roman" w:hAnsi="Times New Roman" w:cs="Times New Roman"/>
          <w:noProof/>
        </w:rPr>
        <w:t>. www.bsn.go.id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Bisu, Y. N. (2018). </w:t>
      </w:r>
      <w:r w:rsidRPr="001C5DC4">
        <w:rPr>
          <w:rFonts w:ascii="Times New Roman" w:hAnsi="Times New Roman" w:cs="Times New Roman"/>
          <w:i/>
          <w:iCs/>
          <w:noProof/>
        </w:rPr>
        <w:t>Aktivitas Antioksidan Dan Sifat Kimia Jus Alpukat Dengan Variasi Konsentrasi Penambahan Gel Lidah Buaya (Aloe vera var. Chinensis)</w:t>
      </w:r>
      <w:r w:rsidRPr="001C5DC4">
        <w:rPr>
          <w:rFonts w:ascii="Times New Roman" w:hAnsi="Times New Roman" w:cs="Times New Roman"/>
          <w:noProof/>
        </w:rPr>
        <w:t xml:space="preserve"> [Universitar Mercu Buana Yogyakarta]. http://eprints.mercubuana-yogya.ac.id/id/eprint/5164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Budiawan, H., Mayulu, N., &amp; Rattu, A. J. M. (2019). Pengaruh Pemberian Alpukat Dengan Atau Tanpa Senam Aerobik Terhadap Kadar Kolesterol Higd Density Lipoprotein (HDL) Pada Wanita Dewasa Muda Di Universitas </w:t>
      </w:r>
      <w:r w:rsidRPr="001C5DC4">
        <w:rPr>
          <w:rFonts w:ascii="Times New Roman" w:hAnsi="Times New Roman" w:cs="Times New Roman"/>
          <w:noProof/>
        </w:rPr>
        <w:lastRenderedPageBreak/>
        <w:t xml:space="preserve">Katolik De La Salle Manado. </w:t>
      </w:r>
      <w:r w:rsidRPr="001C5DC4">
        <w:rPr>
          <w:rFonts w:ascii="Times New Roman" w:hAnsi="Times New Roman" w:cs="Times New Roman"/>
          <w:i/>
          <w:iCs/>
          <w:noProof/>
        </w:rPr>
        <w:t>Graha Medika Nursing Journal</w:t>
      </w:r>
      <w:r w:rsidRPr="001C5DC4">
        <w:rPr>
          <w:rFonts w:ascii="Times New Roman" w:hAnsi="Times New Roman" w:cs="Times New Roman"/>
          <w:noProof/>
        </w:rPr>
        <w:t xml:space="preserve">, </w:t>
      </w:r>
      <w:r w:rsidRPr="001C5DC4">
        <w:rPr>
          <w:rFonts w:ascii="Times New Roman" w:hAnsi="Times New Roman" w:cs="Times New Roman"/>
          <w:i/>
          <w:iCs/>
          <w:noProof/>
        </w:rPr>
        <w:t>2</w:t>
      </w:r>
      <w:r w:rsidRPr="001C5DC4">
        <w:rPr>
          <w:rFonts w:ascii="Times New Roman" w:hAnsi="Times New Roman" w:cs="Times New Roman"/>
          <w:noProof/>
        </w:rPr>
        <w:t>, 82–90.</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D, G., &amp; Pamplona-Roger. (2016). </w:t>
      </w:r>
      <w:r w:rsidRPr="001C5DC4">
        <w:rPr>
          <w:rFonts w:ascii="Times New Roman" w:hAnsi="Times New Roman" w:cs="Times New Roman"/>
          <w:i/>
          <w:iCs/>
          <w:noProof/>
        </w:rPr>
        <w:t>Makanan Menyehatkan</w:t>
      </w:r>
      <w:r w:rsidRPr="001C5DC4">
        <w:rPr>
          <w:rFonts w:ascii="Times New Roman" w:hAnsi="Times New Roman" w:cs="Times New Roman"/>
          <w:noProof/>
        </w:rPr>
        <w:t xml:space="preserve"> (R. M. Hutasoit (ed.); Pola Hidup). Editorial Safeliz dan Indonesia Publishing House. www.safeliz.com</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Dai, F.-J., &amp; Chau, C.-F. (2017). Classification and regulatory perspectives of dietary fiber. </w:t>
      </w:r>
      <w:r w:rsidRPr="001C5DC4">
        <w:rPr>
          <w:rFonts w:ascii="Times New Roman" w:hAnsi="Times New Roman" w:cs="Times New Roman"/>
          <w:i/>
          <w:iCs/>
          <w:noProof/>
        </w:rPr>
        <w:t>Journal of Food and Drug Analysis</w:t>
      </w:r>
      <w:r w:rsidRPr="001C5DC4">
        <w:rPr>
          <w:rFonts w:ascii="Times New Roman" w:hAnsi="Times New Roman" w:cs="Times New Roman"/>
          <w:noProof/>
        </w:rPr>
        <w:t>, 37–42. https://doi.org/http://dx.doi.org/10.1016/j.jfda.2016.09.006</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Dr. Mehmet. (2017). </w:t>
      </w:r>
      <w:r w:rsidRPr="001C5DC4">
        <w:rPr>
          <w:rFonts w:ascii="Times New Roman" w:hAnsi="Times New Roman" w:cs="Times New Roman"/>
          <w:i/>
          <w:iCs/>
          <w:noProof/>
        </w:rPr>
        <w:t>Food Can Fix It</w:t>
      </w:r>
      <w:r w:rsidRPr="001C5DC4">
        <w:rPr>
          <w:rFonts w:ascii="Times New Roman" w:hAnsi="Times New Roman" w:cs="Times New Roman"/>
          <w:noProof/>
        </w:rPr>
        <w:t xml:space="preserve"> (M. Ariyani (ed.); 1st ed.). Bhuana Ilmu Populer.</w:t>
      </w:r>
    </w:p>
    <w:p w:rsidR="001C5DC4" w:rsidRPr="001C5DC4" w:rsidRDefault="001C5DC4" w:rsidP="00B63F0B">
      <w:pPr>
        <w:widowControl w:val="0"/>
        <w:autoSpaceDE w:val="0"/>
        <w:autoSpaceDN w:val="0"/>
        <w:adjustRightInd w:val="0"/>
        <w:ind w:left="480" w:hanging="480"/>
        <w:jc w:val="both"/>
        <w:rPr>
          <w:rFonts w:ascii="Times New Roman" w:hAnsi="Times New Roman" w:cs="Times New Roman"/>
          <w:noProof/>
        </w:rPr>
      </w:pPr>
      <w:r w:rsidRPr="001C5DC4">
        <w:rPr>
          <w:rFonts w:ascii="Times New Roman" w:hAnsi="Times New Roman" w:cs="Times New Roman"/>
          <w:noProof/>
        </w:rPr>
        <w:t xml:space="preserve">Fairudz, A., &amp; Nisa, K. (2015). Pengaruh Serat Pangan terhadap Kadar Kolesterol Penderita Overweight. </w:t>
      </w:r>
      <w:r w:rsidRPr="001C5DC4">
        <w:rPr>
          <w:rFonts w:ascii="Times New Roman" w:hAnsi="Times New Roman" w:cs="Times New Roman"/>
          <w:i/>
          <w:iCs/>
          <w:noProof/>
        </w:rPr>
        <w:t>MAJORITY</w:t>
      </w:r>
      <w:r w:rsidRPr="001C5DC4">
        <w:rPr>
          <w:rFonts w:ascii="Times New Roman" w:hAnsi="Times New Roman" w:cs="Times New Roman"/>
          <w:noProof/>
        </w:rPr>
        <w:t xml:space="preserve">, </w:t>
      </w:r>
      <w:r w:rsidRPr="001C5DC4">
        <w:rPr>
          <w:rFonts w:ascii="Times New Roman" w:hAnsi="Times New Roman" w:cs="Times New Roman"/>
          <w:i/>
          <w:iCs/>
          <w:noProof/>
        </w:rPr>
        <w:t>4</w:t>
      </w:r>
      <w:r w:rsidRPr="001C5DC4">
        <w:rPr>
          <w:rFonts w:ascii="Times New Roman" w:hAnsi="Times New Roman" w:cs="Times New Roman"/>
          <w:noProof/>
        </w:rPr>
        <w:t>, 121–126. http://juke.kedokteran.unila.ac.id/index.php/majority/article/view/1485/1324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Hariati, N., Ansharullah, &amp; Asyik, N. (2018). Pengaruh Penambahan Tepung Beras Merah (</w:t>
      </w:r>
      <w:r w:rsidRPr="001C5DC4">
        <w:rPr>
          <w:rFonts w:ascii="Times New Roman" w:hAnsi="Times New Roman" w:cs="Times New Roman"/>
          <w:i/>
          <w:noProof/>
        </w:rPr>
        <w:t>Oriza nivara l.)</w:t>
      </w:r>
      <w:r w:rsidRPr="001C5DC4">
        <w:rPr>
          <w:rFonts w:ascii="Times New Roman" w:hAnsi="Times New Roman" w:cs="Times New Roman"/>
          <w:noProof/>
        </w:rPr>
        <w:t xml:space="preserve"> Terhadap Uji Organoleptik Dan Proksimat Bolu Kukus. </w:t>
      </w:r>
      <w:r w:rsidRPr="001C5DC4">
        <w:rPr>
          <w:rFonts w:ascii="Times New Roman" w:hAnsi="Times New Roman" w:cs="Times New Roman"/>
          <w:i/>
          <w:iCs/>
          <w:noProof/>
        </w:rPr>
        <w:t>Jurnal Sains Dan Teknologi Pangan</w:t>
      </w:r>
      <w:r w:rsidRPr="001C5DC4">
        <w:rPr>
          <w:rFonts w:ascii="Times New Roman" w:hAnsi="Times New Roman" w:cs="Times New Roman"/>
          <w:noProof/>
        </w:rPr>
        <w:t xml:space="preserve">, </w:t>
      </w:r>
      <w:r w:rsidRPr="001C5DC4">
        <w:rPr>
          <w:rFonts w:ascii="Times New Roman" w:hAnsi="Times New Roman" w:cs="Times New Roman"/>
          <w:i/>
          <w:iCs/>
          <w:noProof/>
        </w:rPr>
        <w:t>3</w:t>
      </w:r>
      <w:r w:rsidRPr="001C5DC4">
        <w:rPr>
          <w:rFonts w:ascii="Times New Roman" w:hAnsi="Times New Roman" w:cs="Times New Roman"/>
          <w:noProof/>
        </w:rPr>
        <w:t>. http://ojs.uho.ac.id/index.php/jstp/article/viewFile/3973/3049</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Ifora, Dharma, S., &amp; Darma, D. M. (2016). Pengaruh Pemberian Kombinasi Jahe Merah, Bawang Putih, Apel, Lemon Dan Madu Terhadap Kadar Kolesterol Total Dan Histopatologis Pembuluh Darah Aorta Jantung Tikus Putih Jantan. </w:t>
      </w:r>
      <w:r w:rsidRPr="001C5DC4">
        <w:rPr>
          <w:rFonts w:ascii="Times New Roman" w:hAnsi="Times New Roman" w:cs="Times New Roman"/>
          <w:i/>
          <w:iCs/>
          <w:noProof/>
        </w:rPr>
        <w:t>Jurnal Farmasi Higea</w:t>
      </w:r>
      <w:r w:rsidRPr="001C5DC4">
        <w:rPr>
          <w:rFonts w:ascii="Times New Roman" w:hAnsi="Times New Roman" w:cs="Times New Roman"/>
          <w:noProof/>
        </w:rPr>
        <w:t xml:space="preserve">, </w:t>
      </w:r>
      <w:r w:rsidRPr="001C5DC4">
        <w:rPr>
          <w:rFonts w:ascii="Times New Roman" w:hAnsi="Times New Roman" w:cs="Times New Roman"/>
          <w:i/>
          <w:iCs/>
          <w:noProof/>
        </w:rPr>
        <w:t>8</w:t>
      </w:r>
      <w:r w:rsidRPr="001C5DC4">
        <w:rPr>
          <w:rFonts w:ascii="Times New Roman" w:hAnsi="Times New Roman" w:cs="Times New Roman"/>
          <w:noProof/>
        </w:rPr>
        <w:t>, 163–174. diken2094@gmail.com</w:t>
      </w:r>
    </w:p>
    <w:p w:rsidR="001C5DC4" w:rsidRPr="001C5DC4" w:rsidRDefault="001C5DC4" w:rsidP="00B63F0B">
      <w:pPr>
        <w:widowControl w:val="0"/>
        <w:autoSpaceDE w:val="0"/>
        <w:autoSpaceDN w:val="0"/>
        <w:adjustRightInd w:val="0"/>
        <w:ind w:left="480" w:hanging="480"/>
        <w:jc w:val="both"/>
        <w:rPr>
          <w:rFonts w:ascii="Times New Roman" w:hAnsi="Times New Roman" w:cs="Times New Roman"/>
          <w:noProof/>
        </w:rPr>
      </w:pPr>
      <w:r w:rsidRPr="001C5DC4">
        <w:rPr>
          <w:rFonts w:ascii="Times New Roman" w:hAnsi="Times New Roman" w:cs="Times New Roman"/>
          <w:noProof/>
        </w:rPr>
        <w:t xml:space="preserve">Indrawati, V. P. (2018). Efektivitas Pemberian Jus Tomat Dan Jus Apel Terhadap Perubahan Kadar Kolesterol Darah Pada Orang Dewasa Dengan Hiperkolesterolemia Di Posbindu Wilayah Puskesmas Bendo [STIKES Bhakti Husada Mulia]. In </w:t>
      </w:r>
      <w:r w:rsidRPr="001C5DC4">
        <w:rPr>
          <w:rFonts w:ascii="Times New Roman" w:hAnsi="Times New Roman" w:cs="Times New Roman"/>
          <w:i/>
          <w:iCs/>
          <w:noProof/>
        </w:rPr>
        <w:t>Doctoral Disertation, STIKES Bhakti Husada Mulia</w:t>
      </w:r>
      <w:r w:rsidRPr="001C5DC4">
        <w:rPr>
          <w:rFonts w:ascii="Times New Roman" w:hAnsi="Times New Roman" w:cs="Times New Roman"/>
          <w:noProof/>
        </w:rPr>
        <w:t>. http://repository.stikes-bhm.ac.id/id/eprint/134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Iswendi, Yusmaita, E., &amp; Pangestuti, A. D. (2019). Uji Organoleptik Sari Jagung Di Laboratorium Kimia FMIPA UNP. </w:t>
      </w:r>
      <w:r w:rsidRPr="001C5DC4">
        <w:rPr>
          <w:rFonts w:ascii="Times New Roman" w:hAnsi="Times New Roman" w:cs="Times New Roman"/>
          <w:i/>
          <w:iCs/>
          <w:noProof/>
        </w:rPr>
        <w:t>Jurnal Ilmiah Pengabdian Keapada Masyarakat</w:t>
      </w:r>
      <w:r w:rsidRPr="001C5DC4">
        <w:rPr>
          <w:rFonts w:ascii="Times New Roman" w:hAnsi="Times New Roman" w:cs="Times New Roman"/>
          <w:noProof/>
        </w:rPr>
        <w:t xml:space="preserve">, </w:t>
      </w:r>
      <w:r w:rsidRPr="001C5DC4">
        <w:rPr>
          <w:rFonts w:ascii="Times New Roman" w:hAnsi="Times New Roman" w:cs="Times New Roman"/>
          <w:i/>
          <w:iCs/>
          <w:noProof/>
        </w:rPr>
        <w:t>19</w:t>
      </w:r>
      <w:r w:rsidRPr="001C5DC4">
        <w:rPr>
          <w:rFonts w:ascii="Times New Roman" w:hAnsi="Times New Roman" w:cs="Times New Roman"/>
          <w:noProof/>
        </w:rPr>
        <w:t>. https://doi.org/http://dx.doi.org/10.2403/sb.0100</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Izzati, W., &amp; Salsabila, R. M. V. (2018). Pengaruh Jus Apel Hijau Terhadap Penurunan Kolesterol Pada </w:t>
      </w:r>
      <w:r w:rsidRPr="001C5DC4">
        <w:rPr>
          <w:rFonts w:ascii="Times New Roman" w:hAnsi="Times New Roman" w:cs="Times New Roman"/>
          <w:noProof/>
        </w:rPr>
        <w:lastRenderedPageBreak/>
        <w:t xml:space="preserve">Penderita Hipertensi Di Nagari Kapalo Koto Wilayah Kerja Puskesmas Tigo Baleh Bukittinggi Tahun 2017. </w:t>
      </w:r>
      <w:r w:rsidRPr="001C5DC4">
        <w:rPr>
          <w:rFonts w:ascii="Times New Roman" w:hAnsi="Times New Roman" w:cs="Times New Roman"/>
          <w:i/>
          <w:iCs/>
          <w:noProof/>
        </w:rPr>
        <w:t>Afiyah</w:t>
      </w:r>
      <w:r w:rsidRPr="001C5DC4">
        <w:rPr>
          <w:rFonts w:ascii="Times New Roman" w:hAnsi="Times New Roman" w:cs="Times New Roman"/>
          <w:noProof/>
        </w:rPr>
        <w:t xml:space="preserve">, </w:t>
      </w:r>
      <w:r w:rsidRPr="001C5DC4">
        <w:rPr>
          <w:rFonts w:ascii="Times New Roman" w:hAnsi="Times New Roman" w:cs="Times New Roman"/>
          <w:i/>
          <w:iCs/>
          <w:noProof/>
        </w:rPr>
        <w:t>5</w:t>
      </w:r>
      <w:r w:rsidRPr="001C5DC4">
        <w:rPr>
          <w:rFonts w:ascii="Times New Roman" w:hAnsi="Times New Roman" w:cs="Times New Roman"/>
          <w:noProof/>
        </w:rPr>
        <w:t>, 66–70. http://www.ejournal.stikesyarsi.ac.id/index.php/JAV1N1/article/download/159/242#:~:text=Apel memang makanan bebas kolesterol,darah (Anies%2C 2015).</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Jayanti, W. T. (2017). </w:t>
      </w:r>
      <w:r w:rsidRPr="001C5DC4">
        <w:rPr>
          <w:rFonts w:ascii="Times New Roman" w:hAnsi="Times New Roman" w:cs="Times New Roman"/>
          <w:iCs/>
          <w:noProof/>
        </w:rPr>
        <w:t>Substitusi Tepung Terigu Dengan Tepung Biji Alpukat Terhadap Sifat Fisik Cookies</w:t>
      </w:r>
      <w:r w:rsidRPr="001C5DC4">
        <w:rPr>
          <w:rFonts w:ascii="Times New Roman" w:hAnsi="Times New Roman" w:cs="Times New Roman"/>
          <w:noProof/>
        </w:rPr>
        <w:t>. Universitas Diponegoro Semarang.</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Kemenkes. (2016). </w:t>
      </w:r>
      <w:r w:rsidRPr="001C5DC4">
        <w:rPr>
          <w:rFonts w:ascii="Times New Roman" w:hAnsi="Times New Roman" w:cs="Times New Roman"/>
          <w:i/>
          <w:iCs/>
          <w:noProof/>
        </w:rPr>
        <w:t>Profil Penyakit Tidak Menular Tahun 2016</w:t>
      </w:r>
      <w:r w:rsidRPr="001C5DC4">
        <w:rPr>
          <w:rFonts w:ascii="Times New Roman" w:hAnsi="Times New Roman" w:cs="Times New Roman"/>
          <w:noProof/>
        </w:rPr>
        <w:t xml:space="preserve"> (2016th ed.).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Kemenkes RI. (2018). </w:t>
      </w:r>
      <w:r w:rsidRPr="001C5DC4">
        <w:rPr>
          <w:rFonts w:ascii="Times New Roman" w:hAnsi="Times New Roman" w:cs="Times New Roman"/>
          <w:i/>
          <w:iCs/>
          <w:noProof/>
        </w:rPr>
        <w:t>Pengawasan Mutu Pangan</w:t>
      </w:r>
      <w:r w:rsidRPr="001C5DC4">
        <w:rPr>
          <w:rFonts w:ascii="Times New Roman" w:hAnsi="Times New Roman" w:cs="Times New Roman"/>
          <w:noProof/>
        </w:rPr>
        <w:t xml:space="preserve"> (1st ed.). Badan Pengembangan dan Pemberdayaan Sumber Daya Manusia Kesehatan. http://bppsdmk.kemkes.go.id/pusdiksdmk/wp-content/uploads/2018/05/Pengawasan-Mutu-Pangan_SC.pdf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Kusumastuty, I., Harti, L. B., &amp; Misrina, S. A. (2016). Perbedaan Kandungan Serat Pangan Pada Makanan Siap Saji Khas Indonesia Yang Dianalisis Dengan Menggunakan Nutrisurvey Dan Enzimatik Gravimetri. </w:t>
      </w:r>
      <w:r w:rsidRPr="001C5DC4">
        <w:rPr>
          <w:rFonts w:ascii="Times New Roman" w:hAnsi="Times New Roman" w:cs="Times New Roman"/>
          <w:i/>
          <w:iCs/>
          <w:noProof/>
        </w:rPr>
        <w:t>Majalah Kesehatan FKUB</w:t>
      </w:r>
      <w:r w:rsidRPr="001C5DC4">
        <w:rPr>
          <w:rFonts w:ascii="Times New Roman" w:hAnsi="Times New Roman" w:cs="Times New Roman"/>
          <w:noProof/>
        </w:rPr>
        <w:t xml:space="preserve">, </w:t>
      </w:r>
      <w:r w:rsidRPr="001C5DC4">
        <w:rPr>
          <w:rFonts w:ascii="Times New Roman" w:hAnsi="Times New Roman" w:cs="Times New Roman"/>
          <w:i/>
          <w:iCs/>
          <w:noProof/>
        </w:rPr>
        <w:t>3</w:t>
      </w:r>
      <w:r w:rsidRPr="001C5DC4">
        <w:rPr>
          <w:rFonts w:ascii="Times New Roman" w:hAnsi="Times New Roman" w:cs="Times New Roman"/>
          <w:noProof/>
        </w:rPr>
        <w:t>, 196–203. https://majalahfk.ub.ac.id/index.php/mkfkub/article/view/111/100</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Kuswandi, Octriana, L., Kuswara, B., &amp; Nofiarli. (2017). Eksplorasi, Karakterisasi, dan Evaluasi Idiotipe Alpukat di Kabupaten Solok. </w:t>
      </w:r>
      <w:r w:rsidRPr="001C5DC4">
        <w:rPr>
          <w:rFonts w:ascii="Times New Roman" w:hAnsi="Times New Roman" w:cs="Times New Roman"/>
          <w:i/>
          <w:iCs/>
          <w:noProof/>
        </w:rPr>
        <w:t>Jurnal Agroteknologi Universitas Andalas</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26–29. http://www.jagur.faperta.unand.ac.id/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Lamusu, D. (2018). Uji Organoleptik Jalangkote Ubi Jalar Ungu ( </w:t>
      </w:r>
      <w:r w:rsidRPr="001C5DC4">
        <w:rPr>
          <w:rFonts w:ascii="Times New Roman" w:hAnsi="Times New Roman" w:cs="Times New Roman"/>
          <w:i/>
          <w:noProof/>
        </w:rPr>
        <w:t>Ipomoea batatas L</w:t>
      </w:r>
      <w:r w:rsidRPr="001C5DC4">
        <w:rPr>
          <w:rFonts w:ascii="Times New Roman" w:hAnsi="Times New Roman" w:cs="Times New Roman"/>
          <w:noProof/>
        </w:rPr>
        <w:t xml:space="preserve">) Sebagai Upaya Diversifikasi Pangan. </w:t>
      </w:r>
      <w:r w:rsidRPr="001C5DC4">
        <w:rPr>
          <w:rFonts w:ascii="Times New Roman" w:hAnsi="Times New Roman" w:cs="Times New Roman"/>
          <w:i/>
          <w:iCs/>
          <w:noProof/>
        </w:rPr>
        <w:t>Jurnal Pengolahan Pangan</w:t>
      </w:r>
      <w:r w:rsidRPr="001C5DC4">
        <w:rPr>
          <w:rFonts w:ascii="Times New Roman" w:hAnsi="Times New Roman" w:cs="Times New Roman"/>
          <w:noProof/>
        </w:rPr>
        <w:t xml:space="preserve">, </w:t>
      </w:r>
      <w:r w:rsidRPr="001C5DC4">
        <w:rPr>
          <w:rFonts w:ascii="Times New Roman" w:hAnsi="Times New Roman" w:cs="Times New Roman"/>
          <w:i/>
          <w:iCs/>
          <w:noProof/>
        </w:rPr>
        <w:t>3</w:t>
      </w:r>
      <w:r w:rsidRPr="001C5DC4">
        <w:rPr>
          <w:rFonts w:ascii="Times New Roman" w:hAnsi="Times New Roman" w:cs="Times New Roman"/>
          <w:noProof/>
        </w:rPr>
        <w:t>, 9–15. https://pengolahanpangan.jurnalpertanianunisapalu.com/index.php/pangan/article/download/7/8</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Manurung, H. P., &amp; Suriono, H. (2020). Pengaruh Kualitas Pelayanan, Inovasi Dan Cita Rasa Makanan Terhadap Kepuasan Pengunjung Wisata Danau Buatan Kelapa Gading Kisaran. </w:t>
      </w:r>
      <w:r w:rsidRPr="001C5DC4">
        <w:rPr>
          <w:rFonts w:ascii="Times New Roman" w:hAnsi="Times New Roman" w:cs="Times New Roman"/>
          <w:i/>
          <w:iCs/>
          <w:noProof/>
        </w:rPr>
        <w:t>Prosiding Seminar Nasional Multidisiplin Ilmu Universitas Asahan Ke-4 Tahun 2020</w:t>
      </w:r>
      <w:r w:rsidRPr="001C5DC4">
        <w:rPr>
          <w:rFonts w:ascii="Times New Roman" w:hAnsi="Times New Roman" w:cs="Times New Roman"/>
          <w:noProof/>
        </w:rPr>
        <w:t>, 487–500. http://www.jurnal.una.ac.id/index.php/semnasmudi/article/view/1563/1279#</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Muzakar, &amp; Audina, B. (2018). Pengaruh Pemberian </w:t>
      </w:r>
      <w:r w:rsidRPr="001C5DC4">
        <w:rPr>
          <w:rFonts w:ascii="Times New Roman" w:hAnsi="Times New Roman" w:cs="Times New Roman"/>
          <w:noProof/>
        </w:rPr>
        <w:lastRenderedPageBreak/>
        <w:t>Jus Alpukat (</w:t>
      </w:r>
      <w:r w:rsidRPr="001C5DC4">
        <w:rPr>
          <w:rFonts w:ascii="Times New Roman" w:hAnsi="Times New Roman" w:cs="Times New Roman"/>
          <w:i/>
          <w:noProof/>
        </w:rPr>
        <w:t>Persea gratissima</w:t>
      </w:r>
      <w:r w:rsidRPr="001C5DC4">
        <w:rPr>
          <w:rFonts w:ascii="Times New Roman" w:hAnsi="Times New Roman" w:cs="Times New Roman"/>
          <w:noProof/>
        </w:rPr>
        <w:t xml:space="preserve">) Terhadap Perubahan Konstipasi Pada Lansiadi Panti Tresna Werdha Teratai Kota Palembang Tahun 2016. </w:t>
      </w:r>
      <w:r w:rsidRPr="001C5DC4">
        <w:rPr>
          <w:rFonts w:ascii="Times New Roman" w:hAnsi="Times New Roman" w:cs="Times New Roman"/>
          <w:i/>
          <w:iCs/>
          <w:noProof/>
        </w:rPr>
        <w:t>PUBLIKASI PENELITIAN TERAPAN DAN KEBIJAKAN</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30–35. http://ejournal.sumselprov.go.id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Noor, R. (2017). </w:t>
      </w:r>
      <w:r w:rsidRPr="001C5DC4">
        <w:rPr>
          <w:rFonts w:ascii="Times New Roman" w:hAnsi="Times New Roman" w:cs="Times New Roman"/>
          <w:i/>
          <w:iCs/>
          <w:noProof/>
        </w:rPr>
        <w:t>Faktor-Faktor Kepuasan Pasien Dengan Sisa Makanan Pada Pelayanan Gizi Di Ruang Rawat Inap Rumah Sakit Islam Arafah Rembang</w:t>
      </w:r>
      <w:r w:rsidRPr="001C5DC4">
        <w:rPr>
          <w:rFonts w:ascii="Times New Roman" w:hAnsi="Times New Roman" w:cs="Times New Roman"/>
          <w:noProof/>
        </w:rPr>
        <w:t xml:space="preserve"> [Universitas Muhammadiyah Semarang]. http://repository.unimus.ac.id/id/eprint/527</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Novalinda, D. A. (2017). </w:t>
      </w:r>
      <w:r w:rsidRPr="001C5DC4">
        <w:rPr>
          <w:rFonts w:ascii="Times New Roman" w:hAnsi="Times New Roman" w:cs="Times New Roman"/>
          <w:iCs/>
          <w:noProof/>
        </w:rPr>
        <w:t>Snack Bar Tepung Beras Hitam Dan Tepung Ampas Tahu Sebagai Alternatif Snack Tinggi Serat</w:t>
      </w:r>
      <w:r w:rsidRPr="001C5DC4">
        <w:rPr>
          <w:rFonts w:ascii="Times New Roman" w:hAnsi="Times New Roman" w:cs="Times New Roman"/>
          <w:noProof/>
        </w:rPr>
        <w:t xml:space="preserve"> [Poltekkes Kemenkes Semarang]. http://repository.poltekkes-smg.ac.id/index.php?p=show_detail&amp;id=14255&amp;keywords=ampas+tahu</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Nugraha, Setya, D., &amp; Muhlisin, A. (2018). </w:t>
      </w:r>
      <w:r w:rsidRPr="001C5DC4">
        <w:rPr>
          <w:rFonts w:ascii="Times New Roman" w:hAnsi="Times New Roman" w:cs="Times New Roman"/>
          <w:iCs/>
          <w:noProof/>
        </w:rPr>
        <w:t>Gambaran Karakteristik Responden, Riwayat Penyakit Yang Menyertai Dan Jenis Penyakit Reumatik Pada Lansia Di Wilayah Kerja Puskesmas Kecamatan Bungkal Kabupaten Ponorogo</w:t>
      </w:r>
      <w:r w:rsidRPr="001C5DC4">
        <w:rPr>
          <w:rFonts w:ascii="Times New Roman" w:hAnsi="Times New Roman" w:cs="Times New Roman"/>
          <w:noProof/>
        </w:rPr>
        <w:t xml:space="preserve"> [Universitas Muhammadiyah Surakarta]. http://eprints.ums.ac.id/60204/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Nuraini, D. N. (2017). </w:t>
      </w:r>
      <w:r w:rsidRPr="001C5DC4">
        <w:rPr>
          <w:rFonts w:ascii="Times New Roman" w:hAnsi="Times New Roman" w:cs="Times New Roman"/>
          <w:i/>
          <w:iCs/>
          <w:noProof/>
        </w:rPr>
        <w:t>Pro-Kontra Aneka Minuman Bagi Kesehatan</w:t>
      </w:r>
      <w:r w:rsidRPr="001C5DC4">
        <w:rPr>
          <w:rFonts w:ascii="Times New Roman" w:hAnsi="Times New Roman" w:cs="Times New Roman"/>
          <w:noProof/>
        </w:rPr>
        <w:t>. Penerbit Gava Media.</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Nurjanah, Jacoeb, A. M., Hidayat, T., &amp; Chrystiawan, R. (2018). Perubahan Komponen Serat Rumput Laut </w:t>
      </w:r>
      <w:r w:rsidRPr="001C5DC4">
        <w:rPr>
          <w:rFonts w:ascii="Times New Roman" w:hAnsi="Times New Roman" w:cs="Times New Roman"/>
          <w:i/>
          <w:noProof/>
        </w:rPr>
        <w:t>Caulerpa sp</w:t>
      </w:r>
      <w:r w:rsidRPr="001C5DC4">
        <w:rPr>
          <w:rFonts w:ascii="Times New Roman" w:hAnsi="Times New Roman" w:cs="Times New Roman"/>
          <w:noProof/>
        </w:rPr>
        <w:t xml:space="preserve">. (Dari Tual, Maluku) Akibat Proses Perebusan. </w:t>
      </w:r>
      <w:r w:rsidRPr="001C5DC4">
        <w:rPr>
          <w:rFonts w:ascii="Times New Roman" w:hAnsi="Times New Roman" w:cs="Times New Roman"/>
          <w:i/>
          <w:iCs/>
          <w:noProof/>
        </w:rPr>
        <w:t>Jurnal Ilmu Dan Teknologi Kelautan Tropis</w:t>
      </w:r>
      <w:r w:rsidRPr="001C5DC4">
        <w:rPr>
          <w:rFonts w:ascii="Times New Roman" w:hAnsi="Times New Roman" w:cs="Times New Roman"/>
          <w:noProof/>
        </w:rPr>
        <w:t xml:space="preserve">, </w:t>
      </w:r>
      <w:r w:rsidRPr="001C5DC4">
        <w:rPr>
          <w:rFonts w:ascii="Times New Roman" w:hAnsi="Times New Roman" w:cs="Times New Roman"/>
          <w:i/>
          <w:iCs/>
          <w:noProof/>
        </w:rPr>
        <w:t>10</w:t>
      </w:r>
      <w:r w:rsidRPr="001C5DC4">
        <w:rPr>
          <w:rFonts w:ascii="Times New Roman" w:hAnsi="Times New Roman" w:cs="Times New Roman"/>
          <w:noProof/>
        </w:rPr>
        <w:t>, 35–48. http://journal.ipb.ac.id/index.php/jurnalikt/article/view/21545</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Nurman, M., &amp; Afifah, A. (2019). Studi Perbandingan Jus Apel Dan Jus Alpukat Terhadap Penurunan Kadar Kolesterol Pada Orang Yang Mengalam Hiperkolesterolemia Di Wilayah Kerja Puskesmas Bangkinang Kota. </w:t>
      </w:r>
      <w:r w:rsidRPr="001C5DC4">
        <w:rPr>
          <w:rFonts w:ascii="Times New Roman" w:hAnsi="Times New Roman" w:cs="Times New Roman"/>
          <w:i/>
          <w:iCs/>
          <w:noProof/>
        </w:rPr>
        <w:t>Jurnal Ners</w:t>
      </w:r>
      <w:r w:rsidRPr="001C5DC4">
        <w:rPr>
          <w:rFonts w:ascii="Times New Roman" w:hAnsi="Times New Roman" w:cs="Times New Roman"/>
          <w:noProof/>
        </w:rPr>
        <w:t xml:space="preserve">, </w:t>
      </w:r>
      <w:r w:rsidRPr="001C5DC4">
        <w:rPr>
          <w:rFonts w:ascii="Times New Roman" w:hAnsi="Times New Roman" w:cs="Times New Roman"/>
          <w:i/>
          <w:iCs/>
          <w:noProof/>
        </w:rPr>
        <w:t>3</w:t>
      </w:r>
      <w:r w:rsidRPr="001C5DC4">
        <w:rPr>
          <w:rFonts w:ascii="Times New Roman" w:hAnsi="Times New Roman" w:cs="Times New Roman"/>
          <w:noProof/>
        </w:rPr>
        <w:t>, 114–120. http://journal.universitaspahlawan.ac.id/index.php/ners</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Pramudito, Pramudk, Fuskhah, Eny, &amp; Sumarsono. (2018). </w:t>
      </w:r>
      <w:r w:rsidRPr="001C5DC4">
        <w:rPr>
          <w:rFonts w:ascii="Times New Roman" w:hAnsi="Times New Roman" w:cs="Times New Roman"/>
          <w:iCs/>
          <w:noProof/>
        </w:rPr>
        <w:t>Efektivitas Penambahan Hormon Auksin (Iba) Dan Sitokinin (Bap) Terhadap Sambung Pucuk Alpukat</w:t>
      </w:r>
      <w:r w:rsidRPr="001C5DC4">
        <w:rPr>
          <w:rFonts w:ascii="Times New Roman" w:hAnsi="Times New Roman" w:cs="Times New Roman"/>
          <w:i/>
          <w:iCs/>
          <w:noProof/>
        </w:rPr>
        <w:t xml:space="preserve"> (Persea americana Mill.)</w:t>
      </w:r>
      <w:r w:rsidRPr="001C5DC4">
        <w:rPr>
          <w:rFonts w:ascii="Times New Roman" w:hAnsi="Times New Roman" w:cs="Times New Roman"/>
          <w:noProof/>
        </w:rPr>
        <w:t xml:space="preserve"> </w:t>
      </w:r>
      <w:r w:rsidRPr="001C5DC4">
        <w:rPr>
          <w:rFonts w:ascii="Times New Roman" w:hAnsi="Times New Roman" w:cs="Times New Roman"/>
          <w:noProof/>
        </w:rPr>
        <w:lastRenderedPageBreak/>
        <w:t>[Universitas Diponegoro]. http://eprints.undip.ac.id/61454/</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Purhadi, Purnanto, N. T., &amp; Sutrisno. (2019). </w:t>
      </w:r>
      <w:r w:rsidRPr="001C5DC4">
        <w:rPr>
          <w:rFonts w:ascii="Times New Roman" w:hAnsi="Times New Roman" w:cs="Times New Roman"/>
          <w:iCs/>
          <w:noProof/>
        </w:rPr>
        <w:t>Efektivitas Pemberian Jus Buah Alpukat Terhadap Penurunan Kadar Kolesterol Di Desa Ngabenrejo Kecamatan Grobogan Kabupaten Grobogan</w:t>
      </w:r>
      <w:r w:rsidRPr="001C5DC4">
        <w:rPr>
          <w:rFonts w:ascii="Times New Roman" w:hAnsi="Times New Roman" w:cs="Times New Roman"/>
          <w:noProof/>
        </w:rPr>
        <w:t xml:space="preserve">. </w:t>
      </w:r>
      <w:r w:rsidRPr="001C5DC4">
        <w:rPr>
          <w:rFonts w:ascii="Times New Roman" w:hAnsi="Times New Roman" w:cs="Times New Roman"/>
          <w:i/>
          <w:iCs/>
          <w:noProof/>
        </w:rPr>
        <w:t>4</w:t>
      </w:r>
      <w:r w:rsidRPr="001C5DC4">
        <w:rPr>
          <w:rFonts w:ascii="Times New Roman" w:hAnsi="Times New Roman" w:cs="Times New Roman"/>
          <w:noProof/>
        </w:rPr>
        <w:t>, 39–42.</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Purwanto, Y. A., &amp; Effendi, R. N. (2016). Penggunaan Asam Askorbat dan Lidah Buaya untuk Menghambat Pencoklatan pada Buah Potong Apel Malang. </w:t>
      </w:r>
      <w:r w:rsidRPr="001C5DC4">
        <w:rPr>
          <w:rFonts w:ascii="Times New Roman" w:hAnsi="Times New Roman" w:cs="Times New Roman"/>
          <w:i/>
          <w:iCs/>
          <w:noProof/>
        </w:rPr>
        <w:t>Jurnal Keteknikan Pertanian</w:t>
      </w:r>
      <w:r w:rsidRPr="001C5DC4">
        <w:rPr>
          <w:rFonts w:ascii="Times New Roman" w:hAnsi="Times New Roman" w:cs="Times New Roman"/>
          <w:noProof/>
        </w:rPr>
        <w:t xml:space="preserve">, </w:t>
      </w:r>
      <w:r w:rsidRPr="001C5DC4">
        <w:rPr>
          <w:rFonts w:ascii="Times New Roman" w:hAnsi="Times New Roman" w:cs="Times New Roman"/>
          <w:i/>
          <w:iCs/>
          <w:noProof/>
        </w:rPr>
        <w:t>4</w:t>
      </w:r>
      <w:r w:rsidRPr="001C5DC4">
        <w:rPr>
          <w:rFonts w:ascii="Times New Roman" w:hAnsi="Times New Roman" w:cs="Times New Roman"/>
          <w:noProof/>
        </w:rPr>
        <w:t>, 203–210. https://doi.org/10.19028/jtep.04.2.203-210</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Rahman, S. (2016). Studi Pendahuluan Pengaruh Alpukat Terhadap Profil Lemak di Poli Penyakit Dalam Klinik Iman. </w:t>
      </w:r>
      <w:r w:rsidRPr="001C5DC4">
        <w:rPr>
          <w:rFonts w:ascii="Times New Roman" w:hAnsi="Times New Roman" w:cs="Times New Roman"/>
          <w:i/>
          <w:iCs/>
          <w:noProof/>
        </w:rPr>
        <w:t>Buletin Farmatera</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1–9.</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Rantika, N., &amp; Rusdiana, T. (2018). Artikel Tinjauan: Penggunaan Dan Pengembangan Dietary Fiber. </w:t>
      </w:r>
      <w:r w:rsidRPr="001C5DC4">
        <w:rPr>
          <w:rFonts w:ascii="Times New Roman" w:hAnsi="Times New Roman" w:cs="Times New Roman"/>
          <w:i/>
          <w:iCs/>
          <w:noProof/>
        </w:rPr>
        <w:t>Farmaka</w:t>
      </w:r>
      <w:r w:rsidRPr="001C5DC4">
        <w:rPr>
          <w:rFonts w:ascii="Times New Roman" w:hAnsi="Times New Roman" w:cs="Times New Roman"/>
          <w:noProof/>
        </w:rPr>
        <w:t xml:space="preserve">, </w:t>
      </w:r>
      <w:r w:rsidRPr="001C5DC4">
        <w:rPr>
          <w:rFonts w:ascii="Times New Roman" w:hAnsi="Times New Roman" w:cs="Times New Roman"/>
          <w:i/>
          <w:iCs/>
          <w:noProof/>
        </w:rPr>
        <w:t>16</w:t>
      </w:r>
      <w:r w:rsidRPr="001C5DC4">
        <w:rPr>
          <w:rFonts w:ascii="Times New Roman" w:hAnsi="Times New Roman" w:cs="Times New Roman"/>
          <w:noProof/>
        </w:rPr>
        <w:t>. http://jurnal.unpad.ac.id/farmaka/article/download/17790/pdf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Risyad, A., Permadani, L. R., &amp; Siswarni, M. Z. (2016). Ekstraksi Minyak Dari Biji Alpukat (</w:t>
      </w:r>
      <w:r w:rsidRPr="001C5DC4">
        <w:rPr>
          <w:rFonts w:ascii="Times New Roman" w:hAnsi="Times New Roman" w:cs="Times New Roman"/>
          <w:i/>
          <w:noProof/>
        </w:rPr>
        <w:t>Persea americana Mill</w:t>
      </w:r>
      <w:r w:rsidRPr="001C5DC4">
        <w:rPr>
          <w:rFonts w:ascii="Times New Roman" w:hAnsi="Times New Roman" w:cs="Times New Roman"/>
          <w:noProof/>
        </w:rPr>
        <w:t xml:space="preserve">) Menggunakan Pelarut N-Heptana. </w:t>
      </w:r>
      <w:r w:rsidRPr="001C5DC4">
        <w:rPr>
          <w:rFonts w:ascii="Times New Roman" w:hAnsi="Times New Roman" w:cs="Times New Roman"/>
          <w:i/>
          <w:iCs/>
          <w:noProof/>
        </w:rPr>
        <w:t>Jurnal Teknik Kimia USU</w:t>
      </w:r>
      <w:r w:rsidRPr="001C5DC4">
        <w:rPr>
          <w:rFonts w:ascii="Times New Roman" w:hAnsi="Times New Roman" w:cs="Times New Roman"/>
          <w:noProof/>
        </w:rPr>
        <w:t xml:space="preserve">, </w:t>
      </w:r>
      <w:r w:rsidRPr="001C5DC4">
        <w:rPr>
          <w:rFonts w:ascii="Times New Roman" w:hAnsi="Times New Roman" w:cs="Times New Roman"/>
          <w:i/>
          <w:iCs/>
          <w:noProof/>
        </w:rPr>
        <w:t>5</w:t>
      </w:r>
      <w:r w:rsidRPr="001C5DC4">
        <w:rPr>
          <w:rFonts w:ascii="Times New Roman" w:hAnsi="Times New Roman" w:cs="Times New Roman"/>
          <w:noProof/>
        </w:rPr>
        <w:t>, 34–39. resi.levi.permadani@gmail.com</w:t>
      </w:r>
    </w:p>
    <w:p w:rsidR="001C5DC4" w:rsidRPr="001C5DC4" w:rsidRDefault="001C5DC4" w:rsidP="00B63F0B">
      <w:pPr>
        <w:widowControl w:val="0"/>
        <w:autoSpaceDE w:val="0"/>
        <w:autoSpaceDN w:val="0"/>
        <w:adjustRightInd w:val="0"/>
        <w:ind w:left="480" w:hanging="480"/>
        <w:jc w:val="both"/>
        <w:rPr>
          <w:rFonts w:ascii="Times New Roman" w:hAnsi="Times New Roman" w:cs="Times New Roman"/>
          <w:noProof/>
        </w:rPr>
      </w:pPr>
      <w:r w:rsidRPr="001C5DC4">
        <w:rPr>
          <w:rFonts w:ascii="Times New Roman" w:hAnsi="Times New Roman" w:cs="Times New Roman"/>
          <w:noProof/>
        </w:rPr>
        <w:t xml:space="preserve">Santoso, A. (2011). Serat Pangan (Dietary Fiber) Dan Manfaatnya Bagi Kesehatan. </w:t>
      </w:r>
      <w:r w:rsidRPr="001C5DC4">
        <w:rPr>
          <w:rFonts w:ascii="Times New Roman" w:hAnsi="Times New Roman" w:cs="Times New Roman"/>
          <w:i/>
          <w:iCs/>
          <w:noProof/>
        </w:rPr>
        <w:t>Magistra</w:t>
      </w:r>
      <w:r w:rsidRPr="001C5DC4">
        <w:rPr>
          <w:rFonts w:ascii="Times New Roman" w:hAnsi="Times New Roman" w:cs="Times New Roman"/>
          <w:noProof/>
        </w:rPr>
        <w:t>, 35–40. http://fmipa.umri.ac.id/wp-content/uploads/2016/09/Pinki-A-Serat-dan-manfaatnya-bg-kesehatan-74-129-1-SM.pdf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Sariningsih, E., &amp; Srimiati, M. (2018). Formulasi Jus Alpukat Dengan Air Kelapa Muda Yang Berpotensi Menurunkan Hipertensi. </w:t>
      </w:r>
      <w:r w:rsidRPr="001C5DC4">
        <w:rPr>
          <w:rFonts w:ascii="Times New Roman" w:hAnsi="Times New Roman" w:cs="Times New Roman"/>
          <w:i/>
          <w:iCs/>
          <w:noProof/>
        </w:rPr>
        <w:t>Nutri-Sains</w:t>
      </w:r>
      <w:r w:rsidRPr="001C5DC4">
        <w:rPr>
          <w:rFonts w:ascii="Times New Roman" w:hAnsi="Times New Roman" w:cs="Times New Roman"/>
          <w:noProof/>
        </w:rPr>
        <w:t xml:space="preserve">, </w:t>
      </w:r>
      <w:r w:rsidRPr="001C5DC4">
        <w:rPr>
          <w:rFonts w:ascii="Times New Roman" w:hAnsi="Times New Roman" w:cs="Times New Roman"/>
          <w:i/>
          <w:iCs/>
          <w:noProof/>
        </w:rPr>
        <w:t>2</w:t>
      </w:r>
      <w:r w:rsidRPr="001C5DC4">
        <w:rPr>
          <w:rFonts w:ascii="Times New Roman" w:hAnsi="Times New Roman" w:cs="Times New Roman"/>
          <w:noProof/>
        </w:rPr>
        <w:t>. https://pdfs.semanticscholar.org/fff4/ce390d03b7f2c48c56580cebf719a8f3eec5.pdf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Sitompul, D. I. S. (2019). </w:t>
      </w:r>
      <w:r w:rsidRPr="001C5DC4">
        <w:rPr>
          <w:rFonts w:ascii="Times New Roman" w:hAnsi="Times New Roman" w:cs="Times New Roman"/>
          <w:i/>
          <w:iCs/>
          <w:noProof/>
        </w:rPr>
        <w:t>Pengaruh Jus Buah Apel Terhadap Ph Saliva Pada Siswa/i Kelas VII Smp Swasta Taman Siswa Kecamatan Sawit Seberang Kabupaten Langkat</w:t>
      </w:r>
      <w:r w:rsidRPr="001C5DC4">
        <w:rPr>
          <w:rFonts w:ascii="Times New Roman" w:hAnsi="Times New Roman" w:cs="Times New Roman"/>
          <w:noProof/>
        </w:rPr>
        <w:t xml:space="preserve"> [Poltekkes Kemenkes Medan]. http://poltekkes.aplikasi-akademik.com/xmlui/handle/123456789/725</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Susanto, D. B. (2019). </w:t>
      </w:r>
      <w:r w:rsidRPr="001C5DC4">
        <w:rPr>
          <w:rFonts w:ascii="Times New Roman" w:hAnsi="Times New Roman" w:cs="Times New Roman"/>
          <w:i/>
          <w:iCs/>
          <w:noProof/>
        </w:rPr>
        <w:t>Jus Dahsyat Tumpas Penyakit, Sehat &amp; Awet Muda</w:t>
      </w:r>
      <w:r w:rsidRPr="001C5DC4">
        <w:rPr>
          <w:rFonts w:ascii="Times New Roman" w:hAnsi="Times New Roman" w:cs="Times New Roman"/>
          <w:noProof/>
        </w:rPr>
        <w:t>. Cemerlang Publishing. cemerlang_yk@yahoo.co.id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lastRenderedPageBreak/>
        <w:t xml:space="preserve">Susilowati, E. (2010). </w:t>
      </w:r>
      <w:r w:rsidRPr="001C5DC4">
        <w:rPr>
          <w:rFonts w:ascii="Times New Roman" w:hAnsi="Times New Roman" w:cs="Times New Roman"/>
          <w:i/>
          <w:iCs/>
          <w:noProof/>
        </w:rPr>
        <w:t>Kajian Aktivitas Antioksidan, Serat Pangan, Dan Kadar Amilosa Pada Nasi Yang Disubstitusi Dengan Ubi Jalar (Ipomoea batatas L.) Sebagai Bahan Makanan Pokok</w:t>
      </w:r>
      <w:r w:rsidRPr="001C5DC4">
        <w:rPr>
          <w:rFonts w:ascii="Times New Roman" w:hAnsi="Times New Roman" w:cs="Times New Roman"/>
          <w:noProof/>
        </w:rPr>
        <w:t xml:space="preserve"> [Universitas Sebelsa Maret]. https://core.ac.uk/download/pdf/12352299.pdf</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Sutopo, D. (2019). </w:t>
      </w:r>
      <w:r w:rsidRPr="001C5DC4">
        <w:rPr>
          <w:rFonts w:ascii="Times New Roman" w:hAnsi="Times New Roman" w:cs="Times New Roman"/>
          <w:i/>
          <w:iCs/>
          <w:noProof/>
        </w:rPr>
        <w:t>Functional Food</w:t>
      </w:r>
      <w:r w:rsidRPr="001C5DC4">
        <w:rPr>
          <w:rFonts w:ascii="Times New Roman" w:hAnsi="Times New Roman" w:cs="Times New Roman"/>
          <w:noProof/>
        </w:rPr>
        <w:t xml:space="preserve"> (J. Suzana (ed.)). PT Elex Media Komputindo. elex@elexmedia.id</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Tim Karya Tani Mandiri. (2019). </w:t>
      </w:r>
      <w:r w:rsidRPr="001C5DC4">
        <w:rPr>
          <w:rFonts w:ascii="Times New Roman" w:hAnsi="Times New Roman" w:cs="Times New Roman"/>
          <w:i/>
          <w:iCs/>
          <w:noProof/>
        </w:rPr>
        <w:t>Rahasia Sukses Bertanam Alpukat</w:t>
      </w:r>
      <w:r w:rsidRPr="001C5DC4">
        <w:rPr>
          <w:rFonts w:ascii="Times New Roman" w:hAnsi="Times New Roman" w:cs="Times New Roman"/>
          <w:noProof/>
        </w:rPr>
        <w:t xml:space="preserve"> (1st ed.). Nuansa Aulia. http://www.nuansaaulia.com</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Tim Sarasvati. (2019). </w:t>
      </w:r>
      <w:r w:rsidRPr="001C5DC4">
        <w:rPr>
          <w:rFonts w:ascii="Times New Roman" w:hAnsi="Times New Roman" w:cs="Times New Roman"/>
          <w:i/>
          <w:iCs/>
          <w:noProof/>
        </w:rPr>
        <w:t>Jus Super untuk Perempuan Aktif</w:t>
      </w:r>
      <w:r w:rsidRPr="001C5DC4">
        <w:rPr>
          <w:rFonts w:ascii="Times New Roman" w:hAnsi="Times New Roman" w:cs="Times New Roman"/>
          <w:noProof/>
        </w:rPr>
        <w:t xml:space="preserve"> (I. Hardiman (ed.); 1st ed.). PT Gramedia Pustaka Utama.</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TKPI. (2017). </w:t>
      </w:r>
      <w:r w:rsidRPr="001C5DC4">
        <w:rPr>
          <w:rFonts w:ascii="Times New Roman" w:hAnsi="Times New Roman" w:cs="Times New Roman"/>
          <w:i/>
          <w:iCs/>
          <w:noProof/>
        </w:rPr>
        <w:t>Tabel Komposisi Pangan Indonesia</w:t>
      </w:r>
      <w:r w:rsidRPr="001C5DC4">
        <w:rPr>
          <w:rFonts w:ascii="Times New Roman" w:hAnsi="Times New Roman" w:cs="Times New Roman"/>
          <w:noProof/>
        </w:rPr>
        <w:t>. Kementrian Kesehatan RI.</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USDA. (2019). </w:t>
      </w:r>
      <w:r w:rsidRPr="001C5DC4">
        <w:rPr>
          <w:rFonts w:ascii="Times New Roman" w:hAnsi="Times New Roman" w:cs="Times New Roman"/>
          <w:i/>
          <w:iCs/>
          <w:noProof/>
        </w:rPr>
        <w:t>Food Data Central</w:t>
      </w:r>
      <w:r w:rsidRPr="001C5DC4">
        <w:rPr>
          <w:rFonts w:ascii="Times New Roman" w:hAnsi="Times New Roman" w:cs="Times New Roman"/>
          <w:noProof/>
        </w:rPr>
        <w:t>. fdc.nal.usda.gov.</w:t>
      </w:r>
    </w:p>
    <w:p w:rsidR="001C5DC4" w:rsidRPr="001C5DC4" w:rsidRDefault="001C5DC4" w:rsidP="00B63F0B">
      <w:pPr>
        <w:widowControl w:val="0"/>
        <w:autoSpaceDE w:val="0"/>
        <w:autoSpaceDN w:val="0"/>
        <w:adjustRightInd w:val="0"/>
        <w:ind w:left="480" w:hanging="480"/>
        <w:jc w:val="both"/>
        <w:rPr>
          <w:rFonts w:ascii="Times New Roman" w:hAnsi="Times New Roman" w:cs="Times New Roman"/>
          <w:noProof/>
        </w:rPr>
      </w:pPr>
      <w:r w:rsidRPr="001C5DC4">
        <w:rPr>
          <w:rFonts w:ascii="Times New Roman" w:hAnsi="Times New Roman" w:cs="Times New Roman"/>
          <w:noProof/>
        </w:rPr>
        <w:t xml:space="preserve">Utama, L. J., &amp; Yunita, L. (2019). Formulasi, Uji Daya Terima dan Analisis Kandungan Gizi Es Krim Pangan Fungsional Tinggi Protein dan Serat Berbasis Beras Hitam, Kacang Merah dan Kelor. </w:t>
      </w:r>
      <w:r w:rsidRPr="001C5DC4">
        <w:rPr>
          <w:rFonts w:ascii="Times New Roman" w:hAnsi="Times New Roman" w:cs="Times New Roman"/>
          <w:i/>
          <w:iCs/>
          <w:noProof/>
        </w:rPr>
        <w:t>Prosiding Semnas Sanitasi</w:t>
      </w:r>
      <w:r w:rsidRPr="001C5DC4">
        <w:rPr>
          <w:rFonts w:ascii="Times New Roman" w:hAnsi="Times New Roman" w:cs="Times New Roman"/>
          <w:noProof/>
        </w:rPr>
        <w:t>, 78–90. juntra8686@gmail.com</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Violita, Lady, &amp; Purba, R. (2021). Uji Organoleptik Dan Analisis Kandungan Gizi Cookies Subtitusi Tepung Biji Alpukat. </w:t>
      </w:r>
      <w:r w:rsidRPr="001C5DC4">
        <w:rPr>
          <w:rFonts w:ascii="Times New Roman" w:hAnsi="Times New Roman" w:cs="Times New Roman"/>
          <w:i/>
          <w:iCs/>
          <w:noProof/>
        </w:rPr>
        <w:t>Journal Nutrition and Culinary</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https://jurnal.unimed.ac.id/2012/index.php/JNC/article/view/26854/16565</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Wahyuningtias, D. (2010). Uji Organoleptik Hasil Jadi Kue Menggunakan Bahan Non Instant Dan Instant. </w:t>
      </w:r>
      <w:r w:rsidRPr="001C5DC4">
        <w:rPr>
          <w:rFonts w:ascii="Times New Roman" w:hAnsi="Times New Roman" w:cs="Times New Roman"/>
          <w:i/>
          <w:iCs/>
          <w:noProof/>
        </w:rPr>
        <w:t>BINUS BUSINESS REVIEW</w:t>
      </w:r>
      <w:r w:rsidRPr="001C5DC4">
        <w:rPr>
          <w:rFonts w:ascii="Times New Roman" w:hAnsi="Times New Roman" w:cs="Times New Roman"/>
          <w:noProof/>
        </w:rPr>
        <w:t xml:space="preserve">, </w:t>
      </w:r>
      <w:r w:rsidRPr="001C5DC4">
        <w:rPr>
          <w:rFonts w:ascii="Times New Roman" w:hAnsi="Times New Roman" w:cs="Times New Roman"/>
          <w:i/>
          <w:iCs/>
          <w:noProof/>
        </w:rPr>
        <w:t>1</w:t>
      </w:r>
      <w:r w:rsidRPr="001C5DC4">
        <w:rPr>
          <w:rFonts w:ascii="Times New Roman" w:hAnsi="Times New Roman" w:cs="Times New Roman"/>
          <w:noProof/>
        </w:rPr>
        <w:t>, 116–125. https://journal.binus.ac.id/index.php/BBR/article/download/1060/1307</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Waruwu, P. S. (2020). Pengaruh Pemberian Alpukat Terhadap Kadar Kolesterol Total Darah Pada Mahaiswa/i Obesitas Di Fakultas Kedokteran Universitas HKBP Nommensen Medan Tahun 2019. </w:t>
      </w:r>
      <w:r w:rsidRPr="001C5DC4">
        <w:rPr>
          <w:rFonts w:ascii="Times New Roman" w:hAnsi="Times New Roman" w:cs="Times New Roman"/>
          <w:i/>
          <w:iCs/>
          <w:noProof/>
        </w:rPr>
        <w:t>Repository Universitas HKBP Nommensen</w:t>
      </w:r>
      <w:r w:rsidRPr="001C5DC4">
        <w:rPr>
          <w:rFonts w:ascii="Times New Roman" w:hAnsi="Times New Roman" w:cs="Times New Roman"/>
          <w:noProof/>
        </w:rPr>
        <w:t>. http://repository.uhn.ac.id/handle/123456789/4012</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Wati, W. A. A., Jaelani, M., &amp; Sulistyowati, E. (2019). Pengaruh Smoothies Kombinasi Aneka Buah Dan Sayur Terhadap Penurunan Kadar </w:t>
      </w:r>
      <w:r w:rsidRPr="001C5DC4">
        <w:rPr>
          <w:rFonts w:ascii="Times New Roman" w:hAnsi="Times New Roman" w:cs="Times New Roman"/>
          <w:noProof/>
        </w:rPr>
        <w:lastRenderedPageBreak/>
        <w:t xml:space="preserve">Kolesterol Total. </w:t>
      </w:r>
      <w:r w:rsidRPr="001C5DC4">
        <w:rPr>
          <w:rFonts w:ascii="Times New Roman" w:hAnsi="Times New Roman" w:cs="Times New Roman"/>
          <w:i/>
          <w:iCs/>
          <w:noProof/>
        </w:rPr>
        <w:t>Jurnal Riset Gizi</w:t>
      </w:r>
      <w:r w:rsidRPr="001C5DC4">
        <w:rPr>
          <w:rFonts w:ascii="Times New Roman" w:hAnsi="Times New Roman" w:cs="Times New Roman"/>
          <w:noProof/>
        </w:rPr>
        <w:t xml:space="preserve">, </w:t>
      </w:r>
      <w:r w:rsidRPr="001C5DC4">
        <w:rPr>
          <w:rFonts w:ascii="Times New Roman" w:hAnsi="Times New Roman" w:cs="Times New Roman"/>
          <w:i/>
          <w:iCs/>
          <w:noProof/>
        </w:rPr>
        <w:t>7</w:t>
      </w:r>
      <w:r w:rsidRPr="001C5DC4">
        <w:rPr>
          <w:rFonts w:ascii="Times New Roman" w:hAnsi="Times New Roman" w:cs="Times New Roman"/>
          <w:noProof/>
        </w:rPr>
        <w:t>, 1–8.</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Widia, F. (2017). </w:t>
      </w:r>
      <w:r w:rsidRPr="001C5DC4">
        <w:rPr>
          <w:rFonts w:ascii="Times New Roman" w:hAnsi="Times New Roman" w:cs="Times New Roman"/>
          <w:iCs/>
          <w:noProof/>
        </w:rPr>
        <w:t>Perbedaan Pengaruh Pemberian Jus Apel Hijau Dengan Jus Apel Merah Terhadap Kadar Kolesterol Total Penderita Hiperkolesterolemia Di Laboratorium Kesehatan Padang Tahun 2017</w:t>
      </w:r>
      <w:r w:rsidRPr="001C5DC4">
        <w:rPr>
          <w:rFonts w:ascii="Times New Roman" w:hAnsi="Times New Roman" w:cs="Times New Roman"/>
          <w:noProof/>
        </w:rPr>
        <w:t>. Politeknik Kesehatan Kemenkes Padang.</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Widowati, E., Utami, R., Amanto, B. S., Mahadjoene, E., &amp; Putri, A. A. (2020). Pengaruh Kombinasi Enzim Pektinesterase dan Poligalakturonase terhadap Klarifikasi Sari Buah Apel Varietas Manalagi. </w:t>
      </w:r>
      <w:r w:rsidRPr="001C5DC4">
        <w:rPr>
          <w:rFonts w:ascii="Times New Roman" w:hAnsi="Times New Roman" w:cs="Times New Roman"/>
          <w:i/>
          <w:iCs/>
          <w:noProof/>
        </w:rPr>
        <w:t>AgriTECH</w:t>
      </w:r>
      <w:r w:rsidRPr="001C5DC4">
        <w:rPr>
          <w:rFonts w:ascii="Times New Roman" w:hAnsi="Times New Roman" w:cs="Times New Roman"/>
          <w:noProof/>
        </w:rPr>
        <w:t xml:space="preserve">, </w:t>
      </w:r>
      <w:r w:rsidRPr="001C5DC4">
        <w:rPr>
          <w:rFonts w:ascii="Times New Roman" w:hAnsi="Times New Roman" w:cs="Times New Roman"/>
          <w:i/>
          <w:iCs/>
          <w:noProof/>
        </w:rPr>
        <w:t>4</w:t>
      </w:r>
      <w:r w:rsidRPr="001C5DC4">
        <w:rPr>
          <w:rFonts w:ascii="Times New Roman" w:hAnsi="Times New Roman" w:cs="Times New Roman"/>
          <w:noProof/>
        </w:rPr>
        <w:t>, 290–298. https://doi.org/http://doi.org/10.22146/agritech.43165</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Widyaningrum, H. (2019). </w:t>
      </w:r>
      <w:r w:rsidRPr="001C5DC4">
        <w:rPr>
          <w:rFonts w:ascii="Times New Roman" w:hAnsi="Times New Roman" w:cs="Times New Roman"/>
          <w:i/>
          <w:iCs/>
          <w:noProof/>
        </w:rPr>
        <w:t>Kitab Tanaman Obat Nusantara</w:t>
      </w:r>
      <w:r w:rsidRPr="001C5DC4">
        <w:rPr>
          <w:rFonts w:ascii="Times New Roman" w:hAnsi="Times New Roman" w:cs="Times New Roman"/>
          <w:noProof/>
        </w:rPr>
        <w:t xml:space="preserve"> (A. Rahmat (ed.); 2nd ed.). Media Pressindo. www.media-pressindo.com</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Wijayanti, Yulina, &amp; Elliya, R. (2014). Pengaruh Pemberian Jus Alpukat (Persea Americana Mill) Terhadap Penurunan Kolestrol Tikus Putih Jantan (</w:t>
      </w:r>
      <w:r w:rsidRPr="001C5DC4">
        <w:rPr>
          <w:rFonts w:ascii="Times New Roman" w:hAnsi="Times New Roman" w:cs="Times New Roman"/>
          <w:i/>
          <w:noProof/>
        </w:rPr>
        <w:t>Rattus novergicus</w:t>
      </w:r>
      <w:r w:rsidRPr="001C5DC4">
        <w:rPr>
          <w:rFonts w:ascii="Times New Roman" w:hAnsi="Times New Roman" w:cs="Times New Roman"/>
          <w:noProof/>
        </w:rPr>
        <w:t xml:space="preserve">) Galur Wistar Kota Bandar Lampung Tahun 2014. </w:t>
      </w:r>
      <w:r w:rsidRPr="001C5DC4">
        <w:rPr>
          <w:rFonts w:ascii="Times New Roman" w:hAnsi="Times New Roman" w:cs="Times New Roman"/>
          <w:i/>
          <w:iCs/>
          <w:noProof/>
        </w:rPr>
        <w:t>Jurnal Kesehatan Holistik</w:t>
      </w:r>
      <w:r w:rsidRPr="001C5DC4">
        <w:rPr>
          <w:rFonts w:ascii="Times New Roman" w:hAnsi="Times New Roman" w:cs="Times New Roman"/>
          <w:noProof/>
        </w:rPr>
        <w:t xml:space="preserve">, </w:t>
      </w:r>
      <w:r w:rsidRPr="001C5DC4">
        <w:rPr>
          <w:rFonts w:ascii="Times New Roman" w:hAnsi="Times New Roman" w:cs="Times New Roman"/>
          <w:i/>
          <w:iCs/>
          <w:noProof/>
        </w:rPr>
        <w:t>8</w:t>
      </w:r>
      <w:r w:rsidRPr="001C5DC4">
        <w:rPr>
          <w:rFonts w:ascii="Times New Roman" w:hAnsi="Times New Roman" w:cs="Times New Roman"/>
          <w:noProof/>
        </w:rPr>
        <w:t>, 147–152.</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Winarno, E. (2018). </w:t>
      </w:r>
      <w:r w:rsidRPr="001C5DC4">
        <w:rPr>
          <w:rFonts w:ascii="Times New Roman" w:hAnsi="Times New Roman" w:cs="Times New Roman"/>
          <w:i/>
          <w:iCs/>
          <w:noProof/>
        </w:rPr>
        <w:t xml:space="preserve">Efektifitas Jus Buah Naga Dan Jus Buah Alpukat Terhadap Penurunan Gula </w:t>
      </w:r>
      <w:r w:rsidRPr="001C5DC4">
        <w:rPr>
          <w:rFonts w:ascii="Times New Roman" w:hAnsi="Times New Roman" w:cs="Times New Roman"/>
          <w:i/>
          <w:iCs/>
          <w:noProof/>
        </w:rPr>
        <w:lastRenderedPageBreak/>
        <w:t>Darah Pada Penderita Diabetes Melitus Di Puskesmas Krompol Kecamatan Bringin Kabupaten Ngawi</w:t>
      </w:r>
      <w:r w:rsidRPr="001C5DC4">
        <w:rPr>
          <w:rFonts w:ascii="Times New Roman" w:hAnsi="Times New Roman" w:cs="Times New Roman"/>
          <w:noProof/>
        </w:rPr>
        <w:t xml:space="preserve"> [Stikes Bhakti Husada Mulia Madiun]. http://repository.stikes-bhm.ac.id/id/eprint/160</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Zaddana, C., Almasyhuri, &amp; Shalatin, R. A. (2020). Selai Lembaran Kombinasi Apel (</w:t>
      </w:r>
      <w:r w:rsidRPr="001C5DC4">
        <w:rPr>
          <w:rFonts w:ascii="Times New Roman" w:hAnsi="Times New Roman" w:cs="Times New Roman"/>
          <w:i/>
          <w:noProof/>
        </w:rPr>
        <w:t>Malus sylvestris (L.) Mill.</w:t>
      </w:r>
      <w:r w:rsidRPr="001C5DC4">
        <w:rPr>
          <w:rFonts w:ascii="Times New Roman" w:hAnsi="Times New Roman" w:cs="Times New Roman"/>
          <w:noProof/>
        </w:rPr>
        <w:t>) Dan Teh Hijau (</w:t>
      </w:r>
      <w:r w:rsidRPr="001C5DC4">
        <w:rPr>
          <w:rFonts w:ascii="Times New Roman" w:hAnsi="Times New Roman" w:cs="Times New Roman"/>
          <w:i/>
          <w:noProof/>
        </w:rPr>
        <w:t>Camellia sinensis L</w:t>
      </w:r>
      <w:r w:rsidRPr="001C5DC4">
        <w:rPr>
          <w:rFonts w:ascii="Times New Roman" w:hAnsi="Times New Roman" w:cs="Times New Roman"/>
          <w:noProof/>
        </w:rPr>
        <w:t xml:space="preserve">.) Sebagai Pangan Fungsional (Sheet jam based on apple and green tea as a functional food). </w:t>
      </w:r>
      <w:r w:rsidRPr="001C5DC4">
        <w:rPr>
          <w:rFonts w:ascii="Times New Roman" w:hAnsi="Times New Roman" w:cs="Times New Roman"/>
          <w:i/>
          <w:iCs/>
          <w:noProof/>
        </w:rPr>
        <w:t>Jurnal AcTion: Aceh Nutrition Journal</w:t>
      </w:r>
      <w:r w:rsidRPr="001C5DC4">
        <w:rPr>
          <w:rFonts w:ascii="Times New Roman" w:hAnsi="Times New Roman" w:cs="Times New Roman"/>
          <w:noProof/>
        </w:rPr>
        <w:t xml:space="preserve">, </w:t>
      </w:r>
      <w:r w:rsidRPr="001C5DC4">
        <w:rPr>
          <w:rFonts w:ascii="Times New Roman" w:hAnsi="Times New Roman" w:cs="Times New Roman"/>
          <w:i/>
          <w:iCs/>
          <w:noProof/>
        </w:rPr>
        <w:t>5</w:t>
      </w:r>
      <w:r w:rsidRPr="001C5DC4">
        <w:rPr>
          <w:rFonts w:ascii="Times New Roman" w:hAnsi="Times New Roman" w:cs="Times New Roman"/>
          <w:noProof/>
        </w:rPr>
        <w:t>, 87–97. http://dx.doi.org/10.30867/action.v5i1.267</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Zai, K., Sidabalok, I., &amp; Asnurita. (2021). Karakteristik Mutu Flakes Dengan Substitusi Tepung Biji Alpukat (</w:t>
      </w:r>
      <w:r w:rsidRPr="001C5DC4">
        <w:rPr>
          <w:rFonts w:ascii="Times New Roman" w:hAnsi="Times New Roman" w:cs="Times New Roman"/>
          <w:i/>
          <w:noProof/>
        </w:rPr>
        <w:t>Persea Americana Mill)</w:t>
      </w:r>
      <w:r w:rsidRPr="001C5DC4">
        <w:rPr>
          <w:rFonts w:ascii="Times New Roman" w:hAnsi="Times New Roman" w:cs="Times New Roman"/>
          <w:noProof/>
        </w:rPr>
        <w:t xml:space="preserve"> Terhadap Tepung Terigu. </w:t>
      </w:r>
      <w:r w:rsidRPr="001C5DC4">
        <w:rPr>
          <w:rFonts w:ascii="Times New Roman" w:hAnsi="Times New Roman" w:cs="Times New Roman"/>
          <w:i/>
          <w:iCs/>
          <w:noProof/>
        </w:rPr>
        <w:t>Jurnal Pionir LPPM Universitas Asahan</w:t>
      </w:r>
      <w:r w:rsidRPr="001C5DC4">
        <w:rPr>
          <w:rFonts w:ascii="Times New Roman" w:hAnsi="Times New Roman" w:cs="Times New Roman"/>
          <w:noProof/>
        </w:rPr>
        <w:t xml:space="preserve">, </w:t>
      </w:r>
      <w:r w:rsidRPr="001C5DC4">
        <w:rPr>
          <w:rFonts w:ascii="Times New Roman" w:hAnsi="Times New Roman" w:cs="Times New Roman"/>
          <w:i/>
          <w:iCs/>
          <w:noProof/>
        </w:rPr>
        <w:t>7</w:t>
      </w:r>
      <w:r w:rsidRPr="001C5DC4">
        <w:rPr>
          <w:rFonts w:ascii="Times New Roman" w:hAnsi="Times New Roman" w:cs="Times New Roman"/>
          <w:noProof/>
        </w:rPr>
        <w:t>, 10–20. http://jurnal.una.ac.id/index.php/pionir/article/view/1821/1497</w:t>
      </w:r>
    </w:p>
    <w:p w:rsidR="001C5DC4" w:rsidRPr="001C5DC4" w:rsidRDefault="001C5DC4" w:rsidP="00B63F0B">
      <w:pPr>
        <w:widowControl w:val="0"/>
        <w:autoSpaceDE w:val="0"/>
        <w:autoSpaceDN w:val="0"/>
        <w:adjustRightInd w:val="0"/>
        <w:spacing w:after="160"/>
        <w:ind w:left="480" w:hanging="480"/>
        <w:jc w:val="both"/>
        <w:rPr>
          <w:rFonts w:ascii="Times New Roman" w:hAnsi="Times New Roman" w:cs="Times New Roman"/>
          <w:noProof/>
        </w:rPr>
      </w:pPr>
      <w:r w:rsidRPr="001C5DC4">
        <w:rPr>
          <w:rFonts w:ascii="Times New Roman" w:hAnsi="Times New Roman" w:cs="Times New Roman"/>
          <w:noProof/>
        </w:rPr>
        <w:t xml:space="preserve">Zukhri, S., Meinisa, T. I., &amp; Sulistyowati, A. D. (2018). Perbedaan Pengaruh Jus Jambu Biji Dengan Jus Apel Hijau Terhadap Penurunan Kadar Kolesterol Darah. </w:t>
      </w:r>
      <w:r w:rsidRPr="001C5DC4">
        <w:rPr>
          <w:rFonts w:ascii="Times New Roman" w:hAnsi="Times New Roman" w:cs="Times New Roman"/>
          <w:i/>
          <w:iCs/>
          <w:noProof/>
        </w:rPr>
        <w:t>Motorik</w:t>
      </w:r>
      <w:r w:rsidRPr="001C5DC4">
        <w:rPr>
          <w:rFonts w:ascii="Times New Roman" w:hAnsi="Times New Roman" w:cs="Times New Roman"/>
          <w:noProof/>
        </w:rPr>
        <w:t xml:space="preserve">, </w:t>
      </w:r>
      <w:r w:rsidRPr="001C5DC4">
        <w:rPr>
          <w:rFonts w:ascii="Times New Roman" w:hAnsi="Times New Roman" w:cs="Times New Roman"/>
          <w:i/>
          <w:iCs/>
          <w:noProof/>
        </w:rPr>
        <w:t>13</w:t>
      </w:r>
      <w:r w:rsidRPr="001C5DC4">
        <w:rPr>
          <w:rFonts w:ascii="Times New Roman" w:hAnsi="Times New Roman" w:cs="Times New Roman"/>
          <w:noProof/>
        </w:rPr>
        <w:t>, 213.</w:t>
      </w:r>
    </w:p>
    <w:p w:rsidR="00C57E10" w:rsidRPr="001C5DC4" w:rsidRDefault="001C5DC4" w:rsidP="00B63F0B">
      <w:pPr>
        <w:jc w:val="both"/>
      </w:pPr>
      <w:r w:rsidRPr="001C5DC4">
        <w:rPr>
          <w:rFonts w:ascii="Times New Roman" w:eastAsia="SimSun" w:hAnsi="Times New Roman" w:cs="Times New Roman"/>
          <w:b/>
          <w:lang w:val="en-ID"/>
        </w:rPr>
        <w:fldChar w:fldCharType="end"/>
      </w:r>
    </w:p>
    <w:p w:rsidR="00C57E10" w:rsidRDefault="00C57E10" w:rsidP="00B63F0B">
      <w:pPr>
        <w:ind w:left="567" w:hanging="567"/>
        <w:jc w:val="both"/>
        <w:rPr>
          <w:rFonts w:ascii="Times New Roman" w:hAnsi="Times New Roman" w:cs="Times New Roman"/>
          <w:bCs/>
        </w:rPr>
      </w:pPr>
    </w:p>
    <w:p w:rsidR="00CA1F80" w:rsidRPr="001A4723" w:rsidRDefault="00CA1F80" w:rsidP="00B63F0B">
      <w:pPr>
        <w:jc w:val="both"/>
        <w:rPr>
          <w:rFonts w:ascii="Times New Roman" w:hAnsi="Times New Roman" w:cs="Times New Roman"/>
          <w:bCs/>
        </w:rPr>
        <w:sectPr w:rsidR="00CA1F80" w:rsidRPr="001A4723" w:rsidSect="00AF07FD">
          <w:headerReference w:type="default" r:id="rId10"/>
          <w:type w:val="continuous"/>
          <w:pgSz w:w="11907" w:h="16839" w:code="9"/>
          <w:pgMar w:top="1304" w:right="851" w:bottom="1276" w:left="851" w:header="851" w:footer="971" w:gutter="0"/>
          <w:cols w:num="2" w:space="708"/>
          <w:docGrid w:linePitch="360"/>
        </w:sectPr>
      </w:pPr>
    </w:p>
    <w:p w:rsidR="002A501A" w:rsidRPr="00C57E10" w:rsidRDefault="00C57E10" w:rsidP="00B63F0B">
      <w:pPr>
        <w:jc w:val="center"/>
        <w:rPr>
          <w:sz w:val="28"/>
        </w:rPr>
      </w:pPr>
      <w:r w:rsidRPr="00C57E10">
        <w:rPr>
          <w:sz w:val="28"/>
        </w:rPr>
        <w:lastRenderedPageBreak/>
        <w:t>********</w:t>
      </w:r>
    </w:p>
    <w:sectPr w:rsidR="002A501A" w:rsidRPr="00C57E10" w:rsidSect="00C57E10">
      <w:type w:val="continuous"/>
      <w:pgSz w:w="11907" w:h="16839" w:code="9"/>
      <w:pgMar w:top="119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D86" w:rsidRDefault="00AC0D86" w:rsidP="00C57E10">
      <w:r>
        <w:separator/>
      </w:r>
    </w:p>
  </w:endnote>
  <w:endnote w:type="continuationSeparator" w:id="0">
    <w:p w:rsidR="00AC0D86" w:rsidRDefault="00AC0D86" w:rsidP="00C5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98866558"/>
      <w:docPartObj>
        <w:docPartGallery w:val="Page Numbers (Bottom of Page)"/>
        <w:docPartUnique/>
      </w:docPartObj>
    </w:sdtPr>
    <w:sdtEndPr>
      <w:rPr>
        <w:noProof/>
      </w:rPr>
    </w:sdtEndPr>
    <w:sdtContent>
      <w:p w:rsidR="005B2C18" w:rsidRDefault="005B2C18" w:rsidP="00914EC8">
        <w:pPr>
          <w:pStyle w:val="Header"/>
          <w:tabs>
            <w:tab w:val="clear" w:pos="9360"/>
            <w:tab w:val="right" w:pos="10206"/>
          </w:tabs>
          <w:jc w:val="both"/>
        </w:pPr>
      </w:p>
      <w:tbl>
        <w:tblPr>
          <w:tblStyle w:val="TableGrid"/>
          <w:tblW w:w="10206" w:type="dxa"/>
          <w:tblInd w:w="108" w:type="dxa"/>
          <w:tblLook w:val="04A0" w:firstRow="1" w:lastRow="0" w:firstColumn="1" w:lastColumn="0" w:noHBand="0" w:noVBand="1"/>
        </w:tblPr>
        <w:tblGrid>
          <w:gridCol w:w="10206"/>
        </w:tblGrid>
        <w:tr w:rsidR="005B2C18" w:rsidTr="00914EC8">
          <w:tc>
            <w:tcPr>
              <w:tcW w:w="10206" w:type="dxa"/>
              <w:tcBorders>
                <w:left w:val="nil"/>
                <w:bottom w:val="nil"/>
                <w:right w:val="nil"/>
              </w:tcBorders>
            </w:tcPr>
            <w:p w:rsidR="005B2C18" w:rsidRDefault="005B2C18" w:rsidP="00914EC8">
              <w:pPr>
                <w:pStyle w:val="Header"/>
                <w:tabs>
                  <w:tab w:val="clear" w:pos="9360"/>
                  <w:tab w:val="right" w:pos="10206"/>
                </w:tabs>
                <w:jc w:val="both"/>
                <w:rPr>
                  <w:b/>
                  <w:bCs/>
                </w:rPr>
              </w:pPr>
              <w:r>
                <w:t>Vol. 2, No. 2, pp.1-10, September, 2021</w:t>
              </w:r>
              <w:r>
                <w:tab/>
              </w:r>
              <w:r>
                <w:tab/>
              </w:r>
              <w:r>
                <w:rPr>
                  <w:b/>
                  <w:bCs/>
                </w:rPr>
                <w:t>JNS</w:t>
              </w:r>
              <w:r w:rsidRPr="00A635EC">
                <w:rPr>
                  <w:b/>
                  <w:bCs/>
                </w:rPr>
                <w:t xml:space="preserve">: </w:t>
              </w:r>
              <w:r>
                <w:rPr>
                  <w:b/>
                  <w:bCs/>
                </w:rPr>
                <w:t>Journal of Nutrition Science</w:t>
              </w:r>
            </w:p>
            <w:p w:rsidR="005B2C18" w:rsidRDefault="005B2C18" w:rsidP="00A94A15">
              <w:pPr>
                <w:pStyle w:val="Header"/>
                <w:tabs>
                  <w:tab w:val="clear" w:pos="9360"/>
                  <w:tab w:val="right" w:pos="10098"/>
                </w:tabs>
                <w:ind w:right="600"/>
                <w:jc w:val="center"/>
              </w:pPr>
              <w:proofErr w:type="spellStart"/>
              <w:r>
                <w:rPr>
                  <w:b/>
                  <w:bCs/>
                </w:rPr>
                <w:t>doi</w:t>
              </w:r>
              <w:proofErr w:type="spellEnd"/>
              <w:r w:rsidRPr="00F0785F">
                <w:rPr>
                  <w:b/>
                  <w:bCs/>
                </w:rPr>
                <w:t xml:space="preserve">: </w:t>
              </w:r>
              <w:r>
                <w:t>https://doi.org/10.35308/jns.vxvx.xxx</w:t>
              </w:r>
              <w:r>
                <w:tab/>
              </w:r>
              <w:r>
                <w:tab/>
                <w:t>P- ISSN : 2723-2867, E-ISSN : 2723-2875</w:t>
              </w:r>
              <w:r>
                <w:tab/>
              </w:r>
              <w:r>
                <w:tab/>
              </w:r>
            </w:p>
          </w:tc>
        </w:tr>
      </w:tbl>
      <w:p w:rsidR="005B2C18" w:rsidRPr="00CC22D8" w:rsidRDefault="005B2C18" w:rsidP="00CC22D8">
        <w:pPr>
          <w:pStyle w:val="Footer"/>
          <w:pBdr>
            <w:top w:val="single" w:sz="4" w:space="1" w:color="auto"/>
          </w:pBdr>
          <w:tabs>
            <w:tab w:val="clear" w:pos="9360"/>
            <w:tab w:val="right" w:pos="8505"/>
          </w:tabs>
          <w:jc w:val="right"/>
          <w:rPr>
            <w:sz w:val="20"/>
          </w:rPr>
        </w:pPr>
        <w:r w:rsidRPr="00CC22D8">
          <w:rPr>
            <w:sz w:val="20"/>
          </w:rPr>
          <w:tab/>
        </w:r>
        <w:r w:rsidRPr="00CC22D8">
          <w:rPr>
            <w:sz w:val="20"/>
          </w:rPr>
          <w:tab/>
        </w:r>
        <w:r w:rsidRPr="00CC22D8">
          <w:rPr>
            <w:sz w:val="20"/>
          </w:rPr>
          <w:tab/>
        </w:r>
        <w:r w:rsidRPr="00CC22D8">
          <w:rPr>
            <w:sz w:val="20"/>
          </w:rPr>
          <w:tab/>
        </w:r>
        <w:r w:rsidRPr="00CC22D8">
          <w:rPr>
            <w:sz w:val="20"/>
          </w:rPr>
          <w:tab/>
        </w:r>
        <w:r w:rsidRPr="00CC22D8">
          <w:rPr>
            <w:sz w:val="20"/>
          </w:rPr>
          <w:fldChar w:fldCharType="begin"/>
        </w:r>
        <w:r w:rsidRPr="00CC22D8">
          <w:rPr>
            <w:sz w:val="20"/>
          </w:rPr>
          <w:instrText xml:space="preserve"> PAGE   \* MERGEFORMAT </w:instrText>
        </w:r>
        <w:r w:rsidRPr="00CC22D8">
          <w:rPr>
            <w:sz w:val="20"/>
          </w:rPr>
          <w:fldChar w:fldCharType="separate"/>
        </w:r>
        <w:r w:rsidR="00FE39AC">
          <w:rPr>
            <w:noProof/>
            <w:sz w:val="20"/>
          </w:rPr>
          <w:t>4</w:t>
        </w:r>
        <w:r w:rsidRPr="00CC22D8">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D86" w:rsidRDefault="00AC0D86" w:rsidP="00C57E10">
      <w:r>
        <w:separator/>
      </w:r>
    </w:p>
  </w:footnote>
  <w:footnote w:type="continuationSeparator" w:id="0">
    <w:p w:rsidR="00AC0D86" w:rsidRDefault="00AC0D86" w:rsidP="00C5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8" w:rsidRPr="009540D8" w:rsidRDefault="005B2C18" w:rsidP="00C91C6D">
    <w:pPr>
      <w:pStyle w:val="Header"/>
      <w:pBdr>
        <w:bottom w:val="single" w:sz="4" w:space="1" w:color="auto"/>
      </w:pBdr>
      <w:tabs>
        <w:tab w:val="clear" w:pos="9360"/>
        <w:tab w:val="right" w:pos="10206"/>
      </w:tabs>
      <w:jc w:val="both"/>
      <w:rPr>
        <w:color w:val="92D050"/>
        <w:sz w:val="32"/>
      </w:rPr>
    </w:pPr>
    <w:r w:rsidRPr="009540D8">
      <w:rPr>
        <w:color w:val="92D050"/>
        <w:sz w:val="32"/>
      </w:rPr>
      <w:t>RESEARCH ARTICLE</w:t>
    </w:r>
    <w:r w:rsidRPr="009540D8">
      <w:rPr>
        <w:color w:val="92D050"/>
        <w:sz w:val="32"/>
      </w:rPr>
      <w:tab/>
    </w:r>
    <w:r w:rsidRPr="009540D8">
      <w:rPr>
        <w:color w:val="92D050"/>
        <w:sz w:val="32"/>
      </w:rPr>
      <w:tab/>
      <w:t>OPEN ACCESS</w:t>
    </w:r>
  </w:p>
  <w:p w:rsidR="005B2C18" w:rsidRPr="00CC22D8" w:rsidRDefault="005B2C18" w:rsidP="001F38A2">
    <w:pPr>
      <w:pStyle w:val="Header"/>
      <w:pBdr>
        <w:bottom w:val="single" w:sz="4" w:space="1" w:color="auto"/>
      </w:pBdr>
      <w:tabs>
        <w:tab w:val="clear" w:pos="9360"/>
        <w:tab w:val="right" w:pos="10206"/>
      </w:tabs>
      <w:jc w:val="center"/>
    </w:pPr>
    <w:r>
      <w:t xml:space="preserve">Available at </w:t>
    </w:r>
    <w:r w:rsidRPr="00C57E10">
      <w:t>http://jurnal.utu</w:t>
    </w:r>
    <w:r>
      <w:t>.ac.id/jons/article/view/xxxxx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C18" w:rsidRDefault="005B2C18" w:rsidP="00C57E10">
    <w:pPr>
      <w:pStyle w:val="Header"/>
      <w:pBdr>
        <w:bottom w:val="single" w:sz="4" w:space="1" w:color="auto"/>
      </w:pBdr>
      <w:jc w:val="center"/>
    </w:pPr>
    <w:r>
      <w:t xml:space="preserve">Available at </w:t>
    </w:r>
    <w:r w:rsidRPr="00C57E10">
      <w:t>http://jurnal.utu</w:t>
    </w:r>
    <w:r>
      <w:t>.ac.id/jons/article/view/xxxxx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10"/>
    <w:rsid w:val="0003507A"/>
    <w:rsid w:val="000D7E38"/>
    <w:rsid w:val="001909AE"/>
    <w:rsid w:val="001A4723"/>
    <w:rsid w:val="001C5DC4"/>
    <w:rsid w:val="001D0E63"/>
    <w:rsid w:val="001F38A2"/>
    <w:rsid w:val="002A501A"/>
    <w:rsid w:val="00310374"/>
    <w:rsid w:val="0035602F"/>
    <w:rsid w:val="00376461"/>
    <w:rsid w:val="003B741C"/>
    <w:rsid w:val="004519C9"/>
    <w:rsid w:val="00483479"/>
    <w:rsid w:val="00547E30"/>
    <w:rsid w:val="00551C8A"/>
    <w:rsid w:val="005B2C18"/>
    <w:rsid w:val="006202FB"/>
    <w:rsid w:val="0070247C"/>
    <w:rsid w:val="00761C58"/>
    <w:rsid w:val="00845E46"/>
    <w:rsid w:val="008857EE"/>
    <w:rsid w:val="0091180F"/>
    <w:rsid w:val="00914EC8"/>
    <w:rsid w:val="00A635EC"/>
    <w:rsid w:val="00A92A26"/>
    <w:rsid w:val="00A94A15"/>
    <w:rsid w:val="00AC0D86"/>
    <w:rsid w:val="00AC667C"/>
    <w:rsid w:val="00AF07FD"/>
    <w:rsid w:val="00B62806"/>
    <w:rsid w:val="00B63F0B"/>
    <w:rsid w:val="00BB4DD1"/>
    <w:rsid w:val="00C57E10"/>
    <w:rsid w:val="00C91C6D"/>
    <w:rsid w:val="00CA1F80"/>
    <w:rsid w:val="00CC22D8"/>
    <w:rsid w:val="00CE3042"/>
    <w:rsid w:val="00D75A71"/>
    <w:rsid w:val="00DF2F77"/>
    <w:rsid w:val="00E232D5"/>
    <w:rsid w:val="00E62FDC"/>
    <w:rsid w:val="00E63BBB"/>
    <w:rsid w:val="00E660CC"/>
    <w:rsid w:val="00F41808"/>
    <w:rsid w:val="00FA707A"/>
    <w:rsid w:val="00FD74F9"/>
    <w:rsid w:val="00FE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026BC-C715-4B5F-8958-39003196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E1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57E10"/>
    <w:pPr>
      <w:spacing w:after="200"/>
    </w:pPr>
    <w:rPr>
      <w:i/>
      <w:iCs/>
      <w:color w:val="1F497D" w:themeColor="text2"/>
      <w:sz w:val="18"/>
      <w:szCs w:val="18"/>
    </w:rPr>
  </w:style>
  <w:style w:type="paragraph" w:styleId="Header">
    <w:name w:val="header"/>
    <w:basedOn w:val="Normal"/>
    <w:link w:val="HeaderChar"/>
    <w:uiPriority w:val="99"/>
    <w:unhideWhenUsed/>
    <w:rsid w:val="00C57E10"/>
    <w:pPr>
      <w:tabs>
        <w:tab w:val="center" w:pos="4680"/>
        <w:tab w:val="right" w:pos="9360"/>
      </w:tabs>
    </w:pPr>
  </w:style>
  <w:style w:type="character" w:customStyle="1" w:styleId="HeaderChar">
    <w:name w:val="Header Char"/>
    <w:basedOn w:val="DefaultParagraphFont"/>
    <w:link w:val="Header"/>
    <w:uiPriority w:val="99"/>
    <w:rsid w:val="00C57E10"/>
  </w:style>
  <w:style w:type="paragraph" w:styleId="Footer">
    <w:name w:val="footer"/>
    <w:basedOn w:val="Normal"/>
    <w:link w:val="FooterChar"/>
    <w:uiPriority w:val="99"/>
    <w:unhideWhenUsed/>
    <w:rsid w:val="00C57E10"/>
    <w:pPr>
      <w:tabs>
        <w:tab w:val="center" w:pos="4680"/>
        <w:tab w:val="right" w:pos="9360"/>
      </w:tabs>
    </w:pPr>
  </w:style>
  <w:style w:type="character" w:customStyle="1" w:styleId="FooterChar">
    <w:name w:val="Footer Char"/>
    <w:basedOn w:val="DefaultParagraphFont"/>
    <w:link w:val="Footer"/>
    <w:uiPriority w:val="99"/>
    <w:rsid w:val="00C57E10"/>
  </w:style>
  <w:style w:type="character" w:styleId="Hyperlink">
    <w:name w:val="Hyperlink"/>
    <w:basedOn w:val="DefaultParagraphFont"/>
    <w:uiPriority w:val="99"/>
    <w:unhideWhenUsed/>
    <w:rsid w:val="00C57E10"/>
    <w:rPr>
      <w:color w:val="0000FF"/>
      <w:u w:val="single"/>
    </w:rPr>
  </w:style>
  <w:style w:type="paragraph" w:styleId="BalloonText">
    <w:name w:val="Balloon Text"/>
    <w:basedOn w:val="Normal"/>
    <w:link w:val="BalloonTextChar"/>
    <w:uiPriority w:val="99"/>
    <w:semiHidden/>
    <w:unhideWhenUsed/>
    <w:rsid w:val="0035602F"/>
    <w:rPr>
      <w:rFonts w:ascii="Tahoma" w:hAnsi="Tahoma" w:cs="Tahoma"/>
      <w:sz w:val="16"/>
      <w:szCs w:val="16"/>
    </w:rPr>
  </w:style>
  <w:style w:type="character" w:customStyle="1" w:styleId="BalloonTextChar">
    <w:name w:val="Balloon Text Char"/>
    <w:basedOn w:val="DefaultParagraphFont"/>
    <w:link w:val="BalloonText"/>
    <w:uiPriority w:val="99"/>
    <w:semiHidden/>
    <w:rsid w:val="0035602F"/>
    <w:rPr>
      <w:rFonts w:ascii="Tahoma" w:hAnsi="Tahoma" w:cs="Tahoma"/>
      <w:sz w:val="16"/>
      <w:szCs w:val="16"/>
    </w:rPr>
  </w:style>
  <w:style w:type="paragraph" w:styleId="NoSpacing">
    <w:name w:val="No Spacing"/>
    <w:uiPriority w:val="1"/>
    <w:qFormat/>
    <w:rsid w:val="00DF2F77"/>
    <w:pPr>
      <w:spacing w:after="0" w:line="240" w:lineRule="auto"/>
    </w:pPr>
    <w:rPr>
      <w:lang w:val="id-ID"/>
    </w:rPr>
  </w:style>
  <w:style w:type="paragraph" w:styleId="ListParagraph">
    <w:name w:val="List Paragraph"/>
    <w:basedOn w:val="Normal"/>
    <w:link w:val="ListParagraphChar"/>
    <w:uiPriority w:val="34"/>
    <w:qFormat/>
    <w:rsid w:val="00845E46"/>
    <w:pPr>
      <w:ind w:left="720"/>
      <w:contextualSpacing/>
    </w:pPr>
  </w:style>
  <w:style w:type="character" w:customStyle="1" w:styleId="ListParagraphChar">
    <w:name w:val="List Paragraph Char"/>
    <w:link w:val="ListParagraph"/>
    <w:uiPriority w:val="34"/>
    <w:rsid w:val="0076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ni4rti1976@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A8E-09A4-46E4-B8BA-90745EC37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6014</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4</cp:revision>
  <dcterms:created xsi:type="dcterms:W3CDTF">2021-09-30T05:59:00Z</dcterms:created>
  <dcterms:modified xsi:type="dcterms:W3CDTF">2021-09-30T06:28:00Z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c735188b-1ce8-3c22-8d77-ee88dccaa308</vt:lpwstr>
  </property>
</Properties>
</file>