
<file path=[Content_Types].xml><?xml version="1.0" encoding="utf-8"?>
<Types xmlns="http://schemas.openxmlformats.org/package/2006/content-types">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6D" w:rsidRPr="004B5FAC" w:rsidRDefault="004B5FAC" w:rsidP="00904D6D">
      <w:pPr>
        <w:pStyle w:val="Title"/>
        <w:rPr>
          <w:b w:val="0"/>
          <w:caps/>
          <w:sz w:val="40"/>
          <w:szCs w:val="36"/>
          <w:lang w:val="en-US"/>
        </w:rPr>
      </w:pPr>
      <w:r w:rsidRPr="004B5FAC">
        <w:rPr>
          <w:sz w:val="36"/>
          <w:szCs w:val="32"/>
          <w:lang w:val="en-US"/>
        </w:rPr>
        <w:t xml:space="preserve">PENERAPAN METODE SIX SIGMA </w:t>
      </w:r>
      <w:r>
        <w:rPr>
          <w:sz w:val="36"/>
          <w:szCs w:val="32"/>
          <w:lang w:val="en-US"/>
        </w:rPr>
        <w:t xml:space="preserve">(DMAIC) </w:t>
      </w:r>
      <w:r w:rsidRPr="004B5FAC">
        <w:rPr>
          <w:sz w:val="36"/>
          <w:szCs w:val="32"/>
          <w:lang w:val="en-US"/>
        </w:rPr>
        <w:t xml:space="preserve">PADA </w:t>
      </w:r>
      <w:r>
        <w:rPr>
          <w:sz w:val="36"/>
          <w:szCs w:val="32"/>
          <w:lang w:val="en-US"/>
        </w:rPr>
        <w:t xml:space="preserve">UMKM </w:t>
      </w:r>
      <w:r w:rsidRPr="004B5FAC">
        <w:rPr>
          <w:sz w:val="36"/>
          <w:szCs w:val="32"/>
          <w:lang w:val="en-US"/>
        </w:rPr>
        <w:t>KERUDUNG DI DESA SUKOWATI BUNGAH</w:t>
      </w:r>
      <w:r w:rsidR="008E092B">
        <w:rPr>
          <w:sz w:val="36"/>
          <w:szCs w:val="32"/>
          <w:lang w:val="en-US"/>
        </w:rPr>
        <w:t xml:space="preserve"> GRESIK</w:t>
      </w:r>
    </w:p>
    <w:p w:rsidR="00904D6D" w:rsidRPr="00945F29" w:rsidRDefault="00904D6D" w:rsidP="00904D6D">
      <w:pPr>
        <w:jc w:val="center"/>
        <w:rPr>
          <w:sz w:val="22"/>
          <w:szCs w:val="22"/>
          <w:lang w:val="id-ID"/>
        </w:rPr>
      </w:pPr>
      <w:r w:rsidRPr="00945F29">
        <w:rPr>
          <w:sz w:val="22"/>
          <w:szCs w:val="22"/>
          <w:lang w:val="id-ID"/>
        </w:rPr>
        <w:t xml:space="preserve">(Center, </w:t>
      </w:r>
      <w:r w:rsidR="00B16894" w:rsidRPr="00945F29">
        <w:rPr>
          <w:sz w:val="22"/>
          <w:szCs w:val="22"/>
        </w:rPr>
        <w:t xml:space="preserve">Times New Roman </w:t>
      </w:r>
      <w:r w:rsidR="00B16894" w:rsidRPr="00945F29">
        <w:rPr>
          <w:sz w:val="22"/>
          <w:szCs w:val="22"/>
          <w:lang w:val="id-ID"/>
        </w:rPr>
        <w:t>1</w:t>
      </w:r>
      <w:r w:rsidR="00B16894" w:rsidRPr="00945F29">
        <w:rPr>
          <w:sz w:val="22"/>
          <w:szCs w:val="22"/>
        </w:rPr>
        <w:t>8</w:t>
      </w:r>
      <w:r w:rsidR="005A3193">
        <w:rPr>
          <w:sz w:val="22"/>
          <w:szCs w:val="22"/>
          <w:lang w:val="id-ID"/>
        </w:rPr>
        <w:t>, ma</w:t>
      </w:r>
      <w:r w:rsidR="005A3193">
        <w:rPr>
          <w:sz w:val="22"/>
          <w:szCs w:val="22"/>
        </w:rPr>
        <w:t xml:space="preserve">ks </w:t>
      </w:r>
      <w:r w:rsidR="005A3193">
        <w:rPr>
          <w:b/>
          <w:sz w:val="22"/>
          <w:szCs w:val="22"/>
          <w:lang w:val="id-ID"/>
        </w:rPr>
        <w:t>1</w:t>
      </w:r>
      <w:r w:rsidR="00DF023B">
        <w:rPr>
          <w:b/>
          <w:sz w:val="22"/>
          <w:szCs w:val="22"/>
        </w:rPr>
        <w:t xml:space="preserve">2 kata Bhs. Ind. </w:t>
      </w:r>
      <w:r w:rsidR="002162F1">
        <w:rPr>
          <w:b/>
          <w:sz w:val="22"/>
          <w:szCs w:val="22"/>
        </w:rPr>
        <w:t>or</w:t>
      </w:r>
      <w:r w:rsidR="005A3193">
        <w:rPr>
          <w:b/>
          <w:sz w:val="22"/>
          <w:szCs w:val="22"/>
        </w:rPr>
        <w:t xml:space="preserve"> 10 words in </w:t>
      </w:r>
      <w:proofErr w:type="gramStart"/>
      <w:r w:rsidR="005A3193">
        <w:rPr>
          <w:b/>
          <w:sz w:val="22"/>
          <w:szCs w:val="22"/>
        </w:rPr>
        <w:t>English</w:t>
      </w:r>
      <w:r w:rsidR="004D7295" w:rsidRPr="00945F29">
        <w:rPr>
          <w:b/>
          <w:sz w:val="22"/>
          <w:szCs w:val="22"/>
          <w:lang w:val="id-ID"/>
        </w:rPr>
        <w:t xml:space="preserve"> </w:t>
      </w:r>
      <w:r w:rsidR="00B16894" w:rsidRPr="00945F29">
        <w:rPr>
          <w:sz w:val="22"/>
          <w:szCs w:val="22"/>
          <w:lang w:val="id-ID"/>
        </w:rPr>
        <w:t xml:space="preserve"> </w:t>
      </w:r>
      <w:r w:rsidRPr="00945F29">
        <w:rPr>
          <w:sz w:val="22"/>
          <w:szCs w:val="22"/>
          <w:lang w:val="id-ID"/>
        </w:rPr>
        <w:t>)</w:t>
      </w:r>
      <w:proofErr w:type="gramEnd"/>
    </w:p>
    <w:p w:rsidR="00904D6D" w:rsidRPr="00145201" w:rsidRDefault="00904D6D" w:rsidP="00904D6D">
      <w:pPr>
        <w:jc w:val="center"/>
        <w:rPr>
          <w:b/>
          <w:bCs/>
          <w:sz w:val="22"/>
          <w:szCs w:val="22"/>
        </w:rPr>
      </w:pPr>
    </w:p>
    <w:p w:rsidR="00250A66" w:rsidRPr="00145201" w:rsidRDefault="00250A66" w:rsidP="00904D6D">
      <w:pPr>
        <w:jc w:val="center"/>
        <w:rPr>
          <w:b/>
          <w:bCs/>
          <w:sz w:val="22"/>
          <w:szCs w:val="22"/>
        </w:rPr>
      </w:pPr>
    </w:p>
    <w:p w:rsidR="00904D6D" w:rsidRPr="00A648CF" w:rsidRDefault="004B5FAC" w:rsidP="00904D6D">
      <w:pPr>
        <w:jc w:val="center"/>
        <w:rPr>
          <w:b/>
          <w:bCs/>
          <w:sz w:val="22"/>
          <w:szCs w:val="22"/>
          <w:vertAlign w:val="superscript"/>
        </w:rPr>
      </w:pPr>
      <w:r>
        <w:rPr>
          <w:b/>
          <w:bCs/>
          <w:sz w:val="22"/>
          <w:szCs w:val="22"/>
        </w:rPr>
        <w:t>Sofiyanurriyanti</w:t>
      </w:r>
      <w:r w:rsidR="00BF74E5" w:rsidRPr="00DB7F63">
        <w:rPr>
          <w:b/>
          <w:bCs/>
          <w:sz w:val="22"/>
          <w:szCs w:val="22"/>
          <w:vertAlign w:val="superscript"/>
        </w:rPr>
        <w:t>1</w:t>
      </w:r>
      <w:r w:rsidR="00E12660" w:rsidRPr="00A648CF">
        <w:rPr>
          <w:b/>
          <w:bCs/>
          <w:sz w:val="22"/>
          <w:szCs w:val="22"/>
          <w:lang w:val="id-ID"/>
        </w:rPr>
        <w:t xml:space="preserve">, </w:t>
      </w:r>
      <w:r>
        <w:rPr>
          <w:b/>
          <w:bCs/>
          <w:sz w:val="22"/>
          <w:szCs w:val="22"/>
        </w:rPr>
        <w:t>Mahasin Maulana Ahmad</w:t>
      </w:r>
      <w:r w:rsidR="00BF74E5" w:rsidRPr="00A648CF">
        <w:rPr>
          <w:b/>
          <w:bCs/>
          <w:sz w:val="22"/>
          <w:szCs w:val="22"/>
          <w:vertAlign w:val="superscript"/>
        </w:rPr>
        <w:t>2</w:t>
      </w:r>
    </w:p>
    <w:p w:rsidR="004B5FAC" w:rsidRDefault="003226B6" w:rsidP="00AA4B39">
      <w:pPr>
        <w:jc w:val="center"/>
        <w:rPr>
          <w:sz w:val="22"/>
          <w:szCs w:val="22"/>
        </w:rPr>
      </w:pPr>
      <w:r w:rsidRPr="00A648CF">
        <w:rPr>
          <w:sz w:val="22"/>
          <w:szCs w:val="22"/>
          <w:vertAlign w:val="superscript"/>
        </w:rPr>
        <w:t>1,2</w:t>
      </w:r>
      <w:r w:rsidR="004B5FAC">
        <w:rPr>
          <w:sz w:val="22"/>
          <w:szCs w:val="22"/>
        </w:rPr>
        <w:t>Sekolah Tinggi Teknik Qomaruddin Gresik</w:t>
      </w:r>
    </w:p>
    <w:p w:rsidR="00AA4B39" w:rsidRPr="004B5FAC" w:rsidRDefault="004B5FAC" w:rsidP="00AA4B39">
      <w:pPr>
        <w:jc w:val="center"/>
        <w:rPr>
          <w:sz w:val="22"/>
          <w:szCs w:val="22"/>
        </w:rPr>
      </w:pPr>
      <w:r>
        <w:rPr>
          <w:sz w:val="22"/>
          <w:szCs w:val="22"/>
        </w:rPr>
        <w:t xml:space="preserve">Jl. Raya Bungah No. 1, Desa Bungah, Kecamatan Bungah, Kabupaten Gresik, Jawa Timur </w:t>
      </w:r>
    </w:p>
    <w:p w:rsidR="003226B6" w:rsidRPr="00A648CF" w:rsidRDefault="003226B6" w:rsidP="00AA4B39">
      <w:pPr>
        <w:jc w:val="center"/>
        <w:rPr>
          <w:sz w:val="22"/>
          <w:szCs w:val="22"/>
        </w:rPr>
      </w:pPr>
      <w:r w:rsidRPr="00A648CF">
        <w:rPr>
          <w:sz w:val="22"/>
          <w:szCs w:val="22"/>
          <w:vertAlign w:val="superscript"/>
        </w:rPr>
        <w:t>3</w:t>
      </w:r>
      <w:r w:rsidRPr="00A648CF">
        <w:rPr>
          <w:sz w:val="22"/>
          <w:szCs w:val="22"/>
        </w:rPr>
        <w:t>Ju</w:t>
      </w:r>
      <w:r w:rsidR="004B5FAC">
        <w:rPr>
          <w:sz w:val="22"/>
          <w:szCs w:val="22"/>
        </w:rPr>
        <w:t>rusan Teknik Industri</w:t>
      </w:r>
    </w:p>
    <w:p w:rsidR="00904D6D" w:rsidRPr="00A648CF" w:rsidRDefault="00904D6D" w:rsidP="00904D6D">
      <w:pPr>
        <w:jc w:val="center"/>
        <w:rPr>
          <w:sz w:val="22"/>
          <w:szCs w:val="22"/>
        </w:rPr>
      </w:pPr>
      <w:r w:rsidRPr="00A648CF">
        <w:rPr>
          <w:sz w:val="22"/>
          <w:szCs w:val="22"/>
          <w:lang w:val="id-ID"/>
        </w:rPr>
        <w:t>e</w:t>
      </w:r>
      <w:r w:rsidR="00AA4B39" w:rsidRPr="00A648CF">
        <w:rPr>
          <w:sz w:val="22"/>
          <w:szCs w:val="22"/>
        </w:rPr>
        <w:t>-</w:t>
      </w:r>
      <w:r w:rsidRPr="00A648CF">
        <w:rPr>
          <w:sz w:val="22"/>
          <w:szCs w:val="22"/>
          <w:lang w:val="id-ID"/>
        </w:rPr>
        <w:t>mail</w:t>
      </w:r>
      <w:r w:rsidR="00AA4B39" w:rsidRPr="00A648CF">
        <w:rPr>
          <w:sz w:val="22"/>
          <w:szCs w:val="22"/>
        </w:rPr>
        <w:t xml:space="preserve">: </w:t>
      </w:r>
      <w:r w:rsidR="004B5FAC">
        <w:rPr>
          <w:b/>
          <w:sz w:val="22"/>
          <w:szCs w:val="22"/>
        </w:rPr>
        <w:t>Sofiyanurriyanti20@gmail.com</w:t>
      </w:r>
    </w:p>
    <w:p w:rsidR="00904D6D" w:rsidRPr="00A648CF" w:rsidRDefault="00904D6D" w:rsidP="00904D6D">
      <w:pPr>
        <w:jc w:val="center"/>
        <w:rPr>
          <w:sz w:val="22"/>
          <w:szCs w:val="22"/>
          <w:lang w:val="id-ID"/>
        </w:rPr>
      </w:pPr>
    </w:p>
    <w:p w:rsidR="00904D6D" w:rsidRPr="00A648CF" w:rsidRDefault="00904D6D" w:rsidP="00904D6D">
      <w:pPr>
        <w:jc w:val="center"/>
        <w:rPr>
          <w:sz w:val="22"/>
          <w:szCs w:val="22"/>
          <w:lang w:val="id-ID"/>
        </w:rPr>
      </w:pPr>
    </w:p>
    <w:p w:rsidR="00535A39" w:rsidRPr="00A648CF" w:rsidRDefault="00535A39" w:rsidP="00535A39">
      <w:pPr>
        <w:jc w:val="center"/>
        <w:rPr>
          <w:color w:val="000000"/>
          <w:sz w:val="22"/>
          <w:szCs w:val="22"/>
        </w:rPr>
      </w:pPr>
      <w:r w:rsidRPr="00A648CF">
        <w:rPr>
          <w:b/>
          <w:bCs/>
          <w:i/>
          <w:iCs/>
          <w:color w:val="000000"/>
          <w:sz w:val="22"/>
          <w:szCs w:val="22"/>
        </w:rPr>
        <w:t>Abstract</w:t>
      </w:r>
    </w:p>
    <w:p w:rsidR="008E6835" w:rsidRPr="008E6835" w:rsidRDefault="00535A39" w:rsidP="008E6835">
      <w:pPr>
        <w:ind w:firstLine="720"/>
        <w:jc w:val="both"/>
        <w:rPr>
          <w:i/>
        </w:rPr>
      </w:pPr>
      <w:r w:rsidRPr="00A648CF">
        <w:rPr>
          <w:i/>
          <w:iCs/>
          <w:color w:val="000000"/>
          <w:sz w:val="22"/>
          <w:szCs w:val="22"/>
        </w:rPr>
        <w:t> </w:t>
      </w:r>
      <w:r w:rsidR="008E6835" w:rsidRPr="008E6835">
        <w:rPr>
          <w:i/>
        </w:rPr>
        <w:t xml:space="preserve">Quality Control is very important in efforts to minimize the number of defective products. One of them is in small and medium businesses in the Kerudung Micro Small </w:t>
      </w:r>
      <w:proofErr w:type="gramStart"/>
      <w:r w:rsidR="008E6835" w:rsidRPr="008E6835">
        <w:rPr>
          <w:i/>
        </w:rPr>
        <w:t>And</w:t>
      </w:r>
      <w:proofErr w:type="gramEnd"/>
      <w:r w:rsidR="008E6835" w:rsidRPr="008E6835">
        <w:rPr>
          <w:i/>
        </w:rPr>
        <w:t xml:space="preserve"> Medium Enterprises in Sukowati Bungah Village, Gresik District, Gresik Regency. This Micro Small </w:t>
      </w:r>
      <w:proofErr w:type="gramStart"/>
      <w:r w:rsidR="008E6835" w:rsidRPr="008E6835">
        <w:rPr>
          <w:i/>
        </w:rPr>
        <w:t>And</w:t>
      </w:r>
      <w:proofErr w:type="gramEnd"/>
      <w:r w:rsidR="008E6835" w:rsidRPr="008E6835">
        <w:rPr>
          <w:i/>
        </w:rPr>
        <w:t xml:space="preserve"> Medium Enterprises owned by Ms. Hj difficultiawati. The purpose of this research is to analyze the defects of veil products by using the Six Sigma method namely DMAIC (Define, Measure, Analuze, Improve, Control). The results of this study indicate that the company has a total number of disability veils of 225 units consisting of untidy edge trimming, creased fabric, </w:t>
      </w:r>
      <w:proofErr w:type="gramStart"/>
      <w:r w:rsidR="008E6835" w:rsidRPr="008E6835">
        <w:rPr>
          <w:i/>
        </w:rPr>
        <w:t>holes</w:t>
      </w:r>
      <w:proofErr w:type="gramEnd"/>
      <w:r w:rsidR="008E6835" w:rsidRPr="008E6835">
        <w:rPr>
          <w:i/>
        </w:rPr>
        <w:t xml:space="preserve"> in the veil fabric, less neat screen printing, inappropriate colors. In the process of making this veil there is a value of the damage ratio on goods by calculating the upper control limit (UCL) of 134.9761 and the Lower Control Limit (LCL) of 73.6899 and the average damage to the CL veil of 104.3333 currently at level 1 sigma so that improvements need to be made to achieve level 6 sigma. Using the Pareto diagram tool and for quality improvement improvements were made to the veil disability with SIPOC (Supplier, Input, Process, Output, Customer).</w:t>
      </w:r>
    </w:p>
    <w:p w:rsidR="008E6835" w:rsidRDefault="008E6835" w:rsidP="00535A39">
      <w:pPr>
        <w:rPr>
          <w:b/>
          <w:i/>
          <w:iCs/>
          <w:sz w:val="22"/>
          <w:szCs w:val="22"/>
        </w:rPr>
      </w:pPr>
    </w:p>
    <w:p w:rsidR="00535A39" w:rsidRPr="00A65646" w:rsidRDefault="00C17A69" w:rsidP="00535A39">
      <w:pPr>
        <w:rPr>
          <w:rStyle w:val="hps"/>
          <w:i/>
          <w:sz w:val="22"/>
          <w:szCs w:val="22"/>
        </w:rPr>
      </w:pPr>
      <w:r w:rsidRPr="00A65646">
        <w:rPr>
          <w:b/>
          <w:i/>
          <w:iCs/>
          <w:sz w:val="22"/>
          <w:szCs w:val="22"/>
        </w:rPr>
        <w:t>Keywords</w:t>
      </w:r>
      <w:r w:rsidRPr="00A65646">
        <w:rPr>
          <w:b/>
          <w:i/>
          <w:sz w:val="22"/>
          <w:szCs w:val="22"/>
        </w:rPr>
        <w:t>—</w:t>
      </w:r>
      <w:r w:rsidR="008E6835">
        <w:rPr>
          <w:rStyle w:val="hps"/>
          <w:i/>
          <w:sz w:val="22"/>
          <w:szCs w:val="22"/>
        </w:rPr>
        <w:t>Six Sigma, DMAIC, Diagram Pareto, Fishbone, SIPOC</w:t>
      </w:r>
    </w:p>
    <w:p w:rsidR="003670B8" w:rsidRPr="00A648CF" w:rsidRDefault="003670B8" w:rsidP="00535A39">
      <w:pPr>
        <w:rPr>
          <w:rStyle w:val="hps"/>
          <w:sz w:val="22"/>
          <w:szCs w:val="22"/>
        </w:rPr>
      </w:pPr>
    </w:p>
    <w:p w:rsidR="00595CB2" w:rsidRPr="00A648CF" w:rsidRDefault="00595CB2" w:rsidP="00410EC9">
      <w:pPr>
        <w:jc w:val="both"/>
        <w:rPr>
          <w:sz w:val="22"/>
          <w:szCs w:val="22"/>
          <w:lang w:val="id-ID"/>
        </w:rPr>
      </w:pPr>
    </w:p>
    <w:p w:rsidR="00904D6D" w:rsidRDefault="00203BE4" w:rsidP="009F3673">
      <w:pPr>
        <w:jc w:val="center"/>
        <w:rPr>
          <w:bCs/>
          <w:sz w:val="22"/>
          <w:szCs w:val="22"/>
        </w:rPr>
      </w:pPr>
      <w:r w:rsidRPr="00911A30">
        <w:rPr>
          <w:bCs/>
          <w:sz w:val="22"/>
          <w:szCs w:val="22"/>
        </w:rPr>
        <w:t xml:space="preserve">1. </w:t>
      </w:r>
      <w:r w:rsidR="00C44EA0" w:rsidRPr="00911A30">
        <w:rPr>
          <w:bCs/>
          <w:sz w:val="22"/>
          <w:szCs w:val="22"/>
        </w:rPr>
        <w:t>PENDAHULUAN</w:t>
      </w:r>
    </w:p>
    <w:p w:rsidR="008E092B" w:rsidRPr="00911A30" w:rsidRDefault="008E092B" w:rsidP="009F3673">
      <w:pPr>
        <w:jc w:val="center"/>
        <w:rPr>
          <w:bCs/>
          <w:sz w:val="22"/>
          <w:szCs w:val="22"/>
        </w:rPr>
      </w:pPr>
    </w:p>
    <w:p w:rsidR="00C57E0E" w:rsidRDefault="008E092B" w:rsidP="00C57E0E">
      <w:pPr>
        <w:ind w:firstLine="720"/>
        <w:jc w:val="both"/>
        <w:rPr>
          <w:bCs/>
          <w:sz w:val="22"/>
          <w:szCs w:val="22"/>
        </w:rPr>
      </w:pPr>
      <w:r>
        <w:rPr>
          <w:bCs/>
          <w:sz w:val="22"/>
          <w:szCs w:val="22"/>
        </w:rPr>
        <w:t>Perkembangan industri di Indonesia saat ini sangat berkembang pesat dalam persaingan untuk bisa mendapatkan pelanggan. Dimana suatu industri dalam persaingan dituntut untu</w:t>
      </w:r>
      <w:r w:rsidR="006E3601">
        <w:rPr>
          <w:bCs/>
          <w:sz w:val="22"/>
          <w:szCs w:val="22"/>
        </w:rPr>
        <w:t>k</w:t>
      </w:r>
      <w:r>
        <w:rPr>
          <w:bCs/>
          <w:sz w:val="22"/>
          <w:szCs w:val="22"/>
        </w:rPr>
        <w:t xml:space="preserve"> dapat menciptakan produk yang berkualitas sebagi kunci dalam persaingan kompetitor. Oleh sebab itu perusahaan mulai memikirkan juga bahwa </w:t>
      </w:r>
      <w:r w:rsidR="00736483">
        <w:rPr>
          <w:bCs/>
          <w:sz w:val="22"/>
          <w:szCs w:val="22"/>
        </w:rPr>
        <w:t xml:space="preserve">pelanggan </w:t>
      </w:r>
      <w:proofErr w:type="gramStart"/>
      <w:r w:rsidR="00736483">
        <w:rPr>
          <w:bCs/>
          <w:sz w:val="22"/>
          <w:szCs w:val="22"/>
        </w:rPr>
        <w:t>akan</w:t>
      </w:r>
      <w:proofErr w:type="gramEnd"/>
      <w:r w:rsidR="00736483">
        <w:rPr>
          <w:bCs/>
          <w:sz w:val="22"/>
          <w:szCs w:val="22"/>
        </w:rPr>
        <w:t xml:space="preserve"> membeli produk juga akan memperharikan </w:t>
      </w:r>
      <w:r>
        <w:rPr>
          <w:bCs/>
          <w:sz w:val="22"/>
          <w:szCs w:val="22"/>
        </w:rPr>
        <w:t>kualitas</w:t>
      </w:r>
      <w:r w:rsidR="00736483">
        <w:rPr>
          <w:bCs/>
          <w:sz w:val="22"/>
          <w:szCs w:val="22"/>
        </w:rPr>
        <w:t xml:space="preserve"> juga</w:t>
      </w:r>
      <w:r>
        <w:rPr>
          <w:bCs/>
          <w:sz w:val="22"/>
          <w:szCs w:val="22"/>
        </w:rPr>
        <w:t xml:space="preserve"> baik dalam pemenuhan pelayanan sangat penting. Untuk men</w:t>
      </w:r>
      <w:r w:rsidR="00736483">
        <w:rPr>
          <w:bCs/>
          <w:sz w:val="22"/>
          <w:szCs w:val="22"/>
        </w:rPr>
        <w:t>g</w:t>
      </w:r>
      <w:r>
        <w:rPr>
          <w:bCs/>
          <w:sz w:val="22"/>
          <w:szCs w:val="22"/>
        </w:rPr>
        <w:t>hasilkan prod</w:t>
      </w:r>
      <w:r w:rsidR="00736483">
        <w:rPr>
          <w:bCs/>
          <w:sz w:val="22"/>
          <w:szCs w:val="22"/>
        </w:rPr>
        <w:t xml:space="preserve">uk yang berkualitas perusahaan juga harus berhati-hati juga dalam tercapainya tingkatan jumlah cacat produk. Salah satunya metode pengendalian kualitas produk adalah menggunakan metode </w:t>
      </w:r>
      <w:r w:rsidR="00736483" w:rsidRPr="00C57E0E">
        <w:rPr>
          <w:bCs/>
          <w:i/>
          <w:sz w:val="22"/>
          <w:szCs w:val="22"/>
        </w:rPr>
        <w:t>Six Sigma</w:t>
      </w:r>
      <w:r w:rsidR="00736483">
        <w:rPr>
          <w:bCs/>
          <w:sz w:val="22"/>
          <w:szCs w:val="22"/>
        </w:rPr>
        <w:t xml:space="preserve">. Metode </w:t>
      </w:r>
      <w:r w:rsidR="00736483" w:rsidRPr="00C57E0E">
        <w:rPr>
          <w:bCs/>
          <w:i/>
          <w:sz w:val="22"/>
          <w:szCs w:val="22"/>
        </w:rPr>
        <w:t>Sigma</w:t>
      </w:r>
      <w:r w:rsidR="00736483">
        <w:rPr>
          <w:bCs/>
          <w:sz w:val="22"/>
          <w:szCs w:val="22"/>
        </w:rPr>
        <w:t xml:space="preserve"> merupakan metode yang sering digunakan oleh perusahaan dalam pengendalian kualitas dengan meminimasi jumlah cacat (Caesaron dan Simatupang, 2015).</w:t>
      </w:r>
      <w:r w:rsidR="006F58D8">
        <w:rPr>
          <w:bCs/>
          <w:sz w:val="22"/>
          <w:szCs w:val="22"/>
        </w:rPr>
        <w:t xml:space="preserve"> Namun dalam kenyataaanya banyak sekali jumlah kerudung yang diproduksi juga mengalami hambatan dalam memproduksi dan menghasilkan produk kerudung yang cacat. Oleh karena itu perusahaan dapat memperhatikan terjadinya kesalahan dalam produksinya.</w:t>
      </w:r>
      <w:r w:rsidR="00C57E0E">
        <w:rPr>
          <w:bCs/>
          <w:sz w:val="22"/>
          <w:szCs w:val="22"/>
        </w:rPr>
        <w:t xml:space="preserve"> Six Sigma merupakan proses tahapan yang dilakukan terus menerus seperti pada tahap DMAIC (</w:t>
      </w:r>
      <w:r w:rsidR="00C57E0E" w:rsidRPr="00C57E0E">
        <w:rPr>
          <w:bCs/>
          <w:i/>
          <w:sz w:val="22"/>
          <w:szCs w:val="22"/>
        </w:rPr>
        <w:t>Define, Measure, Analyze, Improve</w:t>
      </w:r>
      <w:r w:rsidR="00C57E0E">
        <w:rPr>
          <w:bCs/>
          <w:sz w:val="22"/>
          <w:szCs w:val="22"/>
        </w:rPr>
        <w:t xml:space="preserve"> dan </w:t>
      </w:r>
      <w:r w:rsidR="00C57E0E" w:rsidRPr="00C57E0E">
        <w:rPr>
          <w:bCs/>
          <w:i/>
          <w:sz w:val="22"/>
          <w:szCs w:val="22"/>
        </w:rPr>
        <w:t>Control</w:t>
      </w:r>
      <w:r w:rsidR="00C57E0E">
        <w:rPr>
          <w:bCs/>
          <w:sz w:val="22"/>
          <w:szCs w:val="22"/>
        </w:rPr>
        <w:t>) (Pusporini, 2009). Pada tahap DMAIC ini secara sistematik berdasarkan target six sigma yaitu 3</w:t>
      </w:r>
      <w:proofErr w:type="gramStart"/>
      <w:r w:rsidR="00C57E0E">
        <w:rPr>
          <w:bCs/>
          <w:sz w:val="22"/>
          <w:szCs w:val="22"/>
        </w:rPr>
        <w:t>,4</w:t>
      </w:r>
      <w:proofErr w:type="gramEnd"/>
      <w:r w:rsidR="00C57E0E">
        <w:rPr>
          <w:bCs/>
          <w:sz w:val="22"/>
          <w:szCs w:val="22"/>
        </w:rPr>
        <w:t xml:space="preserve"> DPMO (</w:t>
      </w:r>
      <w:r w:rsidR="00C57E0E" w:rsidRPr="00C57E0E">
        <w:rPr>
          <w:bCs/>
          <w:i/>
          <w:sz w:val="22"/>
          <w:szCs w:val="22"/>
        </w:rPr>
        <w:t>Defect per Million Opportunity</w:t>
      </w:r>
      <w:r w:rsidR="00C57E0E">
        <w:rPr>
          <w:bCs/>
          <w:sz w:val="22"/>
          <w:szCs w:val="22"/>
        </w:rPr>
        <w:t xml:space="preserve">) untuk meningkatkan nilai profitabilitas dari suatu perusahaan ( Vanany et al., 2007). </w:t>
      </w:r>
    </w:p>
    <w:p w:rsidR="00C57E0E" w:rsidRPr="00A648CF" w:rsidRDefault="00C57E0E" w:rsidP="00C57E0E">
      <w:pPr>
        <w:ind w:firstLine="720"/>
        <w:jc w:val="both"/>
        <w:rPr>
          <w:bCs/>
          <w:sz w:val="22"/>
          <w:szCs w:val="22"/>
        </w:rPr>
      </w:pPr>
      <w:r>
        <w:rPr>
          <w:bCs/>
          <w:sz w:val="22"/>
          <w:szCs w:val="22"/>
        </w:rPr>
        <w:t>UMKM Kerudung merupakan salah satu Usaha milih Ibu S</w:t>
      </w:r>
      <w:r w:rsidR="006F58D8">
        <w:rPr>
          <w:bCs/>
          <w:sz w:val="22"/>
          <w:szCs w:val="22"/>
        </w:rPr>
        <w:t>ul</w:t>
      </w:r>
      <w:r>
        <w:rPr>
          <w:bCs/>
          <w:sz w:val="22"/>
          <w:szCs w:val="22"/>
        </w:rPr>
        <w:t xml:space="preserve">tiawati yng memproduksi kerudung di </w:t>
      </w:r>
      <w:r w:rsidR="006F58D8">
        <w:rPr>
          <w:bCs/>
          <w:sz w:val="22"/>
          <w:szCs w:val="22"/>
        </w:rPr>
        <w:t xml:space="preserve">Desa Sukowati Kecamatan Bungah </w:t>
      </w:r>
      <w:r>
        <w:rPr>
          <w:bCs/>
          <w:sz w:val="22"/>
          <w:szCs w:val="22"/>
        </w:rPr>
        <w:t>Kabupaten Gresik.</w:t>
      </w:r>
      <w:r w:rsidR="006F58D8">
        <w:rPr>
          <w:bCs/>
          <w:sz w:val="22"/>
          <w:szCs w:val="22"/>
        </w:rPr>
        <w:t xml:space="preserve"> Dalam penerapannya six </w:t>
      </w:r>
      <w:r w:rsidR="006F58D8">
        <w:rPr>
          <w:bCs/>
          <w:sz w:val="22"/>
          <w:szCs w:val="22"/>
        </w:rPr>
        <w:lastRenderedPageBreak/>
        <w:t xml:space="preserve">sigma ini memiliki langkah untuk memperbaiki kualitas. Diharapakan perusahaan juga dapat mengurangi kecacatan yang dihasilkan untuk mengurangi kecacatan yang dihasilkan dalam jumlah yang signifikan. Sehingga perusahaan juga dapat meningkatkan posisi pasarnya dalam menghadapi suatu persaingan khususnya dalam usaha kerudung. Berdasarkan uraian di atas maka peneliti </w:t>
      </w:r>
      <w:proofErr w:type="gramStart"/>
      <w:r w:rsidR="006F58D8">
        <w:rPr>
          <w:bCs/>
          <w:sz w:val="22"/>
          <w:szCs w:val="22"/>
        </w:rPr>
        <w:t>akan</w:t>
      </w:r>
      <w:proofErr w:type="gramEnd"/>
      <w:r w:rsidR="006F58D8">
        <w:rPr>
          <w:bCs/>
          <w:sz w:val="22"/>
          <w:szCs w:val="22"/>
        </w:rPr>
        <w:t xml:space="preserve"> menerapkan metode sigma pada UMKM Kerudung di Desa Sukowati Bungah Gresik.</w:t>
      </w:r>
    </w:p>
    <w:p w:rsidR="0010046E" w:rsidRPr="00A648CF" w:rsidRDefault="0010046E" w:rsidP="0010046E">
      <w:pPr>
        <w:jc w:val="both"/>
        <w:rPr>
          <w:sz w:val="22"/>
          <w:szCs w:val="22"/>
        </w:rPr>
      </w:pPr>
    </w:p>
    <w:p w:rsidR="00A653A6" w:rsidRPr="00A648CF" w:rsidRDefault="00A653A6" w:rsidP="0010046E">
      <w:pPr>
        <w:jc w:val="both"/>
        <w:rPr>
          <w:sz w:val="22"/>
          <w:szCs w:val="22"/>
        </w:rPr>
      </w:pPr>
    </w:p>
    <w:p w:rsidR="00904D6D" w:rsidRPr="00A648CF" w:rsidRDefault="009B76C2" w:rsidP="00C44EA0">
      <w:pPr>
        <w:jc w:val="center"/>
        <w:rPr>
          <w:bCs/>
          <w:sz w:val="22"/>
          <w:szCs w:val="22"/>
        </w:rPr>
      </w:pPr>
      <w:r w:rsidRPr="00A648CF">
        <w:rPr>
          <w:bCs/>
          <w:sz w:val="22"/>
          <w:szCs w:val="22"/>
          <w:lang w:val="id-ID"/>
        </w:rPr>
        <w:t xml:space="preserve">2. </w:t>
      </w:r>
      <w:r w:rsidR="00C44EA0" w:rsidRPr="00A648CF">
        <w:rPr>
          <w:bCs/>
          <w:sz w:val="22"/>
          <w:szCs w:val="22"/>
        </w:rPr>
        <w:t>METODE PENELITIAN</w:t>
      </w:r>
    </w:p>
    <w:p w:rsidR="00396CA7" w:rsidRDefault="00396CA7" w:rsidP="00C44EA0">
      <w:pPr>
        <w:jc w:val="center"/>
        <w:rPr>
          <w:bCs/>
          <w:sz w:val="22"/>
          <w:szCs w:val="22"/>
          <w:lang w:val="id-ID"/>
        </w:rPr>
      </w:pPr>
    </w:p>
    <w:p w:rsidR="00BC008C" w:rsidRDefault="00BC008C" w:rsidP="00461D44">
      <w:pPr>
        <w:ind w:firstLine="630"/>
        <w:jc w:val="both"/>
        <w:rPr>
          <w:bCs/>
          <w:sz w:val="22"/>
          <w:szCs w:val="24"/>
        </w:rPr>
      </w:pPr>
      <w:r w:rsidRPr="00BC008C">
        <w:rPr>
          <w:sz w:val="22"/>
          <w:szCs w:val="24"/>
        </w:rPr>
        <w:t xml:space="preserve">Penelitian ini dilakukan dalam beberapa tahapan penelitian pada penelitian ini dilakukan </w:t>
      </w:r>
      <w:r w:rsidRPr="00BC008C">
        <w:rPr>
          <w:bCs/>
          <w:sz w:val="22"/>
          <w:szCs w:val="24"/>
        </w:rPr>
        <w:t>p</w:t>
      </w:r>
      <w:r w:rsidRPr="00BC008C">
        <w:rPr>
          <w:bCs/>
          <w:sz w:val="22"/>
          <w:szCs w:val="24"/>
          <w:lang w:val="id-ID"/>
        </w:rPr>
        <w:t>engamatan dilakukan dengan mengetahui data jumlah penjualan kerudung selama 3 tahun terakhir (tahun 2018, 2017 dan 2016)</w:t>
      </w:r>
      <w:r>
        <w:rPr>
          <w:bCs/>
          <w:sz w:val="22"/>
          <w:szCs w:val="24"/>
        </w:rPr>
        <w:t xml:space="preserve">. Ada beberapa tahapan data aktivitas dalam metode penelitian ini Antara </w:t>
      </w:r>
      <w:proofErr w:type="gramStart"/>
      <w:r>
        <w:rPr>
          <w:bCs/>
          <w:sz w:val="22"/>
          <w:szCs w:val="24"/>
        </w:rPr>
        <w:t>lain :</w:t>
      </w:r>
      <w:proofErr w:type="gramEnd"/>
    </w:p>
    <w:p w:rsidR="00396CA7" w:rsidRPr="00461D44" w:rsidRDefault="00BC008C" w:rsidP="00B552E9">
      <w:pPr>
        <w:pStyle w:val="Heading2"/>
        <w:numPr>
          <w:ilvl w:val="1"/>
          <w:numId w:val="18"/>
        </w:numPr>
        <w:rPr>
          <w:rFonts w:ascii="Times New Roman" w:hAnsi="Times New Roman" w:cs="Times New Roman"/>
          <w:b w:val="0"/>
          <w:sz w:val="22"/>
          <w:szCs w:val="22"/>
          <w:lang w:val="id-ID"/>
        </w:rPr>
      </w:pPr>
      <w:r w:rsidRPr="00461D44">
        <w:rPr>
          <w:rFonts w:ascii="Times New Roman" w:hAnsi="Times New Roman" w:cs="Times New Roman"/>
          <w:b w:val="0"/>
          <w:i w:val="0"/>
          <w:sz w:val="22"/>
          <w:szCs w:val="22"/>
        </w:rPr>
        <w:t>Lokasi Penelitian</w:t>
      </w:r>
      <w:r w:rsidR="00396CA7" w:rsidRPr="00461D44">
        <w:rPr>
          <w:rFonts w:ascii="Times New Roman" w:hAnsi="Times New Roman" w:cs="Times New Roman"/>
          <w:b w:val="0"/>
          <w:sz w:val="22"/>
          <w:szCs w:val="22"/>
        </w:rPr>
        <w:t xml:space="preserve"> </w:t>
      </w:r>
    </w:p>
    <w:p w:rsidR="005E1FCA" w:rsidRDefault="00BC008C" w:rsidP="005E1FCA">
      <w:pPr>
        <w:pStyle w:val="ListParagraph"/>
        <w:spacing w:line="240" w:lineRule="auto"/>
        <w:ind w:left="0" w:firstLine="360"/>
        <w:jc w:val="both"/>
        <w:rPr>
          <w:rStyle w:val="hps"/>
          <w:rFonts w:ascii="Times New Roman" w:hAnsi="Times New Roman"/>
        </w:rPr>
      </w:pPr>
      <w:r w:rsidRPr="00B552E9">
        <w:rPr>
          <w:rStyle w:val="hps"/>
          <w:rFonts w:ascii="Times New Roman" w:hAnsi="Times New Roman"/>
        </w:rPr>
        <w:t xml:space="preserve">Lokasi penelitian ini dilakukan dengan </w:t>
      </w:r>
      <w:r w:rsidR="005E1FCA">
        <w:rPr>
          <w:rStyle w:val="hps"/>
          <w:rFonts w:ascii="Times New Roman" w:hAnsi="Times New Roman"/>
        </w:rPr>
        <w:t>data</w:t>
      </w:r>
      <w:r w:rsidRPr="00B552E9">
        <w:rPr>
          <w:rStyle w:val="hps"/>
          <w:rFonts w:ascii="Times New Roman" w:hAnsi="Times New Roman"/>
        </w:rPr>
        <w:t>ng secara langsung ke UMKM Kerudung di Desa Kertosono, Kecamatan Bungah Kabupate Gresik.</w:t>
      </w:r>
      <w:r w:rsidR="00B552E9" w:rsidRPr="00B552E9">
        <w:rPr>
          <w:rStyle w:val="hps"/>
          <w:rFonts w:ascii="Times New Roman" w:hAnsi="Times New Roman"/>
        </w:rPr>
        <w:t xml:space="preserve"> </w:t>
      </w:r>
      <w:r w:rsidR="005E1FCA" w:rsidRPr="00B552E9">
        <w:rPr>
          <w:rFonts w:ascii="Times New Roman" w:hAnsi="Times New Roman"/>
          <w:bCs/>
          <w:szCs w:val="24"/>
          <w:lang w:val="id-ID"/>
        </w:rPr>
        <w:t>Observasi dilakukan dengan cara pengamatan secara langsung ke UMKM kerudung yang ada di Desa Kertosono, Kecamatan Bungah, Kabupaten Gresik, Wawancara dilakukan dengan tanya jawab secara langsung dengan mengajukan pertanyaan-pertanyaan kepada pihak-pihak yang terkait pada pemilik UMKM kerudung, Studi Pustaka yang dilakukan merupakan studi berbagai literatur mengenai peramalan pengendalian kualitas, kecacatan produk metodelogi six sigma, DMAIC</w:t>
      </w:r>
      <w:r w:rsidR="005E1FCA">
        <w:rPr>
          <w:rFonts w:ascii="Times New Roman" w:hAnsi="Times New Roman"/>
          <w:bCs/>
          <w:szCs w:val="24"/>
          <w:lang w:val="en-US"/>
        </w:rPr>
        <w:t>.</w:t>
      </w:r>
    </w:p>
    <w:p w:rsidR="005E1FCA" w:rsidRDefault="005E1FCA" w:rsidP="005E1FCA">
      <w:pPr>
        <w:pStyle w:val="ListParagraph"/>
        <w:spacing w:line="240" w:lineRule="auto"/>
        <w:ind w:left="0" w:firstLine="360"/>
        <w:jc w:val="both"/>
        <w:rPr>
          <w:rStyle w:val="hps"/>
          <w:rFonts w:ascii="Times New Roman" w:hAnsi="Times New Roman"/>
        </w:rPr>
      </w:pPr>
    </w:p>
    <w:p w:rsidR="005E1FCA" w:rsidRPr="005E1FCA" w:rsidRDefault="005E1FCA" w:rsidP="005E1FCA">
      <w:pPr>
        <w:pStyle w:val="ListParagraph"/>
        <w:numPr>
          <w:ilvl w:val="1"/>
          <w:numId w:val="18"/>
        </w:numPr>
        <w:spacing w:line="240" w:lineRule="auto"/>
        <w:jc w:val="both"/>
        <w:rPr>
          <w:rFonts w:ascii="Times New Roman" w:hAnsi="Times New Roman"/>
          <w:bCs/>
        </w:rPr>
      </w:pPr>
      <w:r>
        <w:rPr>
          <w:rFonts w:ascii="Times New Roman" w:hAnsi="Times New Roman"/>
          <w:szCs w:val="24"/>
        </w:rPr>
        <w:t>Tahap Implementasi Pengendalian Kualitas Six Sigma</w:t>
      </w:r>
    </w:p>
    <w:p w:rsidR="00123165" w:rsidRPr="005E1FCA" w:rsidRDefault="005E1FCA" w:rsidP="005E1FCA">
      <w:pPr>
        <w:pStyle w:val="ListParagraph"/>
        <w:spacing w:after="0" w:line="240" w:lineRule="auto"/>
        <w:ind w:left="0" w:firstLine="360"/>
        <w:jc w:val="both"/>
        <w:rPr>
          <w:rFonts w:ascii="Times New Roman" w:hAnsi="Times New Roman"/>
          <w:bCs/>
        </w:rPr>
      </w:pPr>
      <w:r w:rsidRPr="005E1FCA">
        <w:rPr>
          <w:rFonts w:ascii="Times New Roman" w:hAnsi="Times New Roman"/>
        </w:rPr>
        <w:t xml:space="preserve">Menurut Pete dan Holpp (2002:45-58), tahap-tahap implementasi peningkatan kualitas dengan </w:t>
      </w:r>
      <w:r w:rsidRPr="005E1FCA">
        <w:rPr>
          <w:rFonts w:ascii="Times New Roman" w:hAnsi="Times New Roman"/>
          <w:i/>
          <w:iCs/>
        </w:rPr>
        <w:t xml:space="preserve">Six sigma </w:t>
      </w:r>
      <w:r w:rsidRPr="005E1FCA">
        <w:rPr>
          <w:rFonts w:ascii="Times New Roman" w:hAnsi="Times New Roman"/>
        </w:rPr>
        <w:t xml:space="preserve">terdiri dari </w:t>
      </w:r>
      <w:proofErr w:type="gramStart"/>
      <w:r w:rsidRPr="005E1FCA">
        <w:rPr>
          <w:rFonts w:ascii="Times New Roman" w:hAnsi="Times New Roman"/>
        </w:rPr>
        <w:t>lima</w:t>
      </w:r>
      <w:proofErr w:type="gramEnd"/>
      <w:r w:rsidRPr="005E1FCA">
        <w:rPr>
          <w:rFonts w:ascii="Times New Roman" w:hAnsi="Times New Roman"/>
        </w:rPr>
        <w:t xml:space="preserve"> langkah yaitu menggunakan metode </w:t>
      </w:r>
      <w:r w:rsidRPr="005E1FCA">
        <w:rPr>
          <w:rFonts w:ascii="Times New Roman" w:hAnsi="Times New Roman"/>
          <w:i/>
          <w:iCs/>
        </w:rPr>
        <w:t>DMAIC atau Define, Measure, Analyse, Improve, and Control.</w:t>
      </w:r>
      <w:r w:rsidRPr="005E1FCA">
        <w:rPr>
          <w:rFonts w:ascii="Times New Roman" w:hAnsi="Times New Roman"/>
          <w:bCs/>
        </w:rPr>
        <w:t xml:space="preserve"> </w:t>
      </w:r>
      <w:r w:rsidR="00B552E9" w:rsidRPr="005E1FCA">
        <w:rPr>
          <w:rFonts w:ascii="Times New Roman" w:hAnsi="Times New Roman"/>
          <w:bCs/>
          <w:szCs w:val="24"/>
          <w:lang w:val="en-US"/>
        </w:rPr>
        <w:t>Langkah tahap selanjutnya yakini tahap DMAIC (</w:t>
      </w:r>
      <w:r w:rsidR="00B552E9" w:rsidRPr="005E1FCA">
        <w:rPr>
          <w:rFonts w:ascii="Times New Roman" w:hAnsi="Times New Roman"/>
          <w:bCs/>
          <w:i/>
        </w:rPr>
        <w:t>Define, Measure, Analyze, Improve</w:t>
      </w:r>
      <w:r w:rsidR="00B552E9" w:rsidRPr="005E1FCA">
        <w:rPr>
          <w:rFonts w:ascii="Times New Roman" w:hAnsi="Times New Roman"/>
          <w:bCs/>
        </w:rPr>
        <w:t xml:space="preserve"> dan </w:t>
      </w:r>
      <w:r w:rsidR="00B552E9" w:rsidRPr="005E1FCA">
        <w:rPr>
          <w:rFonts w:ascii="Times New Roman" w:hAnsi="Times New Roman"/>
          <w:bCs/>
          <w:i/>
        </w:rPr>
        <w:t>Control</w:t>
      </w:r>
      <w:r w:rsidR="00B552E9" w:rsidRPr="005E1FCA">
        <w:rPr>
          <w:rFonts w:ascii="Times New Roman" w:hAnsi="Times New Roman"/>
          <w:bCs/>
        </w:rPr>
        <w:t>).</w:t>
      </w:r>
    </w:p>
    <w:p w:rsidR="00B552E9" w:rsidRDefault="00B552E9" w:rsidP="005E1FCA">
      <w:pPr>
        <w:pStyle w:val="Heading2"/>
        <w:numPr>
          <w:ilvl w:val="2"/>
          <w:numId w:val="18"/>
        </w:numPr>
        <w:spacing w:before="0" w:after="0"/>
        <w:rPr>
          <w:rStyle w:val="hps"/>
          <w:rFonts w:ascii="Times New Roman" w:hAnsi="Times New Roman" w:cs="Times New Roman"/>
          <w:b w:val="0"/>
          <w:sz w:val="22"/>
          <w:szCs w:val="22"/>
        </w:rPr>
      </w:pPr>
      <w:r w:rsidRPr="00B552E9">
        <w:rPr>
          <w:rStyle w:val="hps"/>
          <w:rFonts w:ascii="Times New Roman" w:hAnsi="Times New Roman" w:cs="Times New Roman"/>
          <w:b w:val="0"/>
          <w:i w:val="0"/>
          <w:sz w:val="22"/>
          <w:szCs w:val="22"/>
        </w:rPr>
        <w:t>Tahap</w:t>
      </w:r>
      <w:r>
        <w:rPr>
          <w:rStyle w:val="hps"/>
          <w:rFonts w:ascii="Times New Roman" w:hAnsi="Times New Roman" w:cs="Times New Roman"/>
          <w:b w:val="0"/>
          <w:sz w:val="22"/>
          <w:szCs w:val="22"/>
        </w:rPr>
        <w:t xml:space="preserve"> Define</w:t>
      </w:r>
    </w:p>
    <w:p w:rsidR="004A19EA" w:rsidRPr="004A19EA" w:rsidRDefault="00B552E9" w:rsidP="005E1FCA">
      <w:pPr>
        <w:pStyle w:val="Default"/>
        <w:widowControl/>
        <w:ind w:left="720"/>
        <w:jc w:val="both"/>
        <w:rPr>
          <w:b/>
          <w:bCs/>
          <w:i/>
          <w:iCs/>
          <w:sz w:val="22"/>
        </w:rPr>
      </w:pPr>
      <w:r w:rsidRPr="004A19EA">
        <w:rPr>
          <w:sz w:val="22"/>
        </w:rPr>
        <w:t>Tahap pendefinisian masalah kualitas dalam produk, pada tahap ini yang menjadikan produk mengalami cacat didefinisikan penyebabnya</w:t>
      </w:r>
      <w:r w:rsidR="004A19EA" w:rsidRPr="004A19EA">
        <w:rPr>
          <w:sz w:val="22"/>
        </w:rPr>
        <w:t xml:space="preserve">. Mendefinisikan masalah-masalah standar kualitas atau mendefinisikan penyebab-penyebab </w:t>
      </w:r>
      <w:r w:rsidR="004A19EA" w:rsidRPr="004A19EA">
        <w:rPr>
          <w:i/>
          <w:iCs/>
          <w:sz w:val="22"/>
        </w:rPr>
        <w:t xml:space="preserve">defect </w:t>
      </w:r>
      <w:r w:rsidR="004A19EA" w:rsidRPr="004A19EA">
        <w:rPr>
          <w:sz w:val="22"/>
        </w:rPr>
        <w:t>yang menjadi penyebab paling potensial dalam menghasilkan produk kerudung pada UKM STY.</w:t>
      </w:r>
    </w:p>
    <w:p w:rsidR="004A19EA" w:rsidRDefault="00B552E9" w:rsidP="004A19EA">
      <w:pPr>
        <w:pStyle w:val="Heading2"/>
        <w:numPr>
          <w:ilvl w:val="2"/>
          <w:numId w:val="18"/>
        </w:numPr>
        <w:spacing w:before="0" w:after="0"/>
        <w:rPr>
          <w:rStyle w:val="hps"/>
          <w:rFonts w:ascii="Times New Roman" w:hAnsi="Times New Roman" w:cs="Times New Roman"/>
          <w:b w:val="0"/>
          <w:sz w:val="22"/>
          <w:szCs w:val="22"/>
        </w:rPr>
      </w:pPr>
      <w:r w:rsidRPr="00B552E9">
        <w:rPr>
          <w:rStyle w:val="hps"/>
          <w:rFonts w:ascii="Times New Roman" w:hAnsi="Times New Roman" w:cs="Times New Roman"/>
          <w:b w:val="0"/>
          <w:i w:val="0"/>
          <w:sz w:val="22"/>
          <w:szCs w:val="22"/>
        </w:rPr>
        <w:t>Tahap</w:t>
      </w:r>
      <w:r>
        <w:rPr>
          <w:rStyle w:val="hps"/>
          <w:rFonts w:ascii="Times New Roman" w:hAnsi="Times New Roman" w:cs="Times New Roman"/>
          <w:b w:val="0"/>
          <w:sz w:val="22"/>
          <w:szCs w:val="22"/>
        </w:rPr>
        <w:t xml:space="preserve"> Measure</w:t>
      </w:r>
    </w:p>
    <w:p w:rsidR="004A19EA" w:rsidRPr="004A19EA" w:rsidRDefault="004A19EA" w:rsidP="004A19EA">
      <w:pPr>
        <w:pStyle w:val="Default"/>
        <w:ind w:left="720"/>
        <w:jc w:val="both"/>
        <w:rPr>
          <w:bCs/>
          <w:iCs/>
          <w:sz w:val="22"/>
        </w:rPr>
      </w:pPr>
      <w:r w:rsidRPr="004A19EA">
        <w:rPr>
          <w:bCs/>
          <w:iCs/>
          <w:sz w:val="22"/>
        </w:rPr>
        <w:t xml:space="preserve">Membuat </w:t>
      </w:r>
      <w:r w:rsidRPr="004A19EA">
        <w:rPr>
          <w:bCs/>
          <w:i/>
          <w:iCs/>
          <w:sz w:val="22"/>
        </w:rPr>
        <w:t>check sheet</w:t>
      </w:r>
      <w:r w:rsidRPr="004A19EA">
        <w:rPr>
          <w:bCs/>
          <w:iCs/>
          <w:sz w:val="22"/>
        </w:rPr>
        <w:t xml:space="preserve"> yang berguna untuk mempermudahkan proses pengumpulan data serta melakukan analisis. Pada UKM STY ini memiliki karateristik dalam kualitas produk yang dihasilkan untuk kecacatan pada kerudung antara lain potongan benang jahit berlebihan atau tidak rapi, sablon kurang rapi atau tinta kurang,  </w:t>
      </w:r>
    </w:p>
    <w:p w:rsidR="004A19EA" w:rsidRDefault="00B552E9" w:rsidP="004A19EA">
      <w:pPr>
        <w:pStyle w:val="Heading2"/>
        <w:numPr>
          <w:ilvl w:val="2"/>
          <w:numId w:val="18"/>
        </w:numPr>
        <w:spacing w:before="0" w:after="0"/>
        <w:rPr>
          <w:rStyle w:val="hps"/>
          <w:rFonts w:ascii="Times New Roman" w:hAnsi="Times New Roman" w:cs="Times New Roman"/>
          <w:b w:val="0"/>
          <w:sz w:val="22"/>
          <w:szCs w:val="22"/>
        </w:rPr>
      </w:pPr>
      <w:r w:rsidRPr="00B552E9">
        <w:rPr>
          <w:rStyle w:val="hps"/>
          <w:rFonts w:ascii="Times New Roman" w:hAnsi="Times New Roman" w:cs="Times New Roman"/>
          <w:b w:val="0"/>
          <w:i w:val="0"/>
          <w:sz w:val="22"/>
          <w:szCs w:val="22"/>
        </w:rPr>
        <w:t>Tahap</w:t>
      </w:r>
      <w:r>
        <w:rPr>
          <w:rStyle w:val="hps"/>
          <w:rFonts w:ascii="Times New Roman" w:hAnsi="Times New Roman" w:cs="Times New Roman"/>
          <w:b w:val="0"/>
          <w:sz w:val="22"/>
          <w:szCs w:val="22"/>
        </w:rPr>
        <w:t xml:space="preserve"> Analyze</w:t>
      </w:r>
    </w:p>
    <w:p w:rsidR="004A19EA" w:rsidRPr="004A19EA" w:rsidRDefault="004A19EA" w:rsidP="004A19EA">
      <w:pPr>
        <w:pStyle w:val="Default"/>
        <w:ind w:left="720"/>
        <w:jc w:val="both"/>
        <w:rPr>
          <w:bCs/>
          <w:iCs/>
          <w:sz w:val="22"/>
        </w:rPr>
      </w:pPr>
      <w:r w:rsidRPr="004A19EA">
        <w:rPr>
          <w:bCs/>
          <w:iCs/>
          <w:sz w:val="22"/>
        </w:rPr>
        <w:t xml:space="preserve">Menganalisis hambatan dan kendala yang </w:t>
      </w:r>
      <w:proofErr w:type="gramStart"/>
      <w:r w:rsidRPr="004A19EA">
        <w:rPr>
          <w:bCs/>
          <w:iCs/>
          <w:sz w:val="22"/>
        </w:rPr>
        <w:t>akan</w:t>
      </w:r>
      <w:proofErr w:type="gramEnd"/>
      <w:r w:rsidRPr="004A19EA">
        <w:rPr>
          <w:bCs/>
          <w:iCs/>
          <w:sz w:val="22"/>
        </w:rPr>
        <w:t xml:space="preserve"> terjadi. Pada tahap ini dilakukan dengan menggunakan brainstorming. Alat yang digunakan untuk mendukung tahap ini dengan menggunakan diagram ikan (</w:t>
      </w:r>
      <w:r w:rsidRPr="004A19EA">
        <w:rPr>
          <w:bCs/>
          <w:i/>
          <w:iCs/>
          <w:sz w:val="22"/>
        </w:rPr>
        <w:t>fishbone</w:t>
      </w:r>
      <w:r w:rsidRPr="004A19EA">
        <w:rPr>
          <w:bCs/>
          <w:iCs/>
          <w:sz w:val="22"/>
        </w:rPr>
        <w:t>)</w:t>
      </w:r>
      <w:r>
        <w:rPr>
          <w:bCs/>
          <w:iCs/>
          <w:sz w:val="22"/>
        </w:rPr>
        <w:t>.</w:t>
      </w:r>
    </w:p>
    <w:p w:rsidR="004A19EA" w:rsidRDefault="00B552E9" w:rsidP="004A19EA">
      <w:pPr>
        <w:pStyle w:val="Heading2"/>
        <w:numPr>
          <w:ilvl w:val="2"/>
          <w:numId w:val="18"/>
        </w:numPr>
        <w:spacing w:before="0" w:after="0"/>
        <w:rPr>
          <w:rStyle w:val="hps"/>
          <w:rFonts w:ascii="Times New Roman" w:hAnsi="Times New Roman" w:cs="Times New Roman"/>
          <w:b w:val="0"/>
          <w:sz w:val="22"/>
          <w:szCs w:val="22"/>
        </w:rPr>
      </w:pPr>
      <w:r w:rsidRPr="00B552E9">
        <w:rPr>
          <w:rStyle w:val="hps"/>
          <w:rFonts w:ascii="Times New Roman" w:hAnsi="Times New Roman" w:cs="Times New Roman"/>
          <w:b w:val="0"/>
          <w:i w:val="0"/>
          <w:sz w:val="22"/>
          <w:szCs w:val="22"/>
        </w:rPr>
        <w:t>Tahap</w:t>
      </w:r>
      <w:r>
        <w:rPr>
          <w:rStyle w:val="hps"/>
          <w:rFonts w:ascii="Times New Roman" w:hAnsi="Times New Roman" w:cs="Times New Roman"/>
          <w:b w:val="0"/>
          <w:sz w:val="22"/>
          <w:szCs w:val="22"/>
        </w:rPr>
        <w:t xml:space="preserve"> Improve</w:t>
      </w:r>
    </w:p>
    <w:p w:rsidR="004A19EA" w:rsidRPr="004A19EA" w:rsidRDefault="004A19EA" w:rsidP="004A19EA">
      <w:pPr>
        <w:ind w:left="720"/>
        <w:jc w:val="both"/>
      </w:pPr>
      <w:r w:rsidRPr="004A19EA">
        <w:rPr>
          <w:bCs/>
          <w:iCs/>
          <w:sz w:val="22"/>
        </w:rPr>
        <w:t xml:space="preserve">Memberikan solusi terbaik dalam memecahkan masalah berdasarkan akar pemasalahan yang ada. Usulan perbaikan yang terpenting ini seharusnya dilakukan dengan perubahan point jumlah </w:t>
      </w:r>
      <w:r w:rsidRPr="004A19EA">
        <w:rPr>
          <w:bCs/>
          <w:i/>
          <w:iCs/>
          <w:sz w:val="22"/>
        </w:rPr>
        <w:t xml:space="preserve">defect </w:t>
      </w:r>
      <w:r w:rsidRPr="004A19EA">
        <w:rPr>
          <w:bCs/>
          <w:iCs/>
          <w:sz w:val="22"/>
        </w:rPr>
        <w:t xml:space="preserve">yang ditetapkan. Setelah mengetahui penyebab kecacatan produk yang ada di UKM. STY ini maka </w:t>
      </w:r>
      <w:proofErr w:type="gramStart"/>
      <w:r w:rsidRPr="004A19EA">
        <w:rPr>
          <w:bCs/>
          <w:iCs/>
          <w:sz w:val="22"/>
        </w:rPr>
        <w:t>akan</w:t>
      </w:r>
      <w:proofErr w:type="gramEnd"/>
      <w:r w:rsidRPr="004A19EA">
        <w:rPr>
          <w:bCs/>
          <w:iCs/>
          <w:sz w:val="22"/>
        </w:rPr>
        <w:t xml:space="preserve"> disusun suatu rekomendasi atau usulan tindakan perbaikan secara umum dalam upaya menekan tingkat kerusakan produk</w:t>
      </w:r>
      <w:r w:rsidRPr="000B52AF">
        <w:rPr>
          <w:bCs/>
          <w:iCs/>
        </w:rPr>
        <w:t>.</w:t>
      </w:r>
    </w:p>
    <w:p w:rsidR="00B552E9" w:rsidRPr="00B552E9" w:rsidRDefault="00B552E9" w:rsidP="00B552E9">
      <w:pPr>
        <w:pStyle w:val="Heading2"/>
        <w:numPr>
          <w:ilvl w:val="2"/>
          <w:numId w:val="18"/>
        </w:numPr>
        <w:spacing w:before="0" w:after="0"/>
        <w:rPr>
          <w:rStyle w:val="hps"/>
          <w:rFonts w:ascii="Times New Roman" w:hAnsi="Times New Roman" w:cs="Times New Roman"/>
          <w:b w:val="0"/>
          <w:sz w:val="22"/>
          <w:szCs w:val="22"/>
        </w:rPr>
      </w:pPr>
      <w:r w:rsidRPr="00B552E9">
        <w:rPr>
          <w:rStyle w:val="hps"/>
          <w:rFonts w:ascii="Times New Roman" w:hAnsi="Times New Roman" w:cs="Times New Roman"/>
          <w:b w:val="0"/>
          <w:i w:val="0"/>
          <w:sz w:val="22"/>
          <w:szCs w:val="22"/>
        </w:rPr>
        <w:t>Tahap</w:t>
      </w:r>
      <w:r>
        <w:rPr>
          <w:rStyle w:val="hps"/>
          <w:rFonts w:ascii="Times New Roman" w:hAnsi="Times New Roman" w:cs="Times New Roman"/>
          <w:b w:val="0"/>
          <w:sz w:val="22"/>
          <w:szCs w:val="22"/>
        </w:rPr>
        <w:t xml:space="preserve"> Control</w:t>
      </w:r>
    </w:p>
    <w:p w:rsidR="004A19EA" w:rsidRPr="004A19EA" w:rsidRDefault="004A19EA" w:rsidP="004A19EA">
      <w:pPr>
        <w:pStyle w:val="ListParagraph"/>
        <w:spacing w:before="60" w:line="240" w:lineRule="auto"/>
        <w:jc w:val="both"/>
        <w:rPr>
          <w:rFonts w:ascii="Times New Roman" w:hAnsi="Times New Roman"/>
          <w:szCs w:val="24"/>
        </w:rPr>
      </w:pPr>
      <w:r w:rsidRPr="004A19EA">
        <w:rPr>
          <w:rFonts w:ascii="Times New Roman" w:hAnsi="Times New Roman"/>
          <w:szCs w:val="24"/>
        </w:rPr>
        <w:t xml:space="preserve">Merupakan tahap akhir dari proses six sigma yang berarti segala hasil dari tahap </w:t>
      </w:r>
      <w:r w:rsidRPr="004A19EA">
        <w:rPr>
          <w:rFonts w:ascii="Times New Roman" w:hAnsi="Times New Roman"/>
          <w:i/>
          <w:szCs w:val="24"/>
        </w:rPr>
        <w:t>improve</w:t>
      </w:r>
      <w:r w:rsidRPr="004A19EA">
        <w:rPr>
          <w:rFonts w:ascii="Times New Roman" w:hAnsi="Times New Roman"/>
          <w:szCs w:val="24"/>
        </w:rPr>
        <w:t xml:space="preserve"> akan didokumentasikan dan disebarluaskan tanggungjawab kembali kepada </w:t>
      </w:r>
      <w:r w:rsidRPr="004A19EA">
        <w:rPr>
          <w:rFonts w:ascii="Times New Roman" w:hAnsi="Times New Roman"/>
          <w:szCs w:val="24"/>
        </w:rPr>
        <w:lastRenderedPageBreak/>
        <w:t xml:space="preserve">pemilik dari usaha kecil menengah di PT. STY manajemen untuk membuktikan bahwa proses six sigma telah dilakukan (Garpersz, 2008). </w:t>
      </w:r>
    </w:p>
    <w:p w:rsidR="0002767D" w:rsidRPr="002E55C2" w:rsidRDefault="0002767D" w:rsidP="00E946CE">
      <w:pPr>
        <w:jc w:val="both"/>
        <w:rPr>
          <w:sz w:val="22"/>
          <w:szCs w:val="22"/>
        </w:rPr>
      </w:pPr>
    </w:p>
    <w:p w:rsidR="00904D6D" w:rsidRPr="002E55C2" w:rsidRDefault="009B76C2" w:rsidP="00021BF8">
      <w:pPr>
        <w:jc w:val="center"/>
        <w:rPr>
          <w:bCs/>
          <w:sz w:val="22"/>
          <w:szCs w:val="22"/>
        </w:rPr>
      </w:pPr>
      <w:r w:rsidRPr="002E55C2">
        <w:rPr>
          <w:bCs/>
          <w:sz w:val="22"/>
          <w:szCs w:val="22"/>
          <w:lang w:val="id-ID"/>
        </w:rPr>
        <w:t xml:space="preserve">3. </w:t>
      </w:r>
      <w:r w:rsidR="00021BF8" w:rsidRPr="002E55C2">
        <w:rPr>
          <w:bCs/>
          <w:sz w:val="22"/>
          <w:szCs w:val="22"/>
        </w:rPr>
        <w:t>HASIL DAN PEMBAHASAN</w:t>
      </w:r>
    </w:p>
    <w:p w:rsidR="00021BF8" w:rsidRPr="002E55C2" w:rsidRDefault="00021BF8" w:rsidP="00021BF8">
      <w:pPr>
        <w:jc w:val="center"/>
        <w:rPr>
          <w:bCs/>
          <w:sz w:val="22"/>
          <w:szCs w:val="22"/>
          <w:lang w:val="id-ID"/>
        </w:rPr>
      </w:pPr>
    </w:p>
    <w:p w:rsidR="005E1FCA" w:rsidRDefault="005E1FCA" w:rsidP="005E1FCA">
      <w:pPr>
        <w:ind w:firstLine="562"/>
        <w:jc w:val="both"/>
        <w:rPr>
          <w:iCs/>
          <w:sz w:val="22"/>
          <w:szCs w:val="22"/>
        </w:rPr>
      </w:pPr>
      <w:r w:rsidRPr="005E1FCA">
        <w:rPr>
          <w:sz w:val="22"/>
          <w:szCs w:val="22"/>
        </w:rPr>
        <w:t xml:space="preserve">Dari hasil pengamatan yang dilakukan di UKM. STY maka diperoleh data data yang </w:t>
      </w:r>
      <w:r w:rsidRPr="005E1FCA">
        <w:rPr>
          <w:i/>
          <w:iCs/>
          <w:sz w:val="22"/>
          <w:szCs w:val="22"/>
        </w:rPr>
        <w:t xml:space="preserve">Six sigma </w:t>
      </w:r>
      <w:r w:rsidRPr="005E1FCA">
        <w:rPr>
          <w:sz w:val="22"/>
          <w:szCs w:val="22"/>
        </w:rPr>
        <w:t xml:space="preserve">merupakan alat penting bagi manajemen produksi untuk menjaga, memperbaiki, mempertahankan kualitas produk dan terutama untuk mencapai peningkatan kualitas menuju </w:t>
      </w:r>
      <w:r w:rsidRPr="005E1FCA">
        <w:rPr>
          <w:i/>
          <w:iCs/>
          <w:sz w:val="22"/>
          <w:szCs w:val="22"/>
        </w:rPr>
        <w:t>zero defect</w:t>
      </w:r>
      <w:r w:rsidRPr="005E1FCA">
        <w:rPr>
          <w:sz w:val="22"/>
          <w:szCs w:val="22"/>
        </w:rPr>
        <w:t xml:space="preserve">. </w:t>
      </w:r>
      <w:proofErr w:type="gramStart"/>
      <w:r w:rsidRPr="005E1FCA">
        <w:rPr>
          <w:sz w:val="22"/>
          <w:szCs w:val="22"/>
        </w:rPr>
        <w:t>menunjang</w:t>
      </w:r>
      <w:proofErr w:type="gramEnd"/>
      <w:r w:rsidRPr="005E1FCA">
        <w:rPr>
          <w:sz w:val="22"/>
          <w:szCs w:val="22"/>
        </w:rPr>
        <w:t xml:space="preserve"> pengolahan data</w:t>
      </w:r>
      <w:r w:rsidRPr="005E1FCA">
        <w:rPr>
          <w:i/>
          <w:iCs/>
          <w:sz w:val="22"/>
          <w:szCs w:val="22"/>
        </w:rPr>
        <w:t xml:space="preserve">. </w:t>
      </w:r>
      <w:r w:rsidRPr="005E1FCA">
        <w:rPr>
          <w:iCs/>
          <w:sz w:val="22"/>
          <w:szCs w:val="22"/>
        </w:rPr>
        <w:t>Pada UKM. STY ini focus pada pengamatan produksi kerudung.</w:t>
      </w:r>
    </w:p>
    <w:p w:rsidR="005E1FCA" w:rsidRPr="005E1FCA" w:rsidRDefault="005E1FCA" w:rsidP="005E1FCA">
      <w:pPr>
        <w:pStyle w:val="ListParagraph"/>
        <w:numPr>
          <w:ilvl w:val="0"/>
          <w:numId w:val="20"/>
        </w:numPr>
        <w:spacing w:after="0" w:line="240" w:lineRule="auto"/>
        <w:ind w:left="540"/>
        <w:jc w:val="both"/>
        <w:rPr>
          <w:rFonts w:ascii="Times New Roman" w:hAnsi="Times New Roman"/>
          <w:iCs/>
        </w:rPr>
      </w:pPr>
      <w:r w:rsidRPr="005E1FCA">
        <w:rPr>
          <w:rFonts w:ascii="Times New Roman" w:hAnsi="Times New Roman"/>
          <w:iCs/>
        </w:rPr>
        <w:t>Tahap Define</w:t>
      </w:r>
    </w:p>
    <w:p w:rsidR="005E1FCA" w:rsidRPr="005E1FCA" w:rsidRDefault="005E1FCA" w:rsidP="005E1FCA">
      <w:pPr>
        <w:pStyle w:val="Default"/>
        <w:ind w:left="540"/>
        <w:jc w:val="both"/>
        <w:rPr>
          <w:rFonts w:cs="Times New Roman"/>
          <w:sz w:val="22"/>
          <w:szCs w:val="22"/>
        </w:rPr>
      </w:pPr>
      <w:r w:rsidRPr="005E1FCA">
        <w:rPr>
          <w:rFonts w:cs="Times New Roman"/>
          <w:i/>
          <w:iCs/>
          <w:sz w:val="22"/>
          <w:szCs w:val="22"/>
        </w:rPr>
        <w:t xml:space="preserve">Define </w:t>
      </w:r>
      <w:r w:rsidRPr="005E1FCA">
        <w:rPr>
          <w:rFonts w:cs="Times New Roman"/>
          <w:sz w:val="22"/>
          <w:szCs w:val="22"/>
        </w:rPr>
        <w:t xml:space="preserve">merupakan tahap pendefinisian masalah kualitas dalam produk, pada tahap ini yang menjadikan produk mengalami cacat didefinisikan penyebabnya. </w:t>
      </w:r>
      <w:r>
        <w:rPr>
          <w:rFonts w:cs="Times New Roman"/>
          <w:sz w:val="22"/>
          <w:szCs w:val="22"/>
        </w:rPr>
        <w:t>Jumlah cacat produksi cacat pada kerudung dapat dilihat pada Tabel 1.</w:t>
      </w:r>
    </w:p>
    <w:p w:rsidR="005E1FCA" w:rsidRPr="005E1FCA" w:rsidRDefault="005E1FCA" w:rsidP="005E1FCA">
      <w:pPr>
        <w:pStyle w:val="ListParagraph"/>
        <w:spacing w:after="0" w:line="240" w:lineRule="auto"/>
        <w:ind w:left="922"/>
        <w:jc w:val="both"/>
        <w:rPr>
          <w:rFonts w:ascii="Times New Roman" w:hAnsi="Times New Roman"/>
          <w:iCs/>
        </w:rPr>
      </w:pPr>
    </w:p>
    <w:p w:rsidR="005E1FCA" w:rsidRPr="005E1FCA" w:rsidRDefault="005E1FCA" w:rsidP="005E1FCA">
      <w:pPr>
        <w:pStyle w:val="ListParagraph"/>
        <w:tabs>
          <w:tab w:val="left" w:pos="567"/>
        </w:tabs>
        <w:spacing w:after="0" w:line="240" w:lineRule="auto"/>
        <w:ind w:left="0"/>
        <w:jc w:val="center"/>
        <w:rPr>
          <w:rFonts w:ascii="Times New Roman" w:hAnsi="Times New Roman"/>
          <w:b/>
          <w:lang w:eastAsia="id-ID"/>
        </w:rPr>
      </w:pPr>
      <w:r w:rsidRPr="005E1FCA">
        <w:rPr>
          <w:rFonts w:ascii="Times New Roman" w:hAnsi="Times New Roman"/>
          <w:b/>
          <w:lang w:eastAsia="id-ID"/>
        </w:rPr>
        <w:t xml:space="preserve">Tabel 1. Jenis Cacat Produk Kerudung </w:t>
      </w:r>
      <w:r>
        <w:rPr>
          <w:rFonts w:ascii="Times New Roman" w:hAnsi="Times New Roman"/>
          <w:b/>
          <w:lang w:eastAsia="id-ID"/>
        </w:rPr>
        <w:t>UMKM Kerudung</w:t>
      </w:r>
    </w:p>
    <w:tbl>
      <w:tblPr>
        <w:tblStyle w:val="LightShading1"/>
        <w:tblW w:w="0" w:type="auto"/>
        <w:jc w:val="center"/>
        <w:shd w:val="clear" w:color="auto" w:fill="FFFFFF" w:themeFill="background1"/>
        <w:tblLook w:val="04A0" w:firstRow="1" w:lastRow="0" w:firstColumn="1" w:lastColumn="0" w:noHBand="0" w:noVBand="1"/>
      </w:tblPr>
      <w:tblGrid>
        <w:gridCol w:w="675"/>
        <w:gridCol w:w="1925"/>
        <w:gridCol w:w="1784"/>
        <w:gridCol w:w="1446"/>
        <w:gridCol w:w="1446"/>
      </w:tblGrid>
      <w:tr w:rsidR="005E1FCA" w:rsidRPr="005E1FCA" w:rsidTr="00EC78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vAlign w:val="center"/>
          </w:tcPr>
          <w:p w:rsidR="005E1FCA" w:rsidRPr="005E1FCA" w:rsidRDefault="005E1FCA" w:rsidP="005E1FCA">
            <w:pPr>
              <w:pStyle w:val="Default"/>
              <w:jc w:val="center"/>
              <w:rPr>
                <w:rFonts w:ascii="Times New Roman" w:hAnsi="Times New Roman" w:cs="Times New Roman"/>
                <w:bCs w:val="0"/>
                <w:iCs/>
                <w:sz w:val="22"/>
                <w:szCs w:val="22"/>
              </w:rPr>
            </w:pPr>
            <w:r w:rsidRPr="005E1FCA">
              <w:rPr>
                <w:rFonts w:ascii="Times New Roman" w:hAnsi="Times New Roman" w:cs="Times New Roman"/>
                <w:bCs w:val="0"/>
                <w:iCs/>
                <w:sz w:val="22"/>
                <w:szCs w:val="22"/>
              </w:rPr>
              <w:t>No</w:t>
            </w:r>
          </w:p>
        </w:tc>
        <w:tc>
          <w:tcPr>
            <w:tcW w:w="1925" w:type="dxa"/>
            <w:shd w:val="clear" w:color="auto" w:fill="FFFFFF" w:themeFill="background1"/>
            <w:vAlign w:val="center"/>
          </w:tcPr>
          <w:p w:rsidR="005E1FCA" w:rsidRPr="005E1FCA" w:rsidRDefault="005E1FCA" w:rsidP="005E1FCA">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Cs/>
                <w:sz w:val="22"/>
                <w:szCs w:val="22"/>
              </w:rPr>
            </w:pPr>
            <w:r w:rsidRPr="005E1FCA">
              <w:rPr>
                <w:rFonts w:ascii="Times New Roman" w:hAnsi="Times New Roman" w:cs="Times New Roman"/>
                <w:bCs w:val="0"/>
                <w:iCs/>
                <w:sz w:val="22"/>
                <w:szCs w:val="22"/>
              </w:rPr>
              <w:t xml:space="preserve">Jenis </w:t>
            </w:r>
            <w:r w:rsidRPr="005E1FCA">
              <w:rPr>
                <w:rFonts w:ascii="Times New Roman" w:hAnsi="Times New Roman" w:cs="Times New Roman"/>
                <w:bCs w:val="0"/>
                <w:i/>
                <w:iCs/>
                <w:sz w:val="22"/>
                <w:szCs w:val="22"/>
              </w:rPr>
              <w:t xml:space="preserve">Defect </w:t>
            </w:r>
            <w:r w:rsidRPr="005E1FCA">
              <w:rPr>
                <w:rFonts w:ascii="Times New Roman" w:hAnsi="Times New Roman" w:cs="Times New Roman"/>
                <w:bCs w:val="0"/>
                <w:iCs/>
                <w:sz w:val="22"/>
                <w:szCs w:val="22"/>
              </w:rPr>
              <w:t>Produk</w:t>
            </w:r>
          </w:p>
        </w:tc>
        <w:tc>
          <w:tcPr>
            <w:tcW w:w="1784" w:type="dxa"/>
            <w:shd w:val="clear" w:color="auto" w:fill="FFFFFF" w:themeFill="background1"/>
            <w:vAlign w:val="center"/>
          </w:tcPr>
          <w:p w:rsidR="005E1FCA" w:rsidRPr="005E1FCA" w:rsidRDefault="005E1FCA" w:rsidP="005E1FCA">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Cs/>
                <w:sz w:val="22"/>
                <w:szCs w:val="22"/>
              </w:rPr>
            </w:pPr>
            <w:r w:rsidRPr="005E1FCA">
              <w:rPr>
                <w:rFonts w:ascii="Times New Roman" w:hAnsi="Times New Roman" w:cs="Times New Roman"/>
                <w:bCs w:val="0"/>
                <w:iCs/>
                <w:sz w:val="22"/>
                <w:szCs w:val="22"/>
              </w:rPr>
              <w:t xml:space="preserve">Jumlah </w:t>
            </w:r>
            <w:r w:rsidRPr="005E1FCA">
              <w:rPr>
                <w:rFonts w:ascii="Times New Roman" w:hAnsi="Times New Roman" w:cs="Times New Roman"/>
                <w:bCs w:val="0"/>
                <w:i/>
                <w:iCs/>
                <w:sz w:val="22"/>
                <w:szCs w:val="22"/>
              </w:rPr>
              <w:t>Defect</w:t>
            </w:r>
            <w:r w:rsidRPr="005E1FCA">
              <w:rPr>
                <w:rFonts w:ascii="Times New Roman" w:hAnsi="Times New Roman" w:cs="Times New Roman"/>
                <w:bCs w:val="0"/>
                <w:iCs/>
                <w:sz w:val="22"/>
                <w:szCs w:val="22"/>
              </w:rPr>
              <w:t xml:space="preserve"> (Unit)</w:t>
            </w:r>
          </w:p>
        </w:tc>
        <w:tc>
          <w:tcPr>
            <w:tcW w:w="1446" w:type="dxa"/>
            <w:shd w:val="clear" w:color="auto" w:fill="FFFFFF" w:themeFill="background1"/>
            <w:vAlign w:val="center"/>
          </w:tcPr>
          <w:p w:rsidR="005E1FCA" w:rsidRPr="005E1FCA" w:rsidRDefault="005E1FCA" w:rsidP="005E1FCA">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Cs/>
                <w:sz w:val="22"/>
                <w:szCs w:val="22"/>
              </w:rPr>
            </w:pPr>
            <w:r w:rsidRPr="005E1FCA">
              <w:rPr>
                <w:rFonts w:ascii="Times New Roman" w:hAnsi="Times New Roman" w:cs="Times New Roman"/>
                <w:bCs w:val="0"/>
                <w:iCs/>
                <w:sz w:val="22"/>
                <w:szCs w:val="22"/>
              </w:rPr>
              <w:t xml:space="preserve">Kumulatif </w:t>
            </w:r>
            <w:r w:rsidRPr="005E1FCA">
              <w:rPr>
                <w:rFonts w:ascii="Times New Roman" w:hAnsi="Times New Roman" w:cs="Times New Roman"/>
                <w:bCs w:val="0"/>
                <w:i/>
                <w:iCs/>
                <w:sz w:val="22"/>
                <w:szCs w:val="22"/>
              </w:rPr>
              <w:t>Defect</w:t>
            </w:r>
          </w:p>
        </w:tc>
        <w:tc>
          <w:tcPr>
            <w:tcW w:w="1446" w:type="dxa"/>
            <w:shd w:val="clear" w:color="auto" w:fill="FFFFFF" w:themeFill="background1"/>
          </w:tcPr>
          <w:p w:rsidR="005E1FCA" w:rsidRPr="005E1FCA" w:rsidRDefault="005E1FCA" w:rsidP="005E1FCA">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Cs/>
                <w:sz w:val="22"/>
                <w:szCs w:val="22"/>
              </w:rPr>
            </w:pPr>
            <w:r w:rsidRPr="005E1FCA">
              <w:rPr>
                <w:rFonts w:ascii="Times New Roman" w:hAnsi="Times New Roman" w:cs="Times New Roman"/>
                <w:bCs w:val="0"/>
                <w:iCs/>
                <w:sz w:val="22"/>
                <w:szCs w:val="22"/>
              </w:rPr>
              <w:t xml:space="preserve">Kumulatif </w:t>
            </w:r>
            <w:r w:rsidRPr="005E1FCA">
              <w:rPr>
                <w:rFonts w:ascii="Times New Roman" w:hAnsi="Times New Roman" w:cs="Times New Roman"/>
                <w:bCs w:val="0"/>
                <w:i/>
                <w:iCs/>
                <w:sz w:val="22"/>
                <w:szCs w:val="22"/>
              </w:rPr>
              <w:t xml:space="preserve">Defect </w:t>
            </w:r>
            <w:r w:rsidRPr="005E1FCA">
              <w:rPr>
                <w:rFonts w:ascii="Times New Roman" w:hAnsi="Times New Roman" w:cs="Times New Roman"/>
                <w:bCs w:val="0"/>
                <w:iCs/>
                <w:sz w:val="22"/>
                <w:szCs w:val="22"/>
              </w:rPr>
              <w:t>(%)</w:t>
            </w:r>
          </w:p>
        </w:tc>
      </w:tr>
      <w:tr w:rsidR="005E1FCA" w:rsidRPr="005E1FCA" w:rsidTr="00EC78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vAlign w:val="center"/>
          </w:tcPr>
          <w:p w:rsidR="005E1FCA" w:rsidRPr="005E1FCA" w:rsidRDefault="005E1FCA" w:rsidP="005E1FCA">
            <w:pPr>
              <w:pStyle w:val="Default"/>
              <w:jc w:val="center"/>
              <w:rPr>
                <w:rFonts w:ascii="Times New Roman" w:hAnsi="Times New Roman" w:cs="Times New Roman"/>
                <w:b w:val="0"/>
                <w:bCs w:val="0"/>
                <w:iCs/>
                <w:sz w:val="22"/>
                <w:szCs w:val="22"/>
              </w:rPr>
            </w:pPr>
            <w:r w:rsidRPr="005E1FCA">
              <w:rPr>
                <w:rFonts w:ascii="Times New Roman" w:hAnsi="Times New Roman" w:cs="Times New Roman"/>
                <w:b w:val="0"/>
                <w:bCs w:val="0"/>
                <w:iCs/>
                <w:sz w:val="22"/>
                <w:szCs w:val="22"/>
              </w:rPr>
              <w:t>1</w:t>
            </w:r>
          </w:p>
        </w:tc>
        <w:tc>
          <w:tcPr>
            <w:tcW w:w="1925" w:type="dxa"/>
            <w:shd w:val="clear" w:color="auto" w:fill="FFFFFF" w:themeFill="background1"/>
          </w:tcPr>
          <w:p w:rsidR="005E1FCA" w:rsidRPr="005E1FCA" w:rsidRDefault="005E1FCA" w:rsidP="005E1FC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2"/>
                <w:szCs w:val="22"/>
              </w:rPr>
            </w:pPr>
            <w:r w:rsidRPr="005E1FCA">
              <w:rPr>
                <w:rFonts w:ascii="Times New Roman" w:hAnsi="Times New Roman" w:cs="Times New Roman"/>
                <w:bCs/>
                <w:iCs/>
                <w:sz w:val="22"/>
                <w:szCs w:val="22"/>
              </w:rPr>
              <w:t>Jahitan pinggiran tidak rapi</w:t>
            </w:r>
          </w:p>
        </w:tc>
        <w:tc>
          <w:tcPr>
            <w:tcW w:w="1784" w:type="dxa"/>
            <w:shd w:val="clear" w:color="auto" w:fill="FFFFFF" w:themeFill="background1"/>
            <w:vAlign w:val="center"/>
          </w:tcPr>
          <w:p w:rsidR="005E1FCA" w:rsidRPr="005E1FCA" w:rsidRDefault="005E1FCA" w:rsidP="005E1FCA">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2"/>
                <w:szCs w:val="22"/>
              </w:rPr>
            </w:pPr>
            <w:r w:rsidRPr="005E1FCA">
              <w:rPr>
                <w:rFonts w:ascii="Times New Roman" w:hAnsi="Times New Roman" w:cs="Times New Roman"/>
                <w:bCs/>
                <w:iCs/>
                <w:sz w:val="22"/>
                <w:szCs w:val="22"/>
              </w:rPr>
              <w:t>35</w:t>
            </w:r>
          </w:p>
        </w:tc>
        <w:tc>
          <w:tcPr>
            <w:tcW w:w="1446" w:type="dxa"/>
            <w:shd w:val="clear" w:color="auto" w:fill="FFFFFF" w:themeFill="background1"/>
            <w:vAlign w:val="center"/>
          </w:tcPr>
          <w:p w:rsidR="005E1FCA" w:rsidRPr="005E1FCA" w:rsidRDefault="005E1FCA" w:rsidP="005E1FCA">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2"/>
                <w:szCs w:val="22"/>
              </w:rPr>
            </w:pPr>
            <w:r w:rsidRPr="005E1FCA">
              <w:rPr>
                <w:rFonts w:ascii="Times New Roman" w:hAnsi="Times New Roman" w:cs="Times New Roman"/>
                <w:bCs/>
                <w:iCs/>
                <w:sz w:val="22"/>
                <w:szCs w:val="22"/>
              </w:rPr>
              <w:t>35</w:t>
            </w:r>
          </w:p>
        </w:tc>
        <w:tc>
          <w:tcPr>
            <w:tcW w:w="1446" w:type="dxa"/>
            <w:shd w:val="clear" w:color="auto" w:fill="FFFFFF" w:themeFill="background1"/>
            <w:vAlign w:val="center"/>
          </w:tcPr>
          <w:p w:rsidR="005E1FCA" w:rsidRPr="005E1FCA" w:rsidRDefault="005E1FCA" w:rsidP="005E1FCA">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2"/>
                <w:szCs w:val="22"/>
              </w:rPr>
            </w:pPr>
            <w:r w:rsidRPr="005E1FCA">
              <w:rPr>
                <w:rFonts w:ascii="Times New Roman" w:hAnsi="Times New Roman" w:cs="Times New Roman"/>
                <w:bCs/>
                <w:iCs/>
                <w:sz w:val="22"/>
                <w:szCs w:val="22"/>
              </w:rPr>
              <w:t>15,56%</w:t>
            </w:r>
          </w:p>
        </w:tc>
      </w:tr>
      <w:tr w:rsidR="005E1FCA" w:rsidRPr="005E1FCA" w:rsidTr="00EC783E">
        <w:trPr>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vAlign w:val="center"/>
          </w:tcPr>
          <w:p w:rsidR="005E1FCA" w:rsidRPr="005E1FCA" w:rsidRDefault="005E1FCA" w:rsidP="005E1FCA">
            <w:pPr>
              <w:pStyle w:val="Default"/>
              <w:jc w:val="center"/>
              <w:rPr>
                <w:rFonts w:ascii="Times New Roman" w:hAnsi="Times New Roman" w:cs="Times New Roman"/>
                <w:b w:val="0"/>
                <w:bCs w:val="0"/>
                <w:iCs/>
                <w:sz w:val="22"/>
                <w:szCs w:val="22"/>
              </w:rPr>
            </w:pPr>
            <w:r w:rsidRPr="005E1FCA">
              <w:rPr>
                <w:rFonts w:ascii="Times New Roman" w:hAnsi="Times New Roman" w:cs="Times New Roman"/>
                <w:b w:val="0"/>
                <w:bCs w:val="0"/>
                <w:iCs/>
                <w:sz w:val="22"/>
                <w:szCs w:val="22"/>
              </w:rPr>
              <w:t>2</w:t>
            </w:r>
          </w:p>
        </w:tc>
        <w:tc>
          <w:tcPr>
            <w:tcW w:w="1925" w:type="dxa"/>
            <w:shd w:val="clear" w:color="auto" w:fill="FFFFFF" w:themeFill="background1"/>
          </w:tcPr>
          <w:p w:rsidR="005E1FCA" w:rsidRPr="005E1FCA" w:rsidRDefault="005E1FCA" w:rsidP="005E1FC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rPr>
            </w:pPr>
            <w:r w:rsidRPr="005E1FCA">
              <w:rPr>
                <w:rFonts w:ascii="Times New Roman" w:hAnsi="Times New Roman" w:cs="Times New Roman"/>
                <w:bCs/>
                <w:iCs/>
                <w:sz w:val="22"/>
                <w:szCs w:val="22"/>
              </w:rPr>
              <w:t>Kain yang berkerut</w:t>
            </w:r>
          </w:p>
        </w:tc>
        <w:tc>
          <w:tcPr>
            <w:tcW w:w="1784" w:type="dxa"/>
            <w:shd w:val="clear" w:color="auto" w:fill="FFFFFF" w:themeFill="background1"/>
            <w:vAlign w:val="center"/>
          </w:tcPr>
          <w:p w:rsidR="005E1FCA" w:rsidRPr="005E1FCA" w:rsidRDefault="005E1FCA" w:rsidP="005E1FCA">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rPr>
            </w:pPr>
            <w:r w:rsidRPr="005E1FCA">
              <w:rPr>
                <w:rFonts w:ascii="Times New Roman" w:hAnsi="Times New Roman" w:cs="Times New Roman"/>
                <w:bCs/>
                <w:iCs/>
                <w:sz w:val="22"/>
                <w:szCs w:val="22"/>
              </w:rPr>
              <w:t>65</w:t>
            </w:r>
          </w:p>
        </w:tc>
        <w:tc>
          <w:tcPr>
            <w:tcW w:w="1446" w:type="dxa"/>
            <w:shd w:val="clear" w:color="auto" w:fill="FFFFFF" w:themeFill="background1"/>
            <w:vAlign w:val="center"/>
          </w:tcPr>
          <w:p w:rsidR="005E1FCA" w:rsidRPr="005E1FCA" w:rsidRDefault="005E1FCA" w:rsidP="005E1FCA">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rPr>
            </w:pPr>
            <w:r w:rsidRPr="005E1FCA">
              <w:rPr>
                <w:rFonts w:ascii="Times New Roman" w:hAnsi="Times New Roman" w:cs="Times New Roman"/>
                <w:bCs/>
                <w:iCs/>
                <w:sz w:val="22"/>
                <w:szCs w:val="22"/>
              </w:rPr>
              <w:t>100</w:t>
            </w:r>
          </w:p>
        </w:tc>
        <w:tc>
          <w:tcPr>
            <w:tcW w:w="1446" w:type="dxa"/>
            <w:shd w:val="clear" w:color="auto" w:fill="FFFFFF" w:themeFill="background1"/>
            <w:vAlign w:val="center"/>
          </w:tcPr>
          <w:p w:rsidR="005E1FCA" w:rsidRPr="005E1FCA" w:rsidRDefault="005E1FCA" w:rsidP="005E1FCA">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rPr>
            </w:pPr>
            <w:r w:rsidRPr="005E1FCA">
              <w:rPr>
                <w:rFonts w:ascii="Times New Roman" w:hAnsi="Times New Roman" w:cs="Times New Roman"/>
                <w:bCs/>
                <w:iCs/>
                <w:sz w:val="22"/>
                <w:szCs w:val="22"/>
              </w:rPr>
              <w:t>44,44%</w:t>
            </w:r>
          </w:p>
        </w:tc>
      </w:tr>
      <w:tr w:rsidR="005E1FCA" w:rsidRPr="005E1FCA" w:rsidTr="00EC78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vAlign w:val="center"/>
          </w:tcPr>
          <w:p w:rsidR="005E1FCA" w:rsidRPr="005E1FCA" w:rsidRDefault="005E1FCA" w:rsidP="005E1FCA">
            <w:pPr>
              <w:pStyle w:val="Default"/>
              <w:jc w:val="center"/>
              <w:rPr>
                <w:rFonts w:ascii="Times New Roman" w:hAnsi="Times New Roman" w:cs="Times New Roman"/>
                <w:b w:val="0"/>
                <w:bCs w:val="0"/>
                <w:iCs/>
                <w:sz w:val="22"/>
                <w:szCs w:val="22"/>
              </w:rPr>
            </w:pPr>
            <w:r w:rsidRPr="005E1FCA">
              <w:rPr>
                <w:rFonts w:ascii="Times New Roman" w:hAnsi="Times New Roman" w:cs="Times New Roman"/>
                <w:b w:val="0"/>
                <w:bCs w:val="0"/>
                <w:iCs/>
                <w:sz w:val="22"/>
                <w:szCs w:val="22"/>
              </w:rPr>
              <w:t>3</w:t>
            </w:r>
          </w:p>
        </w:tc>
        <w:tc>
          <w:tcPr>
            <w:tcW w:w="1925" w:type="dxa"/>
            <w:shd w:val="clear" w:color="auto" w:fill="FFFFFF" w:themeFill="background1"/>
          </w:tcPr>
          <w:p w:rsidR="005E1FCA" w:rsidRPr="005E1FCA" w:rsidRDefault="005E1FCA" w:rsidP="005E1FC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2"/>
                <w:szCs w:val="22"/>
              </w:rPr>
            </w:pPr>
            <w:r w:rsidRPr="005E1FCA">
              <w:rPr>
                <w:rFonts w:ascii="Times New Roman" w:hAnsi="Times New Roman" w:cs="Times New Roman"/>
                <w:bCs/>
                <w:iCs/>
                <w:sz w:val="22"/>
                <w:szCs w:val="22"/>
              </w:rPr>
              <w:t>Lubang pada kain kerudung</w:t>
            </w:r>
          </w:p>
        </w:tc>
        <w:tc>
          <w:tcPr>
            <w:tcW w:w="1784" w:type="dxa"/>
            <w:shd w:val="clear" w:color="auto" w:fill="FFFFFF" w:themeFill="background1"/>
            <w:vAlign w:val="center"/>
          </w:tcPr>
          <w:p w:rsidR="005E1FCA" w:rsidRPr="005E1FCA" w:rsidRDefault="005E1FCA" w:rsidP="005E1FCA">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2"/>
                <w:szCs w:val="22"/>
              </w:rPr>
            </w:pPr>
            <w:r w:rsidRPr="005E1FCA">
              <w:rPr>
                <w:rFonts w:ascii="Times New Roman" w:hAnsi="Times New Roman" w:cs="Times New Roman"/>
                <w:bCs/>
                <w:iCs/>
                <w:sz w:val="22"/>
                <w:szCs w:val="22"/>
              </w:rPr>
              <w:t>30</w:t>
            </w:r>
          </w:p>
        </w:tc>
        <w:tc>
          <w:tcPr>
            <w:tcW w:w="1446" w:type="dxa"/>
            <w:shd w:val="clear" w:color="auto" w:fill="FFFFFF" w:themeFill="background1"/>
            <w:vAlign w:val="center"/>
          </w:tcPr>
          <w:p w:rsidR="005E1FCA" w:rsidRPr="005E1FCA" w:rsidRDefault="005E1FCA" w:rsidP="005E1FCA">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2"/>
                <w:szCs w:val="22"/>
              </w:rPr>
            </w:pPr>
            <w:r w:rsidRPr="005E1FCA">
              <w:rPr>
                <w:rFonts w:ascii="Times New Roman" w:hAnsi="Times New Roman" w:cs="Times New Roman"/>
                <w:bCs/>
                <w:iCs/>
                <w:sz w:val="22"/>
                <w:szCs w:val="22"/>
              </w:rPr>
              <w:t>130</w:t>
            </w:r>
          </w:p>
        </w:tc>
        <w:tc>
          <w:tcPr>
            <w:tcW w:w="1446" w:type="dxa"/>
            <w:shd w:val="clear" w:color="auto" w:fill="FFFFFF" w:themeFill="background1"/>
            <w:vAlign w:val="center"/>
          </w:tcPr>
          <w:p w:rsidR="005E1FCA" w:rsidRPr="005E1FCA" w:rsidRDefault="005E1FCA" w:rsidP="005E1FCA">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2"/>
                <w:szCs w:val="22"/>
              </w:rPr>
            </w:pPr>
            <w:r w:rsidRPr="005E1FCA">
              <w:rPr>
                <w:rFonts w:ascii="Times New Roman" w:hAnsi="Times New Roman" w:cs="Times New Roman"/>
                <w:bCs/>
                <w:iCs/>
                <w:sz w:val="22"/>
                <w:szCs w:val="22"/>
              </w:rPr>
              <w:t>57,78%</w:t>
            </w:r>
          </w:p>
        </w:tc>
      </w:tr>
      <w:tr w:rsidR="005E1FCA" w:rsidRPr="005E1FCA" w:rsidTr="00EC783E">
        <w:trPr>
          <w:jc w:val="center"/>
        </w:trPr>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vAlign w:val="center"/>
          </w:tcPr>
          <w:p w:rsidR="005E1FCA" w:rsidRPr="005E1FCA" w:rsidRDefault="005E1FCA" w:rsidP="005E1FCA">
            <w:pPr>
              <w:pStyle w:val="Default"/>
              <w:jc w:val="center"/>
              <w:rPr>
                <w:rFonts w:ascii="Times New Roman" w:hAnsi="Times New Roman" w:cs="Times New Roman"/>
                <w:b w:val="0"/>
                <w:bCs w:val="0"/>
                <w:iCs/>
                <w:sz w:val="22"/>
                <w:szCs w:val="22"/>
              </w:rPr>
            </w:pPr>
            <w:r w:rsidRPr="005E1FCA">
              <w:rPr>
                <w:rFonts w:ascii="Times New Roman" w:hAnsi="Times New Roman" w:cs="Times New Roman"/>
                <w:b w:val="0"/>
                <w:bCs w:val="0"/>
                <w:iCs/>
                <w:sz w:val="22"/>
                <w:szCs w:val="22"/>
              </w:rPr>
              <w:t>4</w:t>
            </w:r>
          </w:p>
        </w:tc>
        <w:tc>
          <w:tcPr>
            <w:tcW w:w="1925" w:type="dxa"/>
            <w:shd w:val="clear" w:color="auto" w:fill="FFFFFF" w:themeFill="background1"/>
          </w:tcPr>
          <w:p w:rsidR="005E1FCA" w:rsidRPr="005E1FCA" w:rsidRDefault="005E1FCA" w:rsidP="005E1FCA">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rPr>
            </w:pPr>
            <w:r w:rsidRPr="005E1FCA">
              <w:rPr>
                <w:rFonts w:ascii="Times New Roman" w:hAnsi="Times New Roman" w:cs="Times New Roman"/>
                <w:bCs/>
                <w:iCs/>
                <w:sz w:val="22"/>
                <w:szCs w:val="22"/>
              </w:rPr>
              <w:t>Sablon Kurang Rapi (tinta kurang)</w:t>
            </w:r>
          </w:p>
        </w:tc>
        <w:tc>
          <w:tcPr>
            <w:tcW w:w="1784" w:type="dxa"/>
            <w:shd w:val="clear" w:color="auto" w:fill="FFFFFF" w:themeFill="background1"/>
            <w:vAlign w:val="center"/>
          </w:tcPr>
          <w:p w:rsidR="005E1FCA" w:rsidRPr="005E1FCA" w:rsidRDefault="005E1FCA" w:rsidP="005E1FCA">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rPr>
            </w:pPr>
            <w:r w:rsidRPr="005E1FCA">
              <w:rPr>
                <w:rFonts w:ascii="Times New Roman" w:hAnsi="Times New Roman" w:cs="Times New Roman"/>
                <w:bCs/>
                <w:iCs/>
                <w:sz w:val="22"/>
                <w:szCs w:val="22"/>
              </w:rPr>
              <w:t>53</w:t>
            </w:r>
          </w:p>
        </w:tc>
        <w:tc>
          <w:tcPr>
            <w:tcW w:w="1446" w:type="dxa"/>
            <w:shd w:val="clear" w:color="auto" w:fill="FFFFFF" w:themeFill="background1"/>
            <w:vAlign w:val="center"/>
          </w:tcPr>
          <w:p w:rsidR="005E1FCA" w:rsidRPr="005E1FCA" w:rsidRDefault="005E1FCA" w:rsidP="005E1FCA">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rPr>
            </w:pPr>
            <w:r w:rsidRPr="005E1FCA">
              <w:rPr>
                <w:rFonts w:ascii="Times New Roman" w:hAnsi="Times New Roman" w:cs="Times New Roman"/>
                <w:bCs/>
                <w:iCs/>
                <w:sz w:val="22"/>
                <w:szCs w:val="22"/>
              </w:rPr>
              <w:t>183</w:t>
            </w:r>
          </w:p>
        </w:tc>
        <w:tc>
          <w:tcPr>
            <w:tcW w:w="1446" w:type="dxa"/>
            <w:shd w:val="clear" w:color="auto" w:fill="FFFFFF" w:themeFill="background1"/>
            <w:vAlign w:val="center"/>
          </w:tcPr>
          <w:p w:rsidR="005E1FCA" w:rsidRPr="005E1FCA" w:rsidRDefault="005E1FCA" w:rsidP="005E1FCA">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rPr>
            </w:pPr>
            <w:r w:rsidRPr="005E1FCA">
              <w:rPr>
                <w:rFonts w:ascii="Times New Roman" w:hAnsi="Times New Roman" w:cs="Times New Roman"/>
                <w:bCs/>
                <w:iCs/>
                <w:sz w:val="22"/>
                <w:szCs w:val="22"/>
              </w:rPr>
              <w:t>81,33%</w:t>
            </w:r>
          </w:p>
        </w:tc>
      </w:tr>
      <w:tr w:rsidR="005E1FCA" w:rsidRPr="005E1FCA" w:rsidTr="00EC78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Borders>
              <w:bottom w:val="single" w:sz="4" w:space="0" w:color="auto"/>
            </w:tcBorders>
            <w:shd w:val="clear" w:color="auto" w:fill="FFFFFF" w:themeFill="background1"/>
            <w:vAlign w:val="center"/>
          </w:tcPr>
          <w:p w:rsidR="005E1FCA" w:rsidRPr="005E1FCA" w:rsidRDefault="005E1FCA" w:rsidP="005E1FCA">
            <w:pPr>
              <w:pStyle w:val="Default"/>
              <w:jc w:val="center"/>
              <w:rPr>
                <w:rFonts w:ascii="Times New Roman" w:hAnsi="Times New Roman" w:cs="Times New Roman"/>
                <w:b w:val="0"/>
                <w:bCs w:val="0"/>
                <w:iCs/>
                <w:sz w:val="22"/>
                <w:szCs w:val="22"/>
              </w:rPr>
            </w:pPr>
            <w:r w:rsidRPr="005E1FCA">
              <w:rPr>
                <w:rFonts w:ascii="Times New Roman" w:hAnsi="Times New Roman" w:cs="Times New Roman"/>
                <w:b w:val="0"/>
                <w:bCs w:val="0"/>
                <w:iCs/>
                <w:sz w:val="22"/>
                <w:szCs w:val="22"/>
              </w:rPr>
              <w:t>5</w:t>
            </w:r>
          </w:p>
        </w:tc>
        <w:tc>
          <w:tcPr>
            <w:tcW w:w="1925" w:type="dxa"/>
            <w:tcBorders>
              <w:bottom w:val="single" w:sz="4" w:space="0" w:color="auto"/>
            </w:tcBorders>
            <w:shd w:val="clear" w:color="auto" w:fill="FFFFFF" w:themeFill="background1"/>
          </w:tcPr>
          <w:p w:rsidR="005E1FCA" w:rsidRPr="005E1FCA" w:rsidRDefault="005E1FCA" w:rsidP="005E1FCA">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2"/>
                <w:szCs w:val="22"/>
              </w:rPr>
            </w:pPr>
            <w:r w:rsidRPr="005E1FCA">
              <w:rPr>
                <w:rFonts w:ascii="Times New Roman" w:hAnsi="Times New Roman" w:cs="Times New Roman"/>
                <w:bCs/>
                <w:iCs/>
                <w:sz w:val="22"/>
                <w:szCs w:val="22"/>
              </w:rPr>
              <w:t>Warna tidak sesuai</w:t>
            </w:r>
          </w:p>
        </w:tc>
        <w:tc>
          <w:tcPr>
            <w:tcW w:w="1784" w:type="dxa"/>
            <w:tcBorders>
              <w:bottom w:val="single" w:sz="4" w:space="0" w:color="auto"/>
            </w:tcBorders>
            <w:shd w:val="clear" w:color="auto" w:fill="FFFFFF" w:themeFill="background1"/>
            <w:vAlign w:val="center"/>
          </w:tcPr>
          <w:p w:rsidR="005E1FCA" w:rsidRPr="005E1FCA" w:rsidRDefault="005E1FCA" w:rsidP="005E1FCA">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2"/>
                <w:szCs w:val="22"/>
              </w:rPr>
            </w:pPr>
            <w:r w:rsidRPr="005E1FCA">
              <w:rPr>
                <w:rFonts w:ascii="Times New Roman" w:hAnsi="Times New Roman" w:cs="Times New Roman"/>
                <w:bCs/>
                <w:iCs/>
                <w:sz w:val="22"/>
                <w:szCs w:val="22"/>
              </w:rPr>
              <w:t>42</w:t>
            </w:r>
          </w:p>
        </w:tc>
        <w:tc>
          <w:tcPr>
            <w:tcW w:w="1446" w:type="dxa"/>
            <w:tcBorders>
              <w:bottom w:val="single" w:sz="4" w:space="0" w:color="auto"/>
            </w:tcBorders>
            <w:shd w:val="clear" w:color="auto" w:fill="FFFFFF" w:themeFill="background1"/>
            <w:vAlign w:val="center"/>
          </w:tcPr>
          <w:p w:rsidR="005E1FCA" w:rsidRPr="005E1FCA" w:rsidRDefault="005E1FCA" w:rsidP="005E1FCA">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2"/>
                <w:szCs w:val="22"/>
              </w:rPr>
            </w:pPr>
            <w:r w:rsidRPr="005E1FCA">
              <w:rPr>
                <w:rFonts w:ascii="Times New Roman" w:hAnsi="Times New Roman" w:cs="Times New Roman"/>
                <w:bCs/>
                <w:iCs/>
                <w:sz w:val="22"/>
                <w:szCs w:val="22"/>
              </w:rPr>
              <w:t>225</w:t>
            </w:r>
          </w:p>
        </w:tc>
        <w:tc>
          <w:tcPr>
            <w:tcW w:w="1446" w:type="dxa"/>
            <w:tcBorders>
              <w:bottom w:val="single" w:sz="4" w:space="0" w:color="auto"/>
            </w:tcBorders>
            <w:shd w:val="clear" w:color="auto" w:fill="FFFFFF" w:themeFill="background1"/>
            <w:vAlign w:val="center"/>
          </w:tcPr>
          <w:p w:rsidR="005E1FCA" w:rsidRPr="005E1FCA" w:rsidRDefault="005E1FCA" w:rsidP="005E1FCA">
            <w:pPr>
              <w:pStyle w:val="Defaul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2"/>
                <w:szCs w:val="22"/>
              </w:rPr>
            </w:pPr>
            <w:r w:rsidRPr="005E1FCA">
              <w:rPr>
                <w:rFonts w:ascii="Times New Roman" w:hAnsi="Times New Roman" w:cs="Times New Roman"/>
                <w:bCs/>
                <w:iCs/>
                <w:sz w:val="22"/>
                <w:szCs w:val="22"/>
              </w:rPr>
              <w:t>100,00%</w:t>
            </w:r>
          </w:p>
        </w:tc>
      </w:tr>
      <w:tr w:rsidR="005E1FCA" w:rsidRPr="005E1FCA" w:rsidTr="00EC783E">
        <w:trPr>
          <w:jc w:val="center"/>
        </w:trPr>
        <w:tc>
          <w:tcPr>
            <w:cnfStyle w:val="001000000000" w:firstRow="0" w:lastRow="0" w:firstColumn="1" w:lastColumn="0" w:oddVBand="0" w:evenVBand="0" w:oddHBand="0" w:evenHBand="0" w:firstRowFirstColumn="0" w:firstRowLastColumn="0" w:lastRowFirstColumn="0" w:lastRowLastColumn="0"/>
            <w:tcW w:w="2600" w:type="dxa"/>
            <w:gridSpan w:val="2"/>
            <w:shd w:val="clear" w:color="auto" w:fill="FFFFFF" w:themeFill="background1"/>
            <w:vAlign w:val="center"/>
          </w:tcPr>
          <w:p w:rsidR="005E1FCA" w:rsidRPr="005E1FCA" w:rsidRDefault="005E1FCA" w:rsidP="005E1FCA">
            <w:pPr>
              <w:pStyle w:val="Default"/>
              <w:jc w:val="center"/>
              <w:rPr>
                <w:rFonts w:ascii="Times New Roman" w:hAnsi="Times New Roman" w:cs="Times New Roman"/>
                <w:bCs w:val="0"/>
                <w:iCs/>
                <w:sz w:val="22"/>
                <w:szCs w:val="22"/>
              </w:rPr>
            </w:pPr>
            <w:r w:rsidRPr="005E1FCA">
              <w:rPr>
                <w:rFonts w:ascii="Times New Roman" w:hAnsi="Times New Roman" w:cs="Times New Roman"/>
                <w:bCs w:val="0"/>
                <w:iCs/>
                <w:sz w:val="22"/>
                <w:szCs w:val="22"/>
              </w:rPr>
              <w:t>Jumlah</w:t>
            </w:r>
          </w:p>
        </w:tc>
        <w:tc>
          <w:tcPr>
            <w:tcW w:w="1784" w:type="dxa"/>
            <w:tcBorders>
              <w:top w:val="single" w:sz="4" w:space="0" w:color="auto"/>
            </w:tcBorders>
            <w:shd w:val="clear" w:color="auto" w:fill="FFFFFF" w:themeFill="background1"/>
            <w:vAlign w:val="center"/>
          </w:tcPr>
          <w:p w:rsidR="005E1FCA" w:rsidRPr="005E1FCA" w:rsidRDefault="005E1FCA" w:rsidP="005E1FCA">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rPr>
            </w:pPr>
            <w:r w:rsidRPr="005E1FCA">
              <w:rPr>
                <w:rFonts w:ascii="Times New Roman" w:hAnsi="Times New Roman" w:cs="Times New Roman"/>
                <w:bCs/>
                <w:iCs/>
                <w:sz w:val="22"/>
                <w:szCs w:val="22"/>
              </w:rPr>
              <w:t>225</w:t>
            </w:r>
          </w:p>
        </w:tc>
        <w:tc>
          <w:tcPr>
            <w:tcW w:w="1446" w:type="dxa"/>
            <w:tcBorders>
              <w:top w:val="single" w:sz="4" w:space="0" w:color="auto"/>
            </w:tcBorders>
            <w:shd w:val="clear" w:color="auto" w:fill="FFFFFF" w:themeFill="background1"/>
            <w:vAlign w:val="center"/>
          </w:tcPr>
          <w:p w:rsidR="005E1FCA" w:rsidRPr="005E1FCA" w:rsidRDefault="005E1FCA" w:rsidP="005E1FCA">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rPr>
            </w:pPr>
          </w:p>
        </w:tc>
        <w:tc>
          <w:tcPr>
            <w:tcW w:w="1446" w:type="dxa"/>
            <w:tcBorders>
              <w:top w:val="single" w:sz="4" w:space="0" w:color="auto"/>
            </w:tcBorders>
            <w:shd w:val="clear" w:color="auto" w:fill="FFFFFF" w:themeFill="background1"/>
            <w:vAlign w:val="center"/>
          </w:tcPr>
          <w:p w:rsidR="005E1FCA" w:rsidRPr="005E1FCA" w:rsidRDefault="005E1FCA" w:rsidP="005E1FCA">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rPr>
            </w:pPr>
            <w:r w:rsidRPr="005E1FCA">
              <w:rPr>
                <w:rFonts w:ascii="Times New Roman" w:hAnsi="Times New Roman" w:cs="Times New Roman"/>
                <w:bCs/>
                <w:iCs/>
                <w:sz w:val="22"/>
                <w:szCs w:val="22"/>
              </w:rPr>
              <w:t>100,00%</w:t>
            </w:r>
          </w:p>
        </w:tc>
      </w:tr>
    </w:tbl>
    <w:p w:rsidR="005E1FCA" w:rsidRPr="005E1FCA" w:rsidRDefault="005E1FCA" w:rsidP="005E1FCA">
      <w:pPr>
        <w:ind w:right="-28" w:firstLine="720"/>
        <w:rPr>
          <w:sz w:val="22"/>
          <w:szCs w:val="22"/>
        </w:rPr>
      </w:pPr>
      <w:r w:rsidRPr="005E1FCA">
        <w:rPr>
          <w:sz w:val="22"/>
          <w:szCs w:val="22"/>
        </w:rPr>
        <w:t xml:space="preserve">   </w:t>
      </w:r>
      <w:r>
        <w:rPr>
          <w:sz w:val="22"/>
          <w:szCs w:val="22"/>
        </w:rPr>
        <w:t xml:space="preserve">(Sumber: </w:t>
      </w:r>
      <w:r w:rsidRPr="005E1FCA">
        <w:rPr>
          <w:sz w:val="22"/>
          <w:szCs w:val="22"/>
        </w:rPr>
        <w:t>Data Internal UMKM</w:t>
      </w:r>
      <w:r>
        <w:rPr>
          <w:sz w:val="22"/>
          <w:szCs w:val="22"/>
        </w:rPr>
        <w:t xml:space="preserve"> Kerudung, </w:t>
      </w:r>
      <w:r w:rsidRPr="005E1FCA">
        <w:rPr>
          <w:sz w:val="22"/>
          <w:szCs w:val="22"/>
        </w:rPr>
        <w:t>2019)</w:t>
      </w:r>
    </w:p>
    <w:p w:rsidR="005E1FCA" w:rsidRDefault="005E1FCA" w:rsidP="005E1FCA">
      <w:pPr>
        <w:jc w:val="both"/>
        <w:rPr>
          <w:iCs/>
        </w:rPr>
      </w:pPr>
      <w:r>
        <w:rPr>
          <w:iCs/>
        </w:rPr>
        <w:tab/>
      </w:r>
    </w:p>
    <w:p w:rsidR="003411DD" w:rsidRPr="003411DD" w:rsidRDefault="005E1FCA" w:rsidP="003411DD">
      <w:pPr>
        <w:pStyle w:val="Default"/>
        <w:ind w:left="567"/>
        <w:jc w:val="both"/>
        <w:rPr>
          <w:bCs/>
          <w:iCs/>
          <w:sz w:val="22"/>
        </w:rPr>
      </w:pPr>
      <w:r w:rsidRPr="003411DD">
        <w:rPr>
          <w:iCs/>
          <w:sz w:val="22"/>
        </w:rPr>
        <w:t xml:space="preserve">Tahap </w:t>
      </w:r>
      <w:r w:rsidR="003411DD" w:rsidRPr="003411DD">
        <w:rPr>
          <w:iCs/>
          <w:sz w:val="22"/>
        </w:rPr>
        <w:t>Define (</w:t>
      </w:r>
      <w:r w:rsidR="003411DD" w:rsidRPr="003411DD">
        <w:rPr>
          <w:i/>
          <w:iCs/>
          <w:sz w:val="22"/>
        </w:rPr>
        <w:t>Critical to Quality</w:t>
      </w:r>
      <w:r w:rsidR="003411DD" w:rsidRPr="003411DD">
        <w:rPr>
          <w:iCs/>
          <w:sz w:val="22"/>
        </w:rPr>
        <w:t xml:space="preserve">) </w:t>
      </w:r>
      <w:r w:rsidRPr="003411DD">
        <w:rPr>
          <w:iCs/>
          <w:sz w:val="22"/>
        </w:rPr>
        <w:t xml:space="preserve">awal dalam pendekatan menggunakan DMAIC </w:t>
      </w:r>
      <w:r w:rsidR="003411DD" w:rsidRPr="003411DD">
        <w:rPr>
          <w:bCs/>
          <w:iCs/>
          <w:sz w:val="22"/>
        </w:rPr>
        <w:t xml:space="preserve">untuk menentukan indikator </w:t>
      </w:r>
      <w:proofErr w:type="gramStart"/>
      <w:r w:rsidR="003411DD" w:rsidRPr="003411DD">
        <w:rPr>
          <w:bCs/>
          <w:iCs/>
          <w:sz w:val="22"/>
        </w:rPr>
        <w:t>apa</w:t>
      </w:r>
      <w:proofErr w:type="gramEnd"/>
      <w:r w:rsidR="003411DD" w:rsidRPr="003411DD">
        <w:rPr>
          <w:bCs/>
          <w:iCs/>
          <w:sz w:val="22"/>
        </w:rPr>
        <w:t xml:space="preserve"> saja yang menyebabkan suatu produk dapat dikatakan cacat yang mengakibatkan ketidaksesuaian dengan keinginan pelanggan. Indikator cacat pada produk kerudung adalah Jahitan pinggiran tidak rapi, Kain yang berkerut, Lubang pada kain kerudung, Sablon Kurang Rapi (tinta kurang), Warna tidak sesuai.</w:t>
      </w:r>
    </w:p>
    <w:p w:rsidR="005E1FCA" w:rsidRDefault="005E1FCA" w:rsidP="003411DD">
      <w:pPr>
        <w:ind w:left="90"/>
        <w:jc w:val="both"/>
        <w:rPr>
          <w:iCs/>
        </w:rPr>
      </w:pPr>
    </w:p>
    <w:p w:rsidR="003411DD" w:rsidRPr="003411DD" w:rsidRDefault="005E1FCA" w:rsidP="003411DD">
      <w:pPr>
        <w:pStyle w:val="ListParagraph"/>
        <w:numPr>
          <w:ilvl w:val="0"/>
          <w:numId w:val="20"/>
        </w:numPr>
        <w:jc w:val="both"/>
        <w:rPr>
          <w:rFonts w:ascii="Times New Roman" w:hAnsi="Times New Roman"/>
          <w:szCs w:val="24"/>
        </w:rPr>
      </w:pPr>
      <w:r w:rsidRPr="005E1FCA">
        <w:rPr>
          <w:rFonts w:ascii="Times New Roman" w:hAnsi="Times New Roman"/>
          <w:szCs w:val="24"/>
        </w:rPr>
        <w:t>Tahap</w:t>
      </w:r>
      <w:r w:rsidRPr="005E1FCA">
        <w:rPr>
          <w:rFonts w:ascii="Times New Roman" w:hAnsi="Times New Roman"/>
          <w:i/>
          <w:szCs w:val="24"/>
        </w:rPr>
        <w:t xml:space="preserve"> Measure</w:t>
      </w:r>
    </w:p>
    <w:p w:rsidR="003411DD" w:rsidRDefault="003411DD" w:rsidP="003411DD">
      <w:pPr>
        <w:pStyle w:val="ListParagraph"/>
        <w:ind w:left="922"/>
        <w:jc w:val="both"/>
        <w:rPr>
          <w:rFonts w:ascii="Times New Roman" w:hAnsi="Times New Roman"/>
          <w:bCs/>
          <w:iCs/>
          <w:lang w:val="en-US"/>
        </w:rPr>
      </w:pPr>
      <w:r w:rsidRPr="003411DD">
        <w:rPr>
          <w:rFonts w:ascii="Times New Roman" w:hAnsi="Times New Roman"/>
          <w:szCs w:val="24"/>
        </w:rPr>
        <w:t>Pada tahap</w:t>
      </w:r>
      <w:r w:rsidRPr="003411DD">
        <w:rPr>
          <w:rFonts w:ascii="Times New Roman" w:hAnsi="Times New Roman"/>
          <w:i/>
          <w:szCs w:val="24"/>
        </w:rPr>
        <w:t xml:space="preserve"> measure </w:t>
      </w:r>
      <w:r w:rsidRPr="003411DD">
        <w:rPr>
          <w:rFonts w:ascii="Times New Roman" w:hAnsi="Times New Roman"/>
          <w:szCs w:val="24"/>
        </w:rPr>
        <w:t>ini dilakukan dengan menggunakan</w:t>
      </w:r>
      <w:r w:rsidRPr="003411DD">
        <w:rPr>
          <w:rFonts w:ascii="Times New Roman" w:hAnsi="Times New Roman"/>
          <w:i/>
          <w:szCs w:val="24"/>
        </w:rPr>
        <w:t xml:space="preserve"> </w:t>
      </w:r>
      <w:r w:rsidRPr="003411DD">
        <w:rPr>
          <w:rFonts w:ascii="Times New Roman" w:hAnsi="Times New Roman"/>
          <w:bCs/>
          <w:iCs/>
          <w:lang w:val="en-US"/>
        </w:rPr>
        <w:t>Analisis C-Chart</w:t>
      </w:r>
      <w:r>
        <w:rPr>
          <w:rFonts w:ascii="Times New Roman" w:hAnsi="Times New Roman"/>
          <w:bCs/>
          <w:iCs/>
          <w:lang w:val="en-US"/>
        </w:rPr>
        <w:t xml:space="preserve">. </w:t>
      </w:r>
      <w:r w:rsidRPr="003411DD">
        <w:rPr>
          <w:rFonts w:ascii="Times New Roman" w:hAnsi="Times New Roman"/>
          <w:bCs/>
          <w:iCs/>
          <w:lang w:val="en-US"/>
        </w:rPr>
        <w:t>Pada analisis c-chart ini digunakan untuk rasio-rasio kerusakan barang yang diambil secara acak dan menghitung serta menentukan batas control atas (UCL) dan batas control bawah (LCL)</w:t>
      </w:r>
      <w:r>
        <w:rPr>
          <w:rFonts w:ascii="Times New Roman" w:hAnsi="Times New Roman"/>
          <w:bCs/>
          <w:iCs/>
          <w:lang w:val="en-US"/>
        </w:rPr>
        <w:t>.</w:t>
      </w:r>
    </w:p>
    <w:p w:rsidR="003411DD" w:rsidRPr="000950E7" w:rsidRDefault="003411DD" w:rsidP="003411DD">
      <w:pPr>
        <w:pStyle w:val="Default"/>
        <w:ind w:left="202" w:firstLine="720"/>
        <w:jc w:val="both"/>
        <w:rPr>
          <w:sz w:val="20"/>
          <w:szCs w:val="20"/>
        </w:rPr>
      </w:pPr>
      <w:r w:rsidRPr="000950E7">
        <w:rPr>
          <w:rFonts w:eastAsiaTheme="minorEastAsia"/>
          <w:sz w:val="20"/>
          <w:szCs w:val="20"/>
        </w:rPr>
        <w:t xml:space="preserve">Batas Kendali Atas </w:t>
      </w:r>
      <m:oMath>
        <m:r>
          <w:rPr>
            <w:rFonts w:ascii="Cambria Math" w:eastAsiaTheme="minorEastAsia"/>
            <w:sz w:val="20"/>
            <w:szCs w:val="20"/>
          </w:rPr>
          <m:t>(</m:t>
        </m:r>
        <m:r>
          <w:rPr>
            <w:rFonts w:ascii="Cambria Math" w:hAnsi="Cambria Math"/>
            <w:sz w:val="20"/>
            <w:szCs w:val="20"/>
          </w:rPr>
          <m:t>UCL</m:t>
        </m:r>
        <m:r>
          <w:rPr>
            <w:rFonts w:ascii="Cambria Math"/>
            <w:sz w:val="20"/>
            <w:szCs w:val="20"/>
          </w:rPr>
          <m:t>)=</m:t>
        </m:r>
        <m:r>
          <w:rPr>
            <w:rFonts w:ascii="Cambria Math" w:hAnsi="Cambria Math"/>
            <w:sz w:val="20"/>
            <w:szCs w:val="20"/>
          </w:rPr>
          <m:t>P</m:t>
        </m:r>
        <m:r>
          <w:rPr>
            <w:rFonts w:ascii="Cambria Math"/>
            <w:sz w:val="20"/>
            <w:szCs w:val="20"/>
          </w:rPr>
          <m:t xml:space="preserve">+3 </m:t>
        </m:r>
        <m:rad>
          <m:radPr>
            <m:degHide m:val="1"/>
            <m:ctrlPr>
              <w:rPr>
                <w:rFonts w:ascii="Cambria Math" w:hAnsi="Cambria Math"/>
                <w:i/>
                <w:sz w:val="20"/>
                <w:szCs w:val="20"/>
              </w:rPr>
            </m:ctrlPr>
          </m:radPr>
          <m:deg/>
          <m:e>
            <m:r>
              <w:rPr>
                <w:rFonts w:ascii="Cambria Math"/>
                <w:sz w:val="20"/>
                <w:szCs w:val="20"/>
              </w:rPr>
              <m:t>104,333</m:t>
            </m:r>
          </m:e>
        </m:rad>
      </m:oMath>
    </w:p>
    <w:p w:rsidR="003411DD" w:rsidRPr="000950E7" w:rsidRDefault="003411DD" w:rsidP="003411DD">
      <w:pPr>
        <w:pStyle w:val="ListParagraph"/>
        <w:autoSpaceDE w:val="0"/>
        <w:autoSpaceDN w:val="0"/>
        <w:adjustRightInd w:val="0"/>
        <w:ind w:left="1843"/>
        <w:jc w:val="both"/>
        <w:rPr>
          <w:rFonts w:eastAsiaTheme="minorEastAsia"/>
          <w:color w:val="000000"/>
        </w:rPr>
      </w:pPr>
      <w:r>
        <w:rPr>
          <w:rFonts w:eastAsiaTheme="minorEastAsia"/>
          <w:color w:val="000000"/>
        </w:rPr>
        <w:tab/>
      </w:r>
      <w:r>
        <w:rPr>
          <w:rFonts w:eastAsiaTheme="minorEastAsia"/>
          <w:color w:val="000000"/>
        </w:rPr>
        <w:tab/>
        <w:t xml:space="preserve">     </w:t>
      </w:r>
      <w:r w:rsidRPr="000950E7">
        <w:rPr>
          <w:rFonts w:eastAsiaTheme="minorEastAsia"/>
          <w:color w:val="000000"/>
        </w:rPr>
        <w:t xml:space="preserve">= 104,333 + 3 x </w:t>
      </w:r>
      <m:oMath>
        <m:r>
          <w:rPr>
            <w:rFonts w:ascii="Cambria Math"/>
            <w:color w:val="000000"/>
          </w:rPr>
          <m:t>10,214</m:t>
        </m:r>
      </m:oMath>
    </w:p>
    <w:p w:rsidR="003411DD" w:rsidRDefault="003411DD" w:rsidP="003411DD">
      <w:pPr>
        <w:pStyle w:val="ListParagraph"/>
        <w:autoSpaceDE w:val="0"/>
        <w:autoSpaceDN w:val="0"/>
        <w:adjustRightInd w:val="0"/>
        <w:ind w:left="1843"/>
        <w:jc w:val="both"/>
        <w:rPr>
          <w:rFonts w:eastAsiaTheme="minorEastAsia"/>
          <w:color w:val="000000"/>
        </w:rPr>
      </w:pPr>
      <w:r>
        <w:rPr>
          <w:rFonts w:eastAsiaTheme="minorEastAsia"/>
          <w:color w:val="000000"/>
        </w:rPr>
        <w:tab/>
      </w:r>
      <w:r>
        <w:rPr>
          <w:rFonts w:eastAsiaTheme="minorEastAsia"/>
          <w:color w:val="000000"/>
        </w:rPr>
        <w:tab/>
        <w:t xml:space="preserve">     </w:t>
      </w:r>
      <w:r w:rsidRPr="000950E7">
        <w:rPr>
          <w:rFonts w:eastAsiaTheme="minorEastAsia"/>
          <w:color w:val="000000"/>
        </w:rPr>
        <w:t>= 104,333 + 30</w:t>
      </w:r>
      <w:proofErr w:type="gramStart"/>
      <w:r w:rsidRPr="000950E7">
        <w:rPr>
          <w:rFonts w:eastAsiaTheme="minorEastAsia"/>
          <w:color w:val="000000"/>
        </w:rPr>
        <w:t>,6430</w:t>
      </w:r>
      <w:proofErr w:type="gramEnd"/>
    </w:p>
    <w:p w:rsidR="003411DD" w:rsidRPr="000950E7" w:rsidRDefault="003411DD" w:rsidP="003411DD">
      <w:pPr>
        <w:pStyle w:val="ListParagraph"/>
        <w:autoSpaceDE w:val="0"/>
        <w:autoSpaceDN w:val="0"/>
        <w:adjustRightInd w:val="0"/>
        <w:ind w:left="1843"/>
        <w:jc w:val="both"/>
        <w:rPr>
          <w:rFonts w:eastAsiaTheme="minorEastAsia"/>
          <w:color w:val="000000"/>
        </w:rPr>
      </w:pPr>
      <w:r>
        <w:rPr>
          <w:rFonts w:eastAsiaTheme="minorEastAsia"/>
          <w:color w:val="000000"/>
        </w:rPr>
        <w:tab/>
      </w:r>
      <w:r>
        <w:rPr>
          <w:rFonts w:eastAsiaTheme="minorEastAsia"/>
          <w:color w:val="000000"/>
        </w:rPr>
        <w:tab/>
        <w:t xml:space="preserve">     = 134</w:t>
      </w:r>
      <w:proofErr w:type="gramStart"/>
      <w:r>
        <w:rPr>
          <w:rFonts w:eastAsiaTheme="minorEastAsia"/>
          <w:color w:val="000000"/>
        </w:rPr>
        <w:t>,9761</w:t>
      </w:r>
      <w:proofErr w:type="gramEnd"/>
    </w:p>
    <w:p w:rsidR="003411DD" w:rsidRPr="000950E7" w:rsidRDefault="003411DD" w:rsidP="003411DD">
      <w:pPr>
        <w:autoSpaceDE w:val="0"/>
        <w:autoSpaceDN w:val="0"/>
        <w:adjustRightInd w:val="0"/>
        <w:ind w:firstLine="720"/>
        <w:rPr>
          <w:rFonts w:eastAsiaTheme="minorEastAsia"/>
          <w:color w:val="000000"/>
        </w:rPr>
      </w:pPr>
      <w:r>
        <w:rPr>
          <w:rFonts w:eastAsiaTheme="minorEastAsia"/>
          <w:iCs/>
          <w:color w:val="000000"/>
        </w:rPr>
        <w:t xml:space="preserve">    </w:t>
      </w:r>
      <w:r w:rsidRPr="000950E7">
        <w:rPr>
          <w:rFonts w:eastAsiaTheme="minorEastAsia"/>
          <w:iCs/>
          <w:color w:val="000000"/>
        </w:rPr>
        <w:t>Batas Kendali Bawah (</w:t>
      </w:r>
      <m:oMath>
        <m:r>
          <w:rPr>
            <w:rFonts w:ascii="Cambria Math" w:hAnsi="Cambria Math"/>
            <w:color w:val="000000"/>
          </w:rPr>
          <m:t>LCL</m:t>
        </m:r>
        <m:r>
          <w:rPr>
            <w:rFonts w:ascii="Cambria Math"/>
            <w:color w:val="000000"/>
          </w:rPr>
          <m:t>)</m:t>
        </m:r>
        <m:r>
          <w:rPr>
            <w:rFonts w:ascii="Cambria Math"/>
          </w:rPr>
          <m:t>)</m:t>
        </m:r>
        <m:r>
          <w:rPr>
            <w:rFonts w:ascii="Cambria Math"/>
            <w:color w:val="000000"/>
          </w:rPr>
          <m:t>=</m:t>
        </m:r>
        <m:r>
          <w:rPr>
            <w:rFonts w:ascii="Cambria Math" w:hAnsi="Cambria Math"/>
            <w:color w:val="000000"/>
          </w:rPr>
          <m:t>P-</m:t>
        </m:r>
        <m:r>
          <w:rPr>
            <w:rFonts w:ascii="Cambria Math"/>
            <w:color w:val="000000"/>
          </w:rPr>
          <m:t xml:space="preserve">3 </m:t>
        </m:r>
        <m:rad>
          <m:radPr>
            <m:degHide m:val="1"/>
            <m:ctrlPr>
              <w:rPr>
                <w:rFonts w:ascii="Cambria Math" w:hAnsi="Cambria Math"/>
                <w:i/>
                <w:color w:val="000000"/>
              </w:rPr>
            </m:ctrlPr>
          </m:radPr>
          <m:deg/>
          <m:e>
            <m:r>
              <w:rPr>
                <w:rFonts w:ascii="Cambria Math"/>
                <w:color w:val="000000"/>
              </w:rPr>
              <m:t>104,333</m:t>
            </m:r>
          </m:e>
        </m:rad>
        <m:r>
          <w:rPr>
            <w:rFonts w:ascii="Cambria Math"/>
            <w:color w:val="000000"/>
          </w:rPr>
          <m:t xml:space="preserve"> </m:t>
        </m:r>
      </m:oMath>
    </w:p>
    <w:p w:rsidR="003411DD" w:rsidRDefault="003411DD" w:rsidP="003411DD">
      <w:pPr>
        <w:autoSpaceDE w:val="0"/>
        <w:autoSpaceDN w:val="0"/>
        <w:adjustRightInd w:val="0"/>
        <w:ind w:left="1843" w:firstLine="720"/>
        <w:rPr>
          <w:rFonts w:eastAsiaTheme="minorEastAsia"/>
          <w:color w:val="000000"/>
        </w:rPr>
      </w:pPr>
      <w:r>
        <w:rPr>
          <w:rFonts w:eastAsiaTheme="minorEastAsia"/>
          <w:color w:val="000000"/>
        </w:rPr>
        <w:tab/>
        <w:t xml:space="preserve">         </w:t>
      </w:r>
      <w:r w:rsidRPr="000950E7">
        <w:rPr>
          <w:rFonts w:eastAsiaTheme="minorEastAsia"/>
          <w:color w:val="000000"/>
        </w:rPr>
        <w:t>= 104,333 – 3 x 10,214</w:t>
      </w:r>
      <w:r>
        <w:rPr>
          <w:rFonts w:eastAsiaTheme="minorEastAsia"/>
          <w:color w:val="000000"/>
        </w:rPr>
        <w:t xml:space="preserve"> </w:t>
      </w:r>
    </w:p>
    <w:p w:rsidR="003411DD" w:rsidRPr="000950E7" w:rsidRDefault="003411DD" w:rsidP="003411DD">
      <w:pPr>
        <w:autoSpaceDE w:val="0"/>
        <w:autoSpaceDN w:val="0"/>
        <w:adjustRightInd w:val="0"/>
        <w:ind w:left="2160" w:firstLine="720"/>
        <w:rPr>
          <w:rFonts w:eastAsiaTheme="minorEastAsia"/>
          <w:color w:val="000000"/>
        </w:rPr>
      </w:pPr>
      <w:r>
        <w:rPr>
          <w:rFonts w:eastAsiaTheme="minorEastAsia"/>
          <w:color w:val="000000"/>
        </w:rPr>
        <w:t xml:space="preserve">         = 104,333 - 30,643 = 73</w:t>
      </w:r>
      <w:proofErr w:type="gramStart"/>
      <w:r>
        <w:rPr>
          <w:rFonts w:eastAsiaTheme="minorEastAsia"/>
          <w:color w:val="000000"/>
        </w:rPr>
        <w:t>,69</w:t>
      </w:r>
      <w:proofErr w:type="gramEnd"/>
    </w:p>
    <w:p w:rsidR="003411DD" w:rsidRDefault="003411DD" w:rsidP="003411DD">
      <w:pPr>
        <w:pStyle w:val="ListParagraph"/>
        <w:ind w:left="922"/>
        <w:jc w:val="both"/>
        <w:rPr>
          <w:rFonts w:ascii="Times New Roman" w:hAnsi="Times New Roman"/>
          <w:bCs/>
          <w:iCs/>
          <w:lang w:val="en-US"/>
        </w:rPr>
      </w:pPr>
    </w:p>
    <w:p w:rsidR="003411DD" w:rsidRDefault="003411DD" w:rsidP="003411DD">
      <w:pPr>
        <w:pStyle w:val="ListParagraph"/>
        <w:ind w:left="0"/>
        <w:jc w:val="center"/>
        <w:rPr>
          <w:rFonts w:ascii="Times New Roman" w:hAnsi="Times New Roman"/>
          <w:szCs w:val="24"/>
        </w:rPr>
      </w:pPr>
      <w:r>
        <w:rPr>
          <w:noProof/>
          <w:lang w:val="en-US" w:eastAsia="en-US"/>
        </w:rPr>
        <w:lastRenderedPageBreak/>
        <w:pict>
          <v:shapetype id="_x0000_t202" coordsize="21600,21600" o:spt="202" path="m,l,21600r21600,l21600,xe">
            <v:stroke joinstyle="miter"/>
            <v:path gradientshapeok="t" o:connecttype="rect"/>
          </v:shapetype>
          <v:shape id="_x0000_s1029" type="#_x0000_t202" style="position:absolute;left:0;text-align:left;margin-left:279.15pt;margin-top:74.05pt;width:35.95pt;height:17.55pt;z-index:251659264">
            <v:textbox>
              <w:txbxContent>
                <w:p w:rsidR="00EC783E" w:rsidRDefault="00EC783E" w:rsidP="003411DD">
                  <w:r>
                    <w:t>LCL</w:t>
                  </w:r>
                </w:p>
              </w:txbxContent>
            </v:textbox>
          </v:shape>
        </w:pict>
      </w:r>
      <w:r>
        <w:rPr>
          <w:noProof/>
          <w:lang w:val="en-US" w:eastAsia="en-US"/>
        </w:rPr>
        <w:pict>
          <v:shape id="_x0000_s1028" type="#_x0000_t202" style="position:absolute;left:0;text-align:left;margin-left:279.15pt;margin-top:9.55pt;width:35.95pt;height:17.55pt;z-index:251658240">
            <v:textbox>
              <w:txbxContent>
                <w:p w:rsidR="00EC783E" w:rsidRDefault="00EC783E">
                  <w:r>
                    <w:t>UCL</w:t>
                  </w:r>
                </w:p>
              </w:txbxContent>
            </v:textbox>
          </v:shape>
        </w:pict>
      </w:r>
      <w:r w:rsidRPr="00E71D21">
        <w:rPr>
          <w:noProof/>
          <w:lang w:eastAsia="en-US"/>
        </w:rPr>
        <w:drawing>
          <wp:inline distT="0" distB="0" distL="0" distR="0" wp14:anchorId="7E634BBA" wp14:editId="425D0BAB">
            <wp:extent cx="3649182" cy="1832083"/>
            <wp:effectExtent l="19050" t="0" r="8418"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648866" cy="1831924"/>
                    </a:xfrm>
                    <a:prstGeom prst="rect">
                      <a:avLst/>
                    </a:prstGeom>
                    <a:noFill/>
                    <a:ln w="9525">
                      <a:noFill/>
                      <a:miter lim="800000"/>
                      <a:headEnd/>
                      <a:tailEnd/>
                    </a:ln>
                  </pic:spPr>
                </pic:pic>
              </a:graphicData>
            </a:graphic>
          </wp:inline>
        </w:drawing>
      </w:r>
    </w:p>
    <w:p w:rsidR="003411DD" w:rsidRPr="00B02428" w:rsidRDefault="003411DD" w:rsidP="003411DD">
      <w:pPr>
        <w:pStyle w:val="ListParagraph"/>
        <w:spacing w:after="0" w:line="240" w:lineRule="auto"/>
        <w:ind w:left="0"/>
        <w:jc w:val="center"/>
        <w:rPr>
          <w:rFonts w:ascii="Times New Roman" w:hAnsi="Times New Roman"/>
          <w:b/>
        </w:rPr>
      </w:pPr>
      <w:r w:rsidRPr="00B02428">
        <w:rPr>
          <w:rFonts w:ascii="Times New Roman" w:hAnsi="Times New Roman"/>
          <w:b/>
        </w:rPr>
        <w:t xml:space="preserve">Gambar 1. </w:t>
      </w:r>
      <w:r w:rsidRPr="00B02428">
        <w:rPr>
          <w:rFonts w:ascii="Times New Roman" w:hAnsi="Times New Roman"/>
          <w:b/>
          <w:i/>
        </w:rPr>
        <w:t>Control Chart</w:t>
      </w:r>
    </w:p>
    <w:p w:rsidR="003411DD" w:rsidRDefault="003411DD" w:rsidP="003411DD">
      <w:pPr>
        <w:pStyle w:val="Default"/>
        <w:jc w:val="center"/>
        <w:rPr>
          <w:bCs/>
          <w:iCs/>
          <w:sz w:val="22"/>
          <w:szCs w:val="22"/>
        </w:rPr>
      </w:pPr>
      <w:r w:rsidRPr="003411DD">
        <w:rPr>
          <w:bCs/>
          <w:iCs/>
          <w:sz w:val="22"/>
          <w:szCs w:val="22"/>
        </w:rPr>
        <w:t>(</w:t>
      </w:r>
      <w:proofErr w:type="gramStart"/>
      <w:r w:rsidRPr="003411DD">
        <w:rPr>
          <w:bCs/>
          <w:iCs/>
          <w:sz w:val="22"/>
          <w:szCs w:val="22"/>
        </w:rPr>
        <w:t>Sumber :</w:t>
      </w:r>
      <w:proofErr w:type="gramEnd"/>
      <w:r w:rsidRPr="003411DD">
        <w:rPr>
          <w:bCs/>
          <w:iCs/>
          <w:sz w:val="22"/>
          <w:szCs w:val="22"/>
        </w:rPr>
        <w:t xml:space="preserve"> Hasil Pengolahan Data, 2019)</w:t>
      </w:r>
    </w:p>
    <w:p w:rsidR="00B02428" w:rsidRDefault="00B02428" w:rsidP="003411DD">
      <w:pPr>
        <w:pStyle w:val="Default"/>
        <w:jc w:val="center"/>
        <w:rPr>
          <w:bCs/>
          <w:iCs/>
          <w:sz w:val="22"/>
          <w:szCs w:val="22"/>
        </w:rPr>
      </w:pPr>
    </w:p>
    <w:p w:rsidR="00B02428" w:rsidRPr="00B02428" w:rsidRDefault="00B02428" w:rsidP="00B02428">
      <w:pPr>
        <w:pStyle w:val="Default"/>
        <w:ind w:left="900"/>
        <w:jc w:val="both"/>
        <w:rPr>
          <w:sz w:val="22"/>
        </w:rPr>
      </w:pPr>
      <w:r w:rsidRPr="00B02428">
        <w:rPr>
          <w:sz w:val="22"/>
        </w:rPr>
        <w:t>Berdasarkan gambar peta kendali di atas dapat dilihat bahwa data yang diperoleh seluruhnya berada dalam batas kendali yang telah ditetapkan. Hal ini menunjukkan pengendalian dari kerusakan yang stabil tetapi ada juga yang melebihi LCL (batas kendali bawah)</w:t>
      </w:r>
      <w:r>
        <w:rPr>
          <w:sz w:val="22"/>
        </w:rPr>
        <w:t xml:space="preserve"> sebesar 73</w:t>
      </w:r>
      <w:proofErr w:type="gramStart"/>
      <w:r>
        <w:rPr>
          <w:sz w:val="22"/>
        </w:rPr>
        <w:t>,68994</w:t>
      </w:r>
      <w:proofErr w:type="gramEnd"/>
      <w:r>
        <w:rPr>
          <w:sz w:val="22"/>
        </w:rPr>
        <w:t xml:space="preserve"> </w:t>
      </w:r>
      <w:r w:rsidRPr="00B02428">
        <w:rPr>
          <w:sz w:val="22"/>
        </w:rPr>
        <w:t>dan UCL ( batas kendali atas)</w:t>
      </w:r>
      <w:r>
        <w:rPr>
          <w:sz w:val="22"/>
        </w:rPr>
        <w:t xml:space="preserve"> sebesar 134,9761.</w:t>
      </w:r>
    </w:p>
    <w:p w:rsidR="00B02428" w:rsidRPr="00B02428" w:rsidRDefault="00B02428" w:rsidP="003411DD">
      <w:pPr>
        <w:pStyle w:val="Default"/>
        <w:jc w:val="center"/>
        <w:rPr>
          <w:b/>
          <w:bCs/>
          <w:iCs/>
          <w:sz w:val="22"/>
          <w:szCs w:val="22"/>
        </w:rPr>
      </w:pPr>
    </w:p>
    <w:p w:rsidR="00B02428" w:rsidRPr="003411DD" w:rsidRDefault="00B02428" w:rsidP="00B02428">
      <w:pPr>
        <w:pStyle w:val="ListParagraph"/>
        <w:spacing w:after="0" w:line="240" w:lineRule="auto"/>
        <w:ind w:left="0"/>
        <w:jc w:val="center"/>
        <w:rPr>
          <w:rFonts w:ascii="Times New Roman" w:hAnsi="Times New Roman"/>
          <w:bCs/>
          <w:iCs/>
          <w:sz w:val="24"/>
          <w:lang w:val="en-US"/>
        </w:rPr>
      </w:pPr>
      <w:r w:rsidRPr="003411DD">
        <w:rPr>
          <w:noProof/>
          <w:sz w:val="24"/>
          <w:lang w:val="en-US"/>
        </w:rPr>
        <w:drawing>
          <wp:inline distT="0" distB="0" distL="0" distR="0" wp14:anchorId="432CD2F2" wp14:editId="29A572D8">
            <wp:extent cx="3697506" cy="1967023"/>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719122" cy="1978523"/>
                    </a:xfrm>
                    <a:prstGeom prst="rect">
                      <a:avLst/>
                    </a:prstGeom>
                    <a:noFill/>
                    <a:ln w="9525">
                      <a:noFill/>
                      <a:miter lim="800000"/>
                      <a:headEnd/>
                      <a:tailEnd/>
                    </a:ln>
                  </pic:spPr>
                </pic:pic>
              </a:graphicData>
            </a:graphic>
          </wp:inline>
        </w:drawing>
      </w:r>
    </w:p>
    <w:p w:rsidR="00B02428" w:rsidRPr="003411DD" w:rsidRDefault="00B02428" w:rsidP="00B02428">
      <w:pPr>
        <w:pStyle w:val="Default"/>
        <w:jc w:val="center"/>
        <w:rPr>
          <w:b/>
          <w:bCs/>
          <w:iCs/>
          <w:color w:val="auto"/>
          <w:sz w:val="22"/>
        </w:rPr>
      </w:pPr>
      <w:r w:rsidRPr="003411DD">
        <w:rPr>
          <w:b/>
          <w:bCs/>
          <w:iCs/>
          <w:color w:val="auto"/>
          <w:sz w:val="22"/>
        </w:rPr>
        <w:t xml:space="preserve">Gambar </w:t>
      </w:r>
      <w:r>
        <w:rPr>
          <w:b/>
          <w:bCs/>
          <w:iCs/>
          <w:color w:val="auto"/>
          <w:sz w:val="22"/>
        </w:rPr>
        <w:t>2</w:t>
      </w:r>
      <w:r w:rsidRPr="003411DD">
        <w:rPr>
          <w:b/>
          <w:bCs/>
          <w:iCs/>
          <w:color w:val="auto"/>
          <w:sz w:val="22"/>
        </w:rPr>
        <w:t>. Diagram Pareto</w:t>
      </w:r>
      <w:r>
        <w:rPr>
          <w:b/>
          <w:bCs/>
          <w:iCs/>
          <w:color w:val="auto"/>
          <w:sz w:val="22"/>
        </w:rPr>
        <w:t xml:space="preserve"> Jenis Cacat Kerudung</w:t>
      </w:r>
    </w:p>
    <w:p w:rsidR="00B02428" w:rsidRPr="003411DD" w:rsidRDefault="00B02428" w:rsidP="00B02428">
      <w:pPr>
        <w:pStyle w:val="Default"/>
        <w:jc w:val="center"/>
        <w:rPr>
          <w:bCs/>
          <w:iCs/>
          <w:sz w:val="22"/>
          <w:szCs w:val="20"/>
        </w:rPr>
      </w:pPr>
      <w:r w:rsidRPr="003411DD">
        <w:rPr>
          <w:bCs/>
          <w:iCs/>
          <w:sz w:val="22"/>
          <w:szCs w:val="20"/>
        </w:rPr>
        <w:t>(</w:t>
      </w:r>
      <w:proofErr w:type="gramStart"/>
      <w:r w:rsidRPr="003411DD">
        <w:rPr>
          <w:bCs/>
          <w:iCs/>
          <w:sz w:val="22"/>
          <w:szCs w:val="20"/>
        </w:rPr>
        <w:t>Sumber :</w:t>
      </w:r>
      <w:proofErr w:type="gramEnd"/>
      <w:r w:rsidRPr="003411DD">
        <w:rPr>
          <w:bCs/>
          <w:iCs/>
          <w:sz w:val="22"/>
          <w:szCs w:val="20"/>
        </w:rPr>
        <w:t xml:space="preserve"> Hasil Pengolahan Data, 2019)</w:t>
      </w:r>
    </w:p>
    <w:p w:rsidR="00B02428" w:rsidRDefault="00B02428" w:rsidP="00B02428">
      <w:pPr>
        <w:pStyle w:val="ListParagraph"/>
        <w:ind w:left="922"/>
        <w:jc w:val="both"/>
        <w:rPr>
          <w:rFonts w:ascii="Times New Roman" w:hAnsi="Times New Roman"/>
          <w:bCs/>
          <w:iCs/>
          <w:lang w:val="en-US"/>
        </w:rPr>
      </w:pPr>
    </w:p>
    <w:p w:rsidR="00B02428" w:rsidRPr="00B02428" w:rsidRDefault="00B02428" w:rsidP="00B02428">
      <w:pPr>
        <w:pStyle w:val="ListParagraph"/>
        <w:spacing w:after="0" w:line="240" w:lineRule="auto"/>
        <w:ind w:left="922"/>
        <w:jc w:val="both"/>
        <w:rPr>
          <w:rFonts w:ascii="Times New Roman" w:hAnsi="Times New Roman"/>
          <w:bCs/>
          <w:iCs/>
          <w:lang w:val="en-US"/>
        </w:rPr>
      </w:pPr>
      <w:r w:rsidRPr="00EC783E">
        <w:rPr>
          <w:rFonts w:ascii="Times New Roman" w:hAnsi="Times New Roman"/>
          <w:bCs/>
          <w:iCs/>
          <w:lang w:val="en-US"/>
        </w:rPr>
        <w:t xml:space="preserve">Dari diagram pareto didapatkan hasil 5 jenis cacat yang terdapat pada kerudung Antara lain jahitan pinggiran tidak rapi sebesar 35, Kain yang berkerut sebesar 65 Lubang pada kerudung sebesar 30, sablon kurang rapi (tinta kurang) sebesar 53 dan </w:t>
      </w:r>
      <w:r w:rsidRPr="00B02428">
        <w:rPr>
          <w:rFonts w:ascii="Times New Roman" w:hAnsi="Times New Roman"/>
          <w:bCs/>
          <w:iCs/>
          <w:lang w:val="en-US"/>
        </w:rPr>
        <w:t xml:space="preserve">warna tidak sesuai 42. </w:t>
      </w:r>
    </w:p>
    <w:p w:rsidR="00B02428" w:rsidRPr="00B02428" w:rsidRDefault="00B02428" w:rsidP="00B02428">
      <w:pPr>
        <w:pStyle w:val="Default"/>
        <w:widowControl/>
        <w:numPr>
          <w:ilvl w:val="0"/>
          <w:numId w:val="22"/>
        </w:numPr>
        <w:ind w:left="1276"/>
        <w:jc w:val="both"/>
        <w:rPr>
          <w:rFonts w:cs="Times New Roman"/>
          <w:bCs/>
          <w:iCs/>
          <w:sz w:val="22"/>
          <w:szCs w:val="22"/>
        </w:rPr>
      </w:pPr>
      <w:r w:rsidRPr="00B02428">
        <w:rPr>
          <w:rFonts w:cs="Times New Roman"/>
          <w:bCs/>
          <w:i/>
          <w:iCs/>
          <w:sz w:val="22"/>
          <w:szCs w:val="22"/>
        </w:rPr>
        <w:t xml:space="preserve">Defect Per Unit </w:t>
      </w:r>
      <w:r w:rsidRPr="00B02428">
        <w:rPr>
          <w:rFonts w:cs="Times New Roman"/>
          <w:bCs/>
          <w:iCs/>
          <w:sz w:val="22"/>
          <w:szCs w:val="22"/>
        </w:rPr>
        <w:t>(DPU)</w:t>
      </w:r>
    </w:p>
    <w:p w:rsidR="00B02428" w:rsidRPr="00B02428" w:rsidRDefault="00B02428" w:rsidP="00B02428">
      <w:pPr>
        <w:pStyle w:val="Default"/>
        <w:ind w:left="1276"/>
        <w:jc w:val="both"/>
        <w:rPr>
          <w:rFonts w:cs="Times New Roman"/>
          <w:bCs/>
          <w:iCs/>
          <w:sz w:val="22"/>
          <w:szCs w:val="22"/>
        </w:rPr>
      </w:pPr>
      <w:r w:rsidRPr="00B02428">
        <w:rPr>
          <w:rFonts w:cs="Times New Roman"/>
          <w:bCs/>
          <w:iCs/>
          <w:sz w:val="22"/>
          <w:szCs w:val="22"/>
        </w:rPr>
        <w:t>Nilai proporsi cacat yang didapat dari jumlah cacat dari total sampel yang dibagi dengan total sampel.</w:t>
      </w:r>
    </w:p>
    <w:p w:rsidR="00B02428" w:rsidRPr="00B02428" w:rsidRDefault="00B02428" w:rsidP="00B02428">
      <w:pPr>
        <w:pStyle w:val="Default"/>
        <w:ind w:left="1276"/>
        <w:jc w:val="both"/>
        <w:rPr>
          <w:rFonts w:eastAsiaTheme="minorEastAsia" w:cs="Times New Roman"/>
          <w:sz w:val="22"/>
          <w:szCs w:val="22"/>
        </w:rPr>
      </w:pPr>
      <w:r w:rsidRPr="00B02428">
        <w:rPr>
          <w:rFonts w:cs="Times New Roman"/>
          <w:bCs/>
          <w:iCs/>
          <w:sz w:val="22"/>
          <w:szCs w:val="22"/>
        </w:rPr>
        <w:t xml:space="preserve">DPU = </w:t>
      </w:r>
      <m:oMath>
        <m:f>
          <m:fPr>
            <m:ctrlPr>
              <w:rPr>
                <w:rFonts w:ascii="Cambria Math" w:hAnsi="Cambria Math" w:cs="Times New Roman"/>
                <w:i/>
                <w:sz w:val="22"/>
                <w:szCs w:val="22"/>
              </w:rPr>
            </m:ctrlPr>
          </m:fPr>
          <m:num>
            <m:r>
              <m:rPr>
                <m:sty m:val="p"/>
              </m:rPr>
              <w:rPr>
                <w:rFonts w:ascii="Cambria Math" w:hAnsi="Cambria Math" w:cs="Times New Roman"/>
                <w:sz w:val="22"/>
                <w:szCs w:val="22"/>
              </w:rPr>
              <m:t>D</m:t>
            </m:r>
          </m:num>
          <m:den>
            <m:r>
              <w:rPr>
                <w:rFonts w:ascii="Cambria Math" w:hAnsi="Cambria Math" w:cs="Times New Roman"/>
                <w:sz w:val="22"/>
                <w:szCs w:val="22"/>
              </w:rPr>
              <m:t>U</m:t>
            </m:r>
          </m:den>
        </m:f>
      </m:oMath>
      <w:r w:rsidRPr="00B02428">
        <w:rPr>
          <w:rFonts w:eastAsiaTheme="minorEastAsia" w:cs="Times New Roman"/>
          <w:sz w:val="22"/>
          <w:szCs w:val="22"/>
        </w:rPr>
        <w:t xml:space="preserve"> = </w:t>
      </w:r>
      <m:oMath>
        <m:f>
          <m:fPr>
            <m:ctrlPr>
              <w:rPr>
                <w:rFonts w:ascii="Cambria Math" w:hAnsi="Cambria Math" w:cs="Times New Roman"/>
                <w:i/>
                <w:sz w:val="22"/>
                <w:szCs w:val="22"/>
              </w:rPr>
            </m:ctrlPr>
          </m:fPr>
          <m:num>
            <m:r>
              <m:rPr>
                <m:sty m:val="p"/>
              </m:rPr>
              <w:rPr>
                <w:rFonts w:ascii="Cambria Math" w:hAnsi="Cambria Math" w:cs="Times New Roman"/>
                <w:sz w:val="22"/>
                <w:szCs w:val="22"/>
              </w:rPr>
              <m:t>225</m:t>
            </m:r>
          </m:num>
          <m:den>
            <m:r>
              <w:rPr>
                <w:rFonts w:ascii="Cambria Math" w:hAnsi="Cambria Math" w:cs="Times New Roman"/>
                <w:sz w:val="22"/>
                <w:szCs w:val="22"/>
              </w:rPr>
              <m:t>23475</m:t>
            </m:r>
          </m:den>
        </m:f>
      </m:oMath>
      <w:r w:rsidRPr="00B02428">
        <w:rPr>
          <w:rFonts w:eastAsiaTheme="minorEastAsia" w:cs="Times New Roman"/>
          <w:sz w:val="22"/>
          <w:szCs w:val="22"/>
        </w:rPr>
        <w:t xml:space="preserve"> = 0.009585</w:t>
      </w:r>
    </w:p>
    <w:p w:rsidR="00B02428" w:rsidRPr="00B02428" w:rsidRDefault="00B02428" w:rsidP="00B02428">
      <w:pPr>
        <w:pStyle w:val="Default"/>
        <w:widowControl/>
        <w:numPr>
          <w:ilvl w:val="0"/>
          <w:numId w:val="22"/>
        </w:numPr>
        <w:ind w:left="1276"/>
        <w:jc w:val="both"/>
        <w:rPr>
          <w:rFonts w:eastAsiaTheme="minorEastAsia" w:cs="Times New Roman"/>
          <w:bCs/>
          <w:iCs/>
          <w:sz w:val="22"/>
          <w:szCs w:val="22"/>
        </w:rPr>
      </w:pPr>
      <w:r w:rsidRPr="00B02428">
        <w:rPr>
          <w:rFonts w:cs="Times New Roman"/>
          <w:bCs/>
          <w:i/>
          <w:iCs/>
          <w:sz w:val="22"/>
          <w:szCs w:val="22"/>
        </w:rPr>
        <w:t>Total Opportunity</w:t>
      </w:r>
      <w:r w:rsidRPr="00B02428">
        <w:rPr>
          <w:rFonts w:cs="Times New Roman"/>
          <w:bCs/>
          <w:iCs/>
          <w:sz w:val="22"/>
          <w:szCs w:val="22"/>
        </w:rPr>
        <w:t xml:space="preserve"> (TOP)</w:t>
      </w:r>
    </w:p>
    <w:p w:rsidR="00B02428" w:rsidRPr="00B02428" w:rsidRDefault="00B02428" w:rsidP="00B02428">
      <w:pPr>
        <w:pStyle w:val="Default"/>
        <w:ind w:left="1276"/>
        <w:jc w:val="both"/>
        <w:rPr>
          <w:rFonts w:cs="Times New Roman"/>
          <w:bCs/>
          <w:iCs/>
          <w:sz w:val="22"/>
          <w:szCs w:val="22"/>
        </w:rPr>
      </w:pPr>
      <w:r w:rsidRPr="00B02428">
        <w:rPr>
          <w:rFonts w:cs="Times New Roman"/>
          <w:bCs/>
          <w:iCs/>
          <w:sz w:val="22"/>
          <w:szCs w:val="22"/>
        </w:rPr>
        <w:t>Banyaknya kesempatan terjadinya jenis cacat yang termasuk karateristik bagi kualitas (CTQ) dari seluruh produk yang dihasilkan.</w:t>
      </w:r>
    </w:p>
    <w:p w:rsidR="00B02428" w:rsidRPr="00B02428" w:rsidRDefault="00B02428" w:rsidP="00B02428">
      <w:pPr>
        <w:pStyle w:val="Default"/>
        <w:ind w:left="1276"/>
        <w:jc w:val="both"/>
        <w:rPr>
          <w:rFonts w:cs="Times New Roman"/>
          <w:bCs/>
          <w:iCs/>
          <w:sz w:val="22"/>
          <w:szCs w:val="22"/>
        </w:rPr>
      </w:pPr>
      <w:r w:rsidRPr="00B02428">
        <w:rPr>
          <w:rFonts w:cs="Times New Roman"/>
          <w:bCs/>
          <w:iCs/>
          <w:sz w:val="22"/>
          <w:szCs w:val="22"/>
        </w:rPr>
        <w:t>TOP = U x OP</w:t>
      </w:r>
    </w:p>
    <w:p w:rsidR="00B02428" w:rsidRPr="00B02428" w:rsidRDefault="00B02428" w:rsidP="00B02428">
      <w:pPr>
        <w:pStyle w:val="Default"/>
        <w:ind w:left="1276" w:firstLine="447"/>
        <w:jc w:val="both"/>
        <w:rPr>
          <w:rFonts w:eastAsiaTheme="minorEastAsia" w:cs="Times New Roman"/>
          <w:bCs/>
          <w:iCs/>
          <w:sz w:val="22"/>
          <w:szCs w:val="22"/>
        </w:rPr>
      </w:pPr>
      <w:r w:rsidRPr="00B02428">
        <w:rPr>
          <w:rFonts w:cs="Times New Roman"/>
          <w:bCs/>
          <w:iCs/>
          <w:sz w:val="22"/>
          <w:szCs w:val="22"/>
        </w:rPr>
        <w:t xml:space="preserve"> = 23.475 x 5 = 117.375</w:t>
      </w:r>
    </w:p>
    <w:p w:rsidR="00B02428" w:rsidRPr="00B02428" w:rsidRDefault="00B02428" w:rsidP="00B02428">
      <w:pPr>
        <w:pStyle w:val="Default"/>
        <w:widowControl/>
        <w:numPr>
          <w:ilvl w:val="0"/>
          <w:numId w:val="22"/>
        </w:numPr>
        <w:ind w:left="1276"/>
        <w:jc w:val="both"/>
        <w:rPr>
          <w:rFonts w:cs="Times New Roman"/>
          <w:bCs/>
          <w:iCs/>
          <w:sz w:val="22"/>
          <w:szCs w:val="22"/>
        </w:rPr>
      </w:pPr>
      <w:r w:rsidRPr="00B02428">
        <w:rPr>
          <w:rFonts w:cs="Times New Roman"/>
          <w:bCs/>
          <w:i/>
          <w:iCs/>
          <w:sz w:val="22"/>
          <w:szCs w:val="22"/>
        </w:rPr>
        <w:t xml:space="preserve">Defect Per </w:t>
      </w:r>
      <w:r w:rsidRPr="00B02428">
        <w:rPr>
          <w:rFonts w:cs="Times New Roman"/>
          <w:bCs/>
          <w:iCs/>
          <w:sz w:val="22"/>
          <w:szCs w:val="22"/>
        </w:rPr>
        <w:t>Oppportunity</w:t>
      </w:r>
      <w:r w:rsidRPr="00B02428">
        <w:rPr>
          <w:rFonts w:cs="Times New Roman"/>
          <w:bCs/>
          <w:i/>
          <w:iCs/>
          <w:sz w:val="22"/>
          <w:szCs w:val="22"/>
        </w:rPr>
        <w:t xml:space="preserve"> </w:t>
      </w:r>
      <w:r w:rsidRPr="00B02428">
        <w:rPr>
          <w:rFonts w:cs="Times New Roman"/>
          <w:bCs/>
          <w:iCs/>
          <w:sz w:val="22"/>
          <w:szCs w:val="22"/>
        </w:rPr>
        <w:t>(DPO)</w:t>
      </w:r>
    </w:p>
    <w:p w:rsidR="00B02428" w:rsidRPr="00B02428" w:rsidRDefault="00B02428" w:rsidP="00B02428">
      <w:pPr>
        <w:pStyle w:val="Default"/>
        <w:ind w:left="1276"/>
        <w:jc w:val="both"/>
        <w:rPr>
          <w:rFonts w:cs="Times New Roman"/>
          <w:bCs/>
          <w:iCs/>
          <w:sz w:val="22"/>
          <w:szCs w:val="22"/>
        </w:rPr>
      </w:pPr>
      <w:r w:rsidRPr="00B02428">
        <w:rPr>
          <w:rFonts w:cs="Times New Roman"/>
          <w:bCs/>
          <w:iCs/>
          <w:sz w:val="22"/>
          <w:szCs w:val="22"/>
        </w:rPr>
        <w:t>Peluang terjadinya cacat produk terhadap karateristik kritis bagi kualitas (CTQ).</w:t>
      </w:r>
    </w:p>
    <w:p w:rsidR="00B02428" w:rsidRDefault="00B02428" w:rsidP="00B02428">
      <w:pPr>
        <w:pStyle w:val="Default"/>
        <w:ind w:left="1276"/>
        <w:jc w:val="both"/>
        <w:rPr>
          <w:rFonts w:eastAsiaTheme="minorEastAsia" w:cs="Times New Roman"/>
          <w:sz w:val="22"/>
          <w:szCs w:val="22"/>
        </w:rPr>
      </w:pPr>
      <w:r w:rsidRPr="00B02428">
        <w:rPr>
          <w:rFonts w:cs="Times New Roman"/>
          <w:bCs/>
          <w:iCs/>
          <w:sz w:val="22"/>
          <w:szCs w:val="22"/>
        </w:rPr>
        <w:t xml:space="preserve">DPO = </w:t>
      </w:r>
      <m:oMath>
        <m:f>
          <m:fPr>
            <m:ctrlPr>
              <w:rPr>
                <w:rFonts w:ascii="Cambria Math" w:hAnsi="Cambria Math" w:cs="Times New Roman"/>
                <w:i/>
                <w:sz w:val="22"/>
                <w:szCs w:val="22"/>
              </w:rPr>
            </m:ctrlPr>
          </m:fPr>
          <m:num>
            <m:r>
              <m:rPr>
                <m:sty m:val="p"/>
              </m:rPr>
              <w:rPr>
                <w:rFonts w:ascii="Cambria Math" w:hAnsi="Cambria Math" w:cs="Times New Roman"/>
                <w:sz w:val="22"/>
                <w:szCs w:val="22"/>
              </w:rPr>
              <m:t>D</m:t>
            </m:r>
          </m:num>
          <m:den>
            <m:r>
              <w:rPr>
                <w:rFonts w:ascii="Cambria Math" w:hAnsi="Cambria Math" w:cs="Times New Roman"/>
                <w:sz w:val="22"/>
                <w:szCs w:val="22"/>
              </w:rPr>
              <m:t>TOP</m:t>
            </m:r>
          </m:den>
        </m:f>
      </m:oMath>
      <w:r w:rsidRPr="00B02428">
        <w:rPr>
          <w:rFonts w:eastAsiaTheme="minorEastAsia" w:cs="Times New Roman"/>
          <w:sz w:val="22"/>
          <w:szCs w:val="22"/>
        </w:rPr>
        <w:t xml:space="preserve"> = </w:t>
      </w:r>
      <m:oMath>
        <m:f>
          <m:fPr>
            <m:ctrlPr>
              <w:rPr>
                <w:rFonts w:ascii="Cambria Math" w:hAnsi="Cambria Math" w:cs="Times New Roman"/>
                <w:i/>
                <w:sz w:val="22"/>
                <w:szCs w:val="22"/>
              </w:rPr>
            </m:ctrlPr>
          </m:fPr>
          <m:num>
            <m:r>
              <m:rPr>
                <m:sty m:val="p"/>
              </m:rPr>
              <w:rPr>
                <w:rFonts w:ascii="Cambria Math" w:hAnsi="Cambria Math" w:cs="Times New Roman"/>
                <w:sz w:val="22"/>
                <w:szCs w:val="22"/>
              </w:rPr>
              <m:t>225</m:t>
            </m:r>
          </m:num>
          <m:den>
            <m:r>
              <w:rPr>
                <w:rFonts w:ascii="Cambria Math" w:hAnsi="Cambria Math" w:cs="Times New Roman"/>
                <w:sz w:val="22"/>
                <w:szCs w:val="22"/>
              </w:rPr>
              <m:t>117.375</m:t>
            </m:r>
          </m:den>
        </m:f>
      </m:oMath>
      <w:r w:rsidRPr="00B02428">
        <w:rPr>
          <w:rFonts w:eastAsiaTheme="minorEastAsia" w:cs="Times New Roman"/>
          <w:sz w:val="22"/>
          <w:szCs w:val="22"/>
        </w:rPr>
        <w:t xml:space="preserve"> = 0,001917</w:t>
      </w:r>
    </w:p>
    <w:p w:rsidR="00B02428" w:rsidRPr="00B02428" w:rsidRDefault="00B02428" w:rsidP="00B02428">
      <w:pPr>
        <w:pStyle w:val="Default"/>
        <w:ind w:left="1276"/>
        <w:jc w:val="both"/>
        <w:rPr>
          <w:rFonts w:cs="Times New Roman"/>
          <w:bCs/>
          <w:iCs/>
          <w:sz w:val="22"/>
          <w:szCs w:val="22"/>
        </w:rPr>
      </w:pPr>
    </w:p>
    <w:p w:rsidR="00B02428" w:rsidRPr="00B02428" w:rsidRDefault="00B02428" w:rsidP="00B02428">
      <w:pPr>
        <w:pStyle w:val="Default"/>
        <w:widowControl/>
        <w:numPr>
          <w:ilvl w:val="0"/>
          <w:numId w:val="22"/>
        </w:numPr>
        <w:ind w:left="1282"/>
        <w:jc w:val="both"/>
        <w:rPr>
          <w:bCs/>
          <w:iCs/>
          <w:sz w:val="22"/>
          <w:szCs w:val="22"/>
        </w:rPr>
      </w:pPr>
      <w:r w:rsidRPr="00B02428">
        <w:rPr>
          <w:rFonts w:cs="Times New Roman"/>
          <w:bCs/>
          <w:i/>
          <w:iCs/>
          <w:sz w:val="22"/>
          <w:szCs w:val="22"/>
        </w:rPr>
        <w:lastRenderedPageBreak/>
        <w:t xml:space="preserve">Defect Per Million Opportunities </w:t>
      </w:r>
      <w:r w:rsidRPr="00B02428">
        <w:rPr>
          <w:rFonts w:cs="Times New Roman"/>
          <w:bCs/>
          <w:iCs/>
          <w:sz w:val="22"/>
          <w:szCs w:val="22"/>
        </w:rPr>
        <w:t>(DPMO)</w:t>
      </w:r>
      <w:r w:rsidRPr="00B02428">
        <w:rPr>
          <w:bCs/>
          <w:iCs/>
          <w:sz w:val="22"/>
          <w:szCs w:val="22"/>
        </w:rPr>
        <w:t xml:space="preserve"> </w:t>
      </w:r>
      <w:r w:rsidRPr="00B02428">
        <w:rPr>
          <w:bCs/>
          <w:iCs/>
          <w:sz w:val="22"/>
          <w:szCs w:val="22"/>
        </w:rPr>
        <w:t xml:space="preserve">Penentuan Level Sigma </w:t>
      </w:r>
    </w:p>
    <w:p w:rsidR="00B02428" w:rsidRPr="00B02428" w:rsidRDefault="00B02428" w:rsidP="00B02428">
      <w:pPr>
        <w:pStyle w:val="Default"/>
        <w:ind w:left="1282"/>
        <w:jc w:val="both"/>
        <w:rPr>
          <w:bCs/>
          <w:iCs/>
          <w:sz w:val="22"/>
          <w:szCs w:val="22"/>
        </w:rPr>
      </w:pPr>
      <w:r w:rsidRPr="00B02428">
        <w:rPr>
          <w:bCs/>
          <w:iCs/>
          <w:sz w:val="22"/>
          <w:szCs w:val="22"/>
        </w:rPr>
        <w:t xml:space="preserve">Untuk mengukur level sigma dapat digunakan alat bantu berupa tabel konversi sigma atau sama dengan menggunakan </w:t>
      </w:r>
      <w:r w:rsidRPr="00B02428">
        <w:rPr>
          <w:bCs/>
          <w:i/>
          <w:iCs/>
          <w:sz w:val="22"/>
          <w:szCs w:val="22"/>
        </w:rPr>
        <w:t>Microsoft Excel</w:t>
      </w:r>
      <w:r w:rsidRPr="00B02428">
        <w:rPr>
          <w:bCs/>
          <w:iCs/>
          <w:sz w:val="22"/>
          <w:szCs w:val="22"/>
        </w:rPr>
        <w:t xml:space="preserve"> dengan memasukkan </w:t>
      </w:r>
      <w:proofErr w:type="gramStart"/>
      <w:r w:rsidRPr="00B02428">
        <w:rPr>
          <w:bCs/>
          <w:iCs/>
          <w:sz w:val="22"/>
          <w:szCs w:val="22"/>
        </w:rPr>
        <w:t>formula :</w:t>
      </w:r>
      <w:proofErr w:type="gramEnd"/>
    </w:p>
    <w:p w:rsidR="00B02428" w:rsidRPr="00B02428" w:rsidRDefault="00B02428" w:rsidP="00B02428">
      <w:pPr>
        <w:pStyle w:val="Default"/>
        <w:ind w:left="1282"/>
        <w:jc w:val="both"/>
        <w:rPr>
          <w:bCs/>
          <w:iCs/>
          <w:sz w:val="22"/>
          <w:szCs w:val="22"/>
        </w:rPr>
      </w:pPr>
      <w:r w:rsidRPr="00B02428">
        <w:rPr>
          <w:bCs/>
          <w:iCs/>
          <w:sz w:val="22"/>
          <w:szCs w:val="22"/>
        </w:rPr>
        <w:t>=</w:t>
      </w:r>
      <w:r w:rsidRPr="00B02428">
        <w:rPr>
          <w:bCs/>
          <w:i/>
          <w:iCs/>
          <w:sz w:val="22"/>
          <w:szCs w:val="22"/>
        </w:rPr>
        <w:t>normsinv</w:t>
      </w:r>
      <w:r w:rsidRPr="00B02428">
        <w:rPr>
          <w:bCs/>
          <w:iCs/>
          <w:sz w:val="22"/>
          <w:szCs w:val="22"/>
        </w:rPr>
        <w:t xml:space="preserve"> ((1000000-DPMO)/1000000) + 1</w:t>
      </w:r>
      <w:proofErr w:type="gramStart"/>
      <w:r w:rsidRPr="00B02428">
        <w:rPr>
          <w:bCs/>
          <w:iCs/>
          <w:sz w:val="22"/>
          <w:szCs w:val="22"/>
        </w:rPr>
        <w:t>,5</w:t>
      </w:r>
      <w:proofErr w:type="gramEnd"/>
    </w:p>
    <w:p w:rsidR="00B02428" w:rsidRPr="00B02428" w:rsidRDefault="00B02428" w:rsidP="00B02428">
      <w:pPr>
        <w:pStyle w:val="Default"/>
        <w:ind w:left="1282"/>
        <w:jc w:val="both"/>
        <w:rPr>
          <w:bCs/>
          <w:iCs/>
          <w:sz w:val="22"/>
          <w:szCs w:val="22"/>
        </w:rPr>
      </w:pPr>
      <w:r w:rsidRPr="00B02428">
        <w:rPr>
          <w:bCs/>
          <w:iCs/>
          <w:sz w:val="22"/>
          <w:szCs w:val="22"/>
        </w:rPr>
        <w:t>= 4,391517</w:t>
      </w:r>
    </w:p>
    <w:p w:rsidR="00B02428" w:rsidRPr="00B02428" w:rsidRDefault="00B02428" w:rsidP="00B02428">
      <w:pPr>
        <w:pStyle w:val="Default"/>
        <w:ind w:left="1282"/>
        <w:jc w:val="both"/>
        <w:rPr>
          <w:bCs/>
          <w:iCs/>
          <w:sz w:val="22"/>
          <w:szCs w:val="22"/>
        </w:rPr>
      </w:pPr>
      <w:r w:rsidRPr="00B02428">
        <w:rPr>
          <w:bCs/>
          <w:iCs/>
          <w:sz w:val="22"/>
          <w:szCs w:val="22"/>
        </w:rPr>
        <w:t>Jadi level sigma yang didapat sebelum dilakukannya implementasi usulan perbaikan 4,39α. Level ini digunakan sebagai kinerja baseline.</w:t>
      </w:r>
    </w:p>
    <w:p w:rsidR="00B02428" w:rsidRPr="00B02428" w:rsidRDefault="00B02428" w:rsidP="00B02428">
      <w:pPr>
        <w:pStyle w:val="Default"/>
        <w:widowControl/>
        <w:numPr>
          <w:ilvl w:val="0"/>
          <w:numId w:val="22"/>
        </w:numPr>
        <w:ind w:left="1282"/>
        <w:jc w:val="both"/>
        <w:rPr>
          <w:rFonts w:cs="Times New Roman"/>
          <w:bCs/>
          <w:iCs/>
          <w:sz w:val="22"/>
          <w:szCs w:val="22"/>
        </w:rPr>
      </w:pPr>
      <w:r w:rsidRPr="00B02428">
        <w:rPr>
          <w:rFonts w:cs="Times New Roman"/>
          <w:bCs/>
          <w:iCs/>
          <w:sz w:val="22"/>
          <w:szCs w:val="22"/>
        </w:rPr>
        <w:t>Peluang yang terjadinya cacat produk terhadap karateristik bagi kualitas (CTQ) dalam 1 juta kesempatan.</w:t>
      </w:r>
    </w:p>
    <w:p w:rsidR="00B02428" w:rsidRPr="00B02428" w:rsidRDefault="00B02428" w:rsidP="00B02428">
      <w:pPr>
        <w:pStyle w:val="Default"/>
        <w:ind w:left="1282"/>
        <w:jc w:val="both"/>
        <w:rPr>
          <w:rFonts w:cs="Times New Roman"/>
          <w:bCs/>
          <w:iCs/>
          <w:sz w:val="22"/>
          <w:szCs w:val="22"/>
        </w:rPr>
      </w:pPr>
      <w:r w:rsidRPr="00B02428">
        <w:rPr>
          <w:rFonts w:cs="Times New Roman"/>
          <w:bCs/>
          <w:iCs/>
          <w:sz w:val="22"/>
          <w:szCs w:val="22"/>
        </w:rPr>
        <w:t>DPMO = DPO x 1.000.000</w:t>
      </w:r>
    </w:p>
    <w:p w:rsidR="00B02428" w:rsidRPr="00B02428" w:rsidRDefault="00B02428" w:rsidP="00B02428">
      <w:pPr>
        <w:pStyle w:val="Default"/>
        <w:ind w:left="1282"/>
        <w:jc w:val="both"/>
        <w:rPr>
          <w:rFonts w:cs="Times New Roman"/>
          <w:bCs/>
          <w:iCs/>
          <w:sz w:val="22"/>
          <w:szCs w:val="22"/>
        </w:rPr>
      </w:pPr>
      <w:r w:rsidRPr="00B02428">
        <w:rPr>
          <w:rFonts w:cs="Times New Roman"/>
          <w:bCs/>
          <w:iCs/>
          <w:sz w:val="22"/>
          <w:szCs w:val="22"/>
        </w:rPr>
        <w:tab/>
        <w:t xml:space="preserve">     </w:t>
      </w:r>
      <w:r>
        <w:rPr>
          <w:rFonts w:cs="Times New Roman"/>
          <w:bCs/>
          <w:iCs/>
          <w:sz w:val="22"/>
          <w:szCs w:val="22"/>
        </w:rPr>
        <w:t xml:space="preserve">     </w:t>
      </w:r>
      <w:proofErr w:type="gramStart"/>
      <w:r w:rsidRPr="00B02428">
        <w:rPr>
          <w:rFonts w:cs="Times New Roman"/>
          <w:bCs/>
          <w:iCs/>
          <w:sz w:val="22"/>
          <w:szCs w:val="22"/>
        </w:rPr>
        <w:t>=  0,001917</w:t>
      </w:r>
      <w:proofErr w:type="gramEnd"/>
      <w:r w:rsidRPr="00B02428">
        <w:rPr>
          <w:rFonts w:cs="Times New Roman"/>
          <w:bCs/>
          <w:iCs/>
          <w:sz w:val="22"/>
          <w:szCs w:val="22"/>
        </w:rPr>
        <w:t xml:space="preserve"> x 1.000.000 </w:t>
      </w:r>
    </w:p>
    <w:p w:rsidR="00B02428" w:rsidRPr="00B02428" w:rsidRDefault="00B02428" w:rsidP="00B02428">
      <w:pPr>
        <w:pStyle w:val="Default"/>
        <w:ind w:left="1282"/>
        <w:jc w:val="both"/>
        <w:rPr>
          <w:rFonts w:cs="Times New Roman"/>
          <w:bCs/>
          <w:iCs/>
          <w:sz w:val="22"/>
          <w:szCs w:val="22"/>
        </w:rPr>
      </w:pPr>
      <w:r w:rsidRPr="00B02428">
        <w:rPr>
          <w:rFonts w:cs="Times New Roman"/>
          <w:bCs/>
          <w:iCs/>
          <w:sz w:val="22"/>
          <w:szCs w:val="22"/>
        </w:rPr>
        <w:tab/>
        <w:t xml:space="preserve">    </w:t>
      </w:r>
      <w:r>
        <w:rPr>
          <w:rFonts w:cs="Times New Roman"/>
          <w:bCs/>
          <w:iCs/>
          <w:sz w:val="22"/>
          <w:szCs w:val="22"/>
        </w:rPr>
        <w:t xml:space="preserve">     </w:t>
      </w:r>
      <w:r w:rsidRPr="00B02428">
        <w:rPr>
          <w:rFonts w:cs="Times New Roman"/>
          <w:bCs/>
          <w:iCs/>
          <w:sz w:val="22"/>
          <w:szCs w:val="22"/>
        </w:rPr>
        <w:t xml:space="preserve"> = 1916,933</w:t>
      </w:r>
    </w:p>
    <w:p w:rsidR="00B02428" w:rsidRPr="00B02428" w:rsidRDefault="00B02428" w:rsidP="00B02428">
      <w:pPr>
        <w:pStyle w:val="Default"/>
        <w:ind w:left="1282"/>
        <w:jc w:val="both"/>
        <w:rPr>
          <w:rFonts w:cs="Times New Roman"/>
          <w:bCs/>
          <w:iCs/>
          <w:sz w:val="22"/>
          <w:szCs w:val="22"/>
        </w:rPr>
      </w:pPr>
      <w:r w:rsidRPr="00B02428">
        <w:rPr>
          <w:rFonts w:cs="Times New Roman"/>
          <w:bCs/>
          <w:iCs/>
          <w:sz w:val="22"/>
          <w:szCs w:val="22"/>
        </w:rPr>
        <w:t>Dari hasil perhitungan diatas dapat disimpulkan terdapat kesempatan kegagalan sebesar 1916,933 dalam 1 juta produk yang dihasilkan UKM STY Kerudung.</w:t>
      </w:r>
    </w:p>
    <w:p w:rsidR="00B02428" w:rsidRPr="00B02428" w:rsidRDefault="00B02428" w:rsidP="00B02428">
      <w:pPr>
        <w:pStyle w:val="Default"/>
        <w:ind w:left="1713"/>
        <w:jc w:val="both"/>
        <w:rPr>
          <w:rFonts w:cs="Times New Roman"/>
          <w:bCs/>
          <w:iCs/>
          <w:sz w:val="22"/>
          <w:szCs w:val="22"/>
        </w:rPr>
      </w:pPr>
    </w:p>
    <w:p w:rsidR="00B02428" w:rsidRPr="00B02428" w:rsidRDefault="005E1FCA" w:rsidP="00B02428">
      <w:pPr>
        <w:pStyle w:val="ListParagraph"/>
        <w:numPr>
          <w:ilvl w:val="0"/>
          <w:numId w:val="20"/>
        </w:numPr>
        <w:jc w:val="both"/>
        <w:rPr>
          <w:rFonts w:ascii="Times New Roman" w:hAnsi="Times New Roman"/>
          <w:szCs w:val="24"/>
        </w:rPr>
      </w:pPr>
      <w:r w:rsidRPr="005E1FCA">
        <w:rPr>
          <w:rFonts w:ascii="Times New Roman" w:hAnsi="Times New Roman"/>
          <w:szCs w:val="24"/>
        </w:rPr>
        <w:t xml:space="preserve">Tahap </w:t>
      </w:r>
      <w:r w:rsidRPr="005E1FCA">
        <w:rPr>
          <w:rFonts w:ascii="Times New Roman" w:hAnsi="Times New Roman"/>
          <w:i/>
          <w:szCs w:val="24"/>
        </w:rPr>
        <w:t>Analyze</w:t>
      </w:r>
    </w:p>
    <w:p w:rsidR="003411DD" w:rsidRDefault="00B02428" w:rsidP="00B02428">
      <w:pPr>
        <w:pStyle w:val="ListParagraph"/>
        <w:ind w:left="922"/>
        <w:jc w:val="both"/>
        <w:rPr>
          <w:rFonts w:ascii="Times New Roman" w:hAnsi="Times New Roman"/>
          <w:bCs/>
          <w:iCs/>
          <w:lang w:val="en-US"/>
        </w:rPr>
      </w:pPr>
      <w:r w:rsidRPr="00B02428">
        <w:rPr>
          <w:rFonts w:ascii="Times New Roman" w:hAnsi="Times New Roman"/>
          <w:bCs/>
          <w:iCs/>
          <w:lang w:val="en-US"/>
        </w:rPr>
        <w:t xml:space="preserve">Tahap analisis bertujuan untuk menganalisis hambatan dan kendala yang </w:t>
      </w:r>
      <w:proofErr w:type="gramStart"/>
      <w:r w:rsidRPr="00B02428">
        <w:rPr>
          <w:rFonts w:ascii="Times New Roman" w:hAnsi="Times New Roman"/>
          <w:bCs/>
          <w:iCs/>
          <w:lang w:val="en-US"/>
        </w:rPr>
        <w:t>akan</w:t>
      </w:r>
      <w:proofErr w:type="gramEnd"/>
      <w:r w:rsidRPr="00B02428">
        <w:rPr>
          <w:rFonts w:ascii="Times New Roman" w:hAnsi="Times New Roman"/>
          <w:bCs/>
          <w:iCs/>
          <w:lang w:val="en-US"/>
        </w:rPr>
        <w:t xml:space="preserve"> terjadi. Pada tahap ini dilakukan dengan menggunakan brainstorming. Alat yang digunakan untuk mendukung tahap ini dengan menggunakan diagram ikan (</w:t>
      </w:r>
      <w:r w:rsidRPr="00B02428">
        <w:rPr>
          <w:rFonts w:ascii="Times New Roman" w:hAnsi="Times New Roman"/>
          <w:bCs/>
          <w:i/>
          <w:iCs/>
          <w:lang w:val="en-US"/>
        </w:rPr>
        <w:t>fishbone</w:t>
      </w:r>
      <w:r w:rsidRPr="00B02428">
        <w:rPr>
          <w:rFonts w:ascii="Times New Roman" w:hAnsi="Times New Roman"/>
          <w:bCs/>
          <w:iCs/>
          <w:lang w:val="en-US"/>
        </w:rPr>
        <w:t xml:space="preserve">). </w:t>
      </w:r>
      <w:r w:rsidRPr="00B02428">
        <w:rPr>
          <w:rFonts w:ascii="Times New Roman" w:hAnsi="Times New Roman"/>
          <w:bCs/>
          <w:i/>
          <w:iCs/>
          <w:lang w:val="en-US"/>
        </w:rPr>
        <w:t xml:space="preserve">Fishbone </w:t>
      </w:r>
      <w:r w:rsidRPr="00B02428">
        <w:rPr>
          <w:rFonts w:ascii="Times New Roman" w:hAnsi="Times New Roman"/>
          <w:bCs/>
          <w:iCs/>
          <w:lang w:val="en-US"/>
        </w:rPr>
        <w:t xml:space="preserve">merupakan diagram yang berguna untuk menganalisis dan menemukan faktor-faktor yang berpengaruh secara signifikan dalam menemukan karateristik kualitas </w:t>
      </w:r>
      <w:r w:rsidRPr="00B02428">
        <w:rPr>
          <w:rFonts w:ascii="Times New Roman" w:hAnsi="Times New Roman"/>
          <w:bCs/>
          <w:i/>
          <w:iCs/>
          <w:lang w:val="en-US"/>
        </w:rPr>
        <w:t xml:space="preserve">output </w:t>
      </w:r>
      <w:r w:rsidRPr="00B02428">
        <w:rPr>
          <w:rFonts w:ascii="Times New Roman" w:hAnsi="Times New Roman"/>
          <w:bCs/>
          <w:iCs/>
          <w:lang w:val="en-US"/>
        </w:rPr>
        <w:t>kerja (Gaspersz, 2008).</w:t>
      </w:r>
    </w:p>
    <w:p w:rsidR="00B02428" w:rsidRDefault="00B02428" w:rsidP="00B02428">
      <w:pPr>
        <w:pStyle w:val="ListParagraph"/>
        <w:ind w:left="922"/>
        <w:jc w:val="both"/>
        <w:rPr>
          <w:rFonts w:ascii="Times New Roman" w:hAnsi="Times New Roman"/>
          <w:bCs/>
          <w:iCs/>
          <w:lang w:val="en-US"/>
        </w:rPr>
      </w:pPr>
    </w:p>
    <w:p w:rsidR="00B02428" w:rsidRDefault="00B02428" w:rsidP="00B02428">
      <w:pPr>
        <w:pStyle w:val="ListParagraph"/>
        <w:spacing w:after="0" w:line="240" w:lineRule="auto"/>
        <w:ind w:left="0"/>
        <w:jc w:val="center"/>
      </w:pPr>
      <w:r w:rsidRPr="000B52AF">
        <w:object w:dxaOrig="10600" w:dyaOrig="5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231.75pt" o:ole="">
            <v:imagedata r:id="rId10" o:title=""/>
          </v:shape>
          <o:OLEObject Type="Embed" ProgID="Visio.Drawing.11" ShapeID="_x0000_i1025" DrawAspect="Content" ObjectID="_1637862261" r:id="rId11"/>
        </w:object>
      </w:r>
    </w:p>
    <w:p w:rsidR="00B02428" w:rsidRDefault="00B02428" w:rsidP="00B02428">
      <w:pPr>
        <w:pStyle w:val="ListParagraph"/>
        <w:spacing w:after="0" w:line="240" w:lineRule="auto"/>
        <w:ind w:left="0"/>
        <w:jc w:val="center"/>
      </w:pPr>
    </w:p>
    <w:p w:rsidR="00B02428" w:rsidRPr="00B02428" w:rsidRDefault="00B02428" w:rsidP="00B02428">
      <w:pPr>
        <w:pStyle w:val="ListParagraph"/>
        <w:spacing w:after="0" w:line="240" w:lineRule="auto"/>
        <w:ind w:left="0"/>
        <w:jc w:val="center"/>
        <w:rPr>
          <w:rFonts w:ascii="Times New Roman" w:hAnsi="Times New Roman"/>
          <w:bCs/>
          <w:iCs/>
          <w:lang w:val="en-US"/>
        </w:rPr>
      </w:pPr>
      <w:r w:rsidRPr="00B02428">
        <w:rPr>
          <w:rFonts w:ascii="Times New Roman" w:hAnsi="Times New Roman"/>
        </w:rPr>
        <w:t xml:space="preserve">Gambar 3. </w:t>
      </w:r>
      <w:r w:rsidRPr="00B02428">
        <w:rPr>
          <w:rFonts w:ascii="Times New Roman" w:hAnsi="Times New Roman"/>
          <w:bCs/>
          <w:iCs/>
          <w:lang w:val="en-US"/>
        </w:rPr>
        <w:t>Diagram Sebab Akibat (</w:t>
      </w:r>
      <w:r w:rsidRPr="00B02428">
        <w:rPr>
          <w:rFonts w:ascii="Times New Roman" w:hAnsi="Times New Roman"/>
          <w:bCs/>
          <w:i/>
          <w:iCs/>
          <w:lang w:val="en-US"/>
        </w:rPr>
        <w:t>Fishbone</w:t>
      </w:r>
      <w:r w:rsidRPr="00B02428">
        <w:rPr>
          <w:rFonts w:ascii="Times New Roman" w:hAnsi="Times New Roman"/>
          <w:bCs/>
          <w:iCs/>
          <w:lang w:val="en-US"/>
        </w:rPr>
        <w:t>)</w:t>
      </w:r>
    </w:p>
    <w:p w:rsidR="00B02428" w:rsidRPr="00B02428" w:rsidRDefault="00B02428" w:rsidP="00B02428">
      <w:pPr>
        <w:pStyle w:val="Default"/>
        <w:jc w:val="center"/>
        <w:rPr>
          <w:rFonts w:cs="Times New Roman"/>
          <w:bCs/>
          <w:iCs/>
          <w:color w:val="auto"/>
          <w:sz w:val="22"/>
          <w:szCs w:val="22"/>
        </w:rPr>
      </w:pPr>
      <w:r w:rsidRPr="00B02428">
        <w:rPr>
          <w:rFonts w:cs="Times New Roman"/>
          <w:bCs/>
          <w:iCs/>
          <w:color w:val="auto"/>
          <w:sz w:val="22"/>
          <w:szCs w:val="22"/>
        </w:rPr>
        <w:t>(Sumber: Hasil Pengolahan Data, 2019)</w:t>
      </w:r>
    </w:p>
    <w:p w:rsidR="00B02428" w:rsidRPr="00B02428" w:rsidRDefault="00B02428" w:rsidP="00B02428">
      <w:pPr>
        <w:pStyle w:val="ListParagraph"/>
        <w:ind w:left="922"/>
        <w:jc w:val="both"/>
        <w:rPr>
          <w:rFonts w:ascii="Times New Roman" w:hAnsi="Times New Roman"/>
          <w:szCs w:val="24"/>
        </w:rPr>
      </w:pPr>
    </w:p>
    <w:p w:rsidR="005E1FCA" w:rsidRPr="00B02428" w:rsidRDefault="005E1FCA" w:rsidP="00B02428">
      <w:pPr>
        <w:pStyle w:val="ListParagraph"/>
        <w:numPr>
          <w:ilvl w:val="0"/>
          <w:numId w:val="20"/>
        </w:numPr>
        <w:spacing w:after="0" w:line="240" w:lineRule="auto"/>
        <w:jc w:val="both"/>
        <w:rPr>
          <w:rFonts w:ascii="Times New Roman" w:hAnsi="Times New Roman"/>
        </w:rPr>
      </w:pPr>
      <w:r w:rsidRPr="00B02428">
        <w:rPr>
          <w:rFonts w:ascii="Times New Roman" w:hAnsi="Times New Roman"/>
        </w:rPr>
        <w:t xml:space="preserve">Tahap </w:t>
      </w:r>
      <w:r w:rsidRPr="00B02428">
        <w:rPr>
          <w:rFonts w:ascii="Times New Roman" w:hAnsi="Times New Roman"/>
          <w:i/>
        </w:rPr>
        <w:t>Improve</w:t>
      </w:r>
    </w:p>
    <w:p w:rsidR="00B02428" w:rsidRDefault="00B02428" w:rsidP="00B02428">
      <w:pPr>
        <w:pStyle w:val="Default"/>
        <w:ind w:left="567" w:firstLine="333"/>
        <w:jc w:val="both"/>
        <w:rPr>
          <w:bCs/>
          <w:iCs/>
          <w:sz w:val="22"/>
          <w:szCs w:val="22"/>
        </w:rPr>
      </w:pPr>
      <w:r w:rsidRPr="00B02428">
        <w:rPr>
          <w:rFonts w:cs="Times New Roman"/>
          <w:bCs/>
          <w:iCs/>
          <w:sz w:val="22"/>
          <w:szCs w:val="22"/>
        </w:rPr>
        <w:t xml:space="preserve">Usulan perbaikan yang terpenting ini seharusnya dilakukan dengan perubahan point jumlah </w:t>
      </w:r>
      <w:r w:rsidRPr="00B02428">
        <w:rPr>
          <w:rFonts w:cs="Times New Roman"/>
          <w:bCs/>
          <w:i/>
          <w:iCs/>
          <w:sz w:val="22"/>
          <w:szCs w:val="22"/>
        </w:rPr>
        <w:t xml:space="preserve">defect </w:t>
      </w:r>
      <w:r w:rsidRPr="00B02428">
        <w:rPr>
          <w:rFonts w:cs="Times New Roman"/>
          <w:bCs/>
          <w:iCs/>
          <w:sz w:val="22"/>
          <w:szCs w:val="22"/>
        </w:rPr>
        <w:t>yang ditetapkan. Setelah mengetahui penyebab kecac</w:t>
      </w:r>
      <w:r w:rsidRPr="00B02428">
        <w:rPr>
          <w:rFonts w:cs="Times New Roman"/>
          <w:bCs/>
          <w:iCs/>
          <w:sz w:val="22"/>
          <w:szCs w:val="22"/>
        </w:rPr>
        <w:t>atan produk yang ada di UMKM. Kerudung</w:t>
      </w:r>
      <w:r w:rsidRPr="00B02428">
        <w:rPr>
          <w:bCs/>
          <w:iCs/>
          <w:sz w:val="22"/>
          <w:szCs w:val="22"/>
        </w:rPr>
        <w:t xml:space="preserve">. </w:t>
      </w:r>
      <w:r w:rsidRPr="00B02428">
        <w:rPr>
          <w:bCs/>
          <w:iCs/>
          <w:sz w:val="22"/>
          <w:szCs w:val="22"/>
        </w:rPr>
        <w:t xml:space="preserve">Tahap yang </w:t>
      </w:r>
      <w:proofErr w:type="gramStart"/>
      <w:r w:rsidRPr="00B02428">
        <w:rPr>
          <w:bCs/>
          <w:iCs/>
          <w:sz w:val="22"/>
          <w:szCs w:val="22"/>
        </w:rPr>
        <w:t>akan</w:t>
      </w:r>
      <w:proofErr w:type="gramEnd"/>
      <w:r w:rsidRPr="00B02428">
        <w:rPr>
          <w:bCs/>
          <w:iCs/>
          <w:sz w:val="22"/>
          <w:szCs w:val="22"/>
        </w:rPr>
        <w:t xml:space="preserve"> digunakan ini adalah menggunakan metode 5W-1H. </w:t>
      </w:r>
    </w:p>
    <w:p w:rsidR="00B02428" w:rsidRPr="00B02428" w:rsidRDefault="00B02428" w:rsidP="00B02428">
      <w:pPr>
        <w:pStyle w:val="Default"/>
        <w:ind w:left="567" w:firstLine="333"/>
        <w:jc w:val="center"/>
        <w:rPr>
          <w:b/>
          <w:bCs/>
          <w:iCs/>
          <w:sz w:val="22"/>
          <w:szCs w:val="22"/>
        </w:rPr>
      </w:pPr>
      <w:r w:rsidRPr="00B02428">
        <w:rPr>
          <w:b/>
          <w:bCs/>
          <w:iCs/>
          <w:sz w:val="22"/>
          <w:szCs w:val="22"/>
        </w:rPr>
        <w:lastRenderedPageBreak/>
        <w:t>Tabel 2. Rencana Perbaikan dengan 5W dan 1 H</w:t>
      </w:r>
    </w:p>
    <w:tbl>
      <w:tblPr>
        <w:tblStyle w:val="LightShading1"/>
        <w:tblW w:w="0" w:type="auto"/>
        <w:jc w:val="center"/>
        <w:shd w:val="clear" w:color="auto" w:fill="FFFFFF" w:themeFill="background1"/>
        <w:tblLook w:val="04A0" w:firstRow="1" w:lastRow="0" w:firstColumn="1" w:lastColumn="0" w:noHBand="0" w:noVBand="1"/>
      </w:tblPr>
      <w:tblGrid>
        <w:gridCol w:w="817"/>
        <w:gridCol w:w="1488"/>
        <w:gridCol w:w="5706"/>
      </w:tblGrid>
      <w:tr w:rsidR="00B02428" w:rsidRPr="00B02428" w:rsidTr="00082C8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hemeFill="background1"/>
            <w:vAlign w:val="center"/>
          </w:tcPr>
          <w:p w:rsidR="00B02428" w:rsidRPr="00B02428" w:rsidRDefault="00B02428" w:rsidP="00082C8D">
            <w:pPr>
              <w:pStyle w:val="Default"/>
              <w:spacing w:line="360" w:lineRule="auto"/>
              <w:jc w:val="center"/>
              <w:rPr>
                <w:rFonts w:ascii="Times New Roman" w:hAnsi="Times New Roman" w:cs="Times New Roman"/>
                <w:bCs w:val="0"/>
                <w:iCs/>
                <w:sz w:val="22"/>
              </w:rPr>
            </w:pPr>
            <w:r w:rsidRPr="00B02428">
              <w:rPr>
                <w:rFonts w:ascii="Times New Roman" w:hAnsi="Times New Roman" w:cs="Times New Roman"/>
                <w:bCs w:val="0"/>
                <w:iCs/>
                <w:sz w:val="22"/>
              </w:rPr>
              <w:t>No</w:t>
            </w:r>
          </w:p>
        </w:tc>
        <w:tc>
          <w:tcPr>
            <w:tcW w:w="1488" w:type="dxa"/>
            <w:shd w:val="clear" w:color="auto" w:fill="FFFFFF" w:themeFill="background1"/>
            <w:vAlign w:val="center"/>
          </w:tcPr>
          <w:p w:rsidR="00B02428" w:rsidRPr="00B02428" w:rsidRDefault="00B02428" w:rsidP="00082C8D">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Cs/>
                <w:sz w:val="22"/>
              </w:rPr>
            </w:pPr>
            <w:r w:rsidRPr="00B02428">
              <w:rPr>
                <w:rFonts w:ascii="Times New Roman" w:hAnsi="Times New Roman" w:cs="Times New Roman"/>
                <w:bCs w:val="0"/>
                <w:iCs/>
                <w:sz w:val="22"/>
              </w:rPr>
              <w:t>Gerakan</w:t>
            </w:r>
          </w:p>
        </w:tc>
        <w:tc>
          <w:tcPr>
            <w:tcW w:w="5706" w:type="dxa"/>
            <w:shd w:val="clear" w:color="auto" w:fill="FFFFFF" w:themeFill="background1"/>
            <w:vAlign w:val="center"/>
          </w:tcPr>
          <w:p w:rsidR="00B02428" w:rsidRPr="00B02428" w:rsidRDefault="00B02428" w:rsidP="00082C8D">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Cs/>
                <w:sz w:val="22"/>
              </w:rPr>
            </w:pPr>
            <w:r w:rsidRPr="00B02428">
              <w:rPr>
                <w:rFonts w:ascii="Times New Roman" w:hAnsi="Times New Roman" w:cs="Times New Roman"/>
                <w:bCs w:val="0"/>
                <w:iCs/>
                <w:sz w:val="22"/>
              </w:rPr>
              <w:t>Masalah</w:t>
            </w:r>
          </w:p>
        </w:tc>
      </w:tr>
      <w:tr w:rsidR="00B02428" w:rsidRPr="00B02428" w:rsidTr="00082C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hemeFill="background1"/>
          </w:tcPr>
          <w:p w:rsidR="00B02428" w:rsidRPr="00B02428" w:rsidRDefault="00B02428" w:rsidP="00082C8D">
            <w:pPr>
              <w:pStyle w:val="Default"/>
              <w:spacing w:line="360" w:lineRule="auto"/>
              <w:jc w:val="center"/>
              <w:rPr>
                <w:rFonts w:ascii="Times New Roman" w:hAnsi="Times New Roman" w:cs="Times New Roman"/>
                <w:b w:val="0"/>
                <w:bCs w:val="0"/>
                <w:iCs/>
                <w:sz w:val="22"/>
              </w:rPr>
            </w:pPr>
            <w:r w:rsidRPr="00B02428">
              <w:rPr>
                <w:rFonts w:ascii="Times New Roman" w:hAnsi="Times New Roman" w:cs="Times New Roman"/>
                <w:b w:val="0"/>
                <w:bCs w:val="0"/>
                <w:iCs/>
                <w:sz w:val="22"/>
              </w:rPr>
              <w:t>1</w:t>
            </w:r>
          </w:p>
        </w:tc>
        <w:tc>
          <w:tcPr>
            <w:tcW w:w="1488" w:type="dxa"/>
            <w:shd w:val="clear" w:color="auto" w:fill="FFFFFF" w:themeFill="background1"/>
          </w:tcPr>
          <w:p w:rsidR="00B02428" w:rsidRPr="00B02428" w:rsidRDefault="00B02428" w:rsidP="00082C8D">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2"/>
              </w:rPr>
            </w:pPr>
            <w:r w:rsidRPr="00B02428">
              <w:rPr>
                <w:rFonts w:ascii="Times New Roman" w:hAnsi="Times New Roman" w:cs="Times New Roman"/>
                <w:bCs/>
                <w:i/>
                <w:iCs/>
                <w:sz w:val="22"/>
              </w:rPr>
              <w:t>What</w:t>
            </w:r>
          </w:p>
        </w:tc>
        <w:tc>
          <w:tcPr>
            <w:tcW w:w="5706" w:type="dxa"/>
            <w:shd w:val="clear" w:color="auto" w:fill="FFFFFF" w:themeFill="background1"/>
          </w:tcPr>
          <w:p w:rsidR="00B02428" w:rsidRPr="00B02428" w:rsidRDefault="00B02428" w:rsidP="00082C8D">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2"/>
              </w:rPr>
            </w:pPr>
            <w:r w:rsidRPr="00B02428">
              <w:rPr>
                <w:rFonts w:ascii="Times New Roman" w:hAnsi="Times New Roman" w:cs="Times New Roman"/>
                <w:bCs/>
                <w:iCs/>
                <w:sz w:val="22"/>
              </w:rPr>
              <w:t xml:space="preserve">Apa Tujuan dari </w:t>
            </w:r>
            <w:proofErr w:type="gramStart"/>
            <w:r w:rsidRPr="00B02428">
              <w:rPr>
                <w:rFonts w:ascii="Times New Roman" w:hAnsi="Times New Roman" w:cs="Times New Roman"/>
                <w:bCs/>
                <w:iCs/>
                <w:sz w:val="22"/>
              </w:rPr>
              <w:t>penanggulangan ?</w:t>
            </w:r>
            <w:proofErr w:type="gramEnd"/>
          </w:p>
          <w:p w:rsidR="00B02428" w:rsidRPr="00B02428" w:rsidRDefault="00B02428" w:rsidP="00082C8D">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2"/>
              </w:rPr>
            </w:pPr>
            <w:r w:rsidRPr="00B02428">
              <w:rPr>
                <w:rFonts w:ascii="Times New Roman" w:hAnsi="Times New Roman" w:cs="Times New Roman"/>
                <w:bCs/>
                <w:iCs/>
                <w:sz w:val="22"/>
              </w:rPr>
              <w:t>Tujuan dari penanggulang adalah untuk menjaga dan menghasilkan produk yang baik serta menekan tingkat kecacatan produk sesuai dengan yang diharapkan. Faktor yang menyebabkan pada pembuatan kerudung antara lain Faktor Manusia, Faktor Material, Faktor Metode, Faktor Mesin, dan Faktor Lingkungan</w:t>
            </w:r>
          </w:p>
        </w:tc>
      </w:tr>
      <w:tr w:rsidR="00B02428" w:rsidRPr="00B02428" w:rsidTr="00082C8D">
        <w:trPr>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hemeFill="background1"/>
          </w:tcPr>
          <w:p w:rsidR="00B02428" w:rsidRPr="00B02428" w:rsidRDefault="00B02428" w:rsidP="00082C8D">
            <w:pPr>
              <w:pStyle w:val="Default"/>
              <w:spacing w:line="360" w:lineRule="auto"/>
              <w:jc w:val="center"/>
              <w:rPr>
                <w:rFonts w:ascii="Times New Roman" w:hAnsi="Times New Roman" w:cs="Times New Roman"/>
                <w:b w:val="0"/>
                <w:bCs w:val="0"/>
                <w:iCs/>
                <w:sz w:val="22"/>
              </w:rPr>
            </w:pPr>
            <w:r w:rsidRPr="00B02428">
              <w:rPr>
                <w:rFonts w:ascii="Times New Roman" w:hAnsi="Times New Roman" w:cs="Times New Roman"/>
                <w:b w:val="0"/>
                <w:bCs w:val="0"/>
                <w:iCs/>
                <w:sz w:val="22"/>
              </w:rPr>
              <w:t>2</w:t>
            </w:r>
          </w:p>
        </w:tc>
        <w:tc>
          <w:tcPr>
            <w:tcW w:w="1488" w:type="dxa"/>
            <w:shd w:val="clear" w:color="auto" w:fill="FFFFFF" w:themeFill="background1"/>
          </w:tcPr>
          <w:p w:rsidR="00B02428" w:rsidRPr="00B02428" w:rsidRDefault="00B02428" w:rsidP="00082C8D">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22"/>
              </w:rPr>
            </w:pPr>
            <w:r w:rsidRPr="00B02428">
              <w:rPr>
                <w:rFonts w:ascii="Times New Roman" w:hAnsi="Times New Roman" w:cs="Times New Roman"/>
                <w:bCs/>
                <w:i/>
                <w:iCs/>
                <w:sz w:val="22"/>
              </w:rPr>
              <w:t>Why</w:t>
            </w:r>
          </w:p>
        </w:tc>
        <w:tc>
          <w:tcPr>
            <w:tcW w:w="5706" w:type="dxa"/>
            <w:shd w:val="clear" w:color="auto" w:fill="FFFFFF" w:themeFill="background1"/>
          </w:tcPr>
          <w:p w:rsidR="00B02428" w:rsidRPr="00B02428" w:rsidRDefault="00B02428" w:rsidP="00082C8D">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rPr>
            </w:pPr>
            <w:r w:rsidRPr="00B02428">
              <w:rPr>
                <w:rFonts w:ascii="Times New Roman" w:hAnsi="Times New Roman" w:cs="Times New Roman"/>
                <w:bCs/>
                <w:iCs/>
                <w:sz w:val="22"/>
              </w:rPr>
              <w:t xml:space="preserve">Mengapa perbaikan dan penanggulangan </w:t>
            </w:r>
            <w:proofErr w:type="gramStart"/>
            <w:r w:rsidRPr="00B02428">
              <w:rPr>
                <w:rFonts w:ascii="Times New Roman" w:hAnsi="Times New Roman" w:cs="Times New Roman"/>
                <w:bCs/>
                <w:iCs/>
                <w:sz w:val="22"/>
              </w:rPr>
              <w:t>dilakukan ?</w:t>
            </w:r>
            <w:proofErr w:type="gramEnd"/>
          </w:p>
          <w:p w:rsidR="00B02428" w:rsidRPr="00B02428" w:rsidRDefault="00B02428" w:rsidP="00082C8D">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rPr>
            </w:pPr>
            <w:r w:rsidRPr="00B02428">
              <w:rPr>
                <w:rFonts w:ascii="Times New Roman" w:hAnsi="Times New Roman" w:cs="Times New Roman"/>
                <w:bCs/>
                <w:iCs/>
                <w:sz w:val="22"/>
              </w:rPr>
              <w:t>Perbaikan penanggulangan terdapat faktor – faktor sebab akibat yang dapat mempengaruhi antara lain kelelahan dan kurangnya kosentrasi pekerja saat melakukan pekerjaan, mata pisau tumpul, benang mesin jahit bunder, jarum putus, kurang pengawasan, kurang teliti saat menyambungkan motif, ceroboh, tergesa-gesa dalam mengejar target, pemasangan kain ke mesin jahit kurang sempurna, proses pemotongan tidak kosisten pada pola dan ukuran.</w:t>
            </w:r>
          </w:p>
        </w:tc>
      </w:tr>
      <w:tr w:rsidR="00B02428" w:rsidRPr="00B02428" w:rsidTr="00082C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hemeFill="background1"/>
          </w:tcPr>
          <w:p w:rsidR="00B02428" w:rsidRPr="00B02428" w:rsidRDefault="00B02428" w:rsidP="00082C8D">
            <w:pPr>
              <w:pStyle w:val="Default"/>
              <w:spacing w:line="360" w:lineRule="auto"/>
              <w:jc w:val="center"/>
              <w:rPr>
                <w:rFonts w:ascii="Times New Roman" w:hAnsi="Times New Roman" w:cs="Times New Roman"/>
                <w:b w:val="0"/>
                <w:bCs w:val="0"/>
                <w:iCs/>
                <w:sz w:val="22"/>
              </w:rPr>
            </w:pPr>
            <w:r w:rsidRPr="00B02428">
              <w:rPr>
                <w:rFonts w:ascii="Times New Roman" w:hAnsi="Times New Roman" w:cs="Times New Roman"/>
                <w:b w:val="0"/>
                <w:bCs w:val="0"/>
                <w:iCs/>
                <w:sz w:val="22"/>
              </w:rPr>
              <w:t>3</w:t>
            </w:r>
          </w:p>
        </w:tc>
        <w:tc>
          <w:tcPr>
            <w:tcW w:w="1488" w:type="dxa"/>
            <w:shd w:val="clear" w:color="auto" w:fill="FFFFFF" w:themeFill="background1"/>
          </w:tcPr>
          <w:p w:rsidR="00B02428" w:rsidRPr="00B02428" w:rsidRDefault="00B02428" w:rsidP="00082C8D">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2"/>
              </w:rPr>
            </w:pPr>
            <w:r w:rsidRPr="00B02428">
              <w:rPr>
                <w:rFonts w:ascii="Times New Roman" w:hAnsi="Times New Roman" w:cs="Times New Roman"/>
                <w:bCs/>
                <w:i/>
                <w:iCs/>
                <w:sz w:val="22"/>
              </w:rPr>
              <w:t>Where</w:t>
            </w:r>
          </w:p>
        </w:tc>
        <w:tc>
          <w:tcPr>
            <w:tcW w:w="5706" w:type="dxa"/>
            <w:shd w:val="clear" w:color="auto" w:fill="FFFFFF" w:themeFill="background1"/>
          </w:tcPr>
          <w:p w:rsidR="00B02428" w:rsidRPr="00B02428" w:rsidRDefault="00B02428" w:rsidP="00082C8D">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2"/>
              </w:rPr>
            </w:pPr>
            <w:r w:rsidRPr="00B02428">
              <w:rPr>
                <w:rFonts w:ascii="Times New Roman" w:hAnsi="Times New Roman" w:cs="Times New Roman"/>
                <w:bCs/>
                <w:iCs/>
                <w:sz w:val="22"/>
              </w:rPr>
              <w:t xml:space="preserve">Dimana rencana tindakan itu akan </w:t>
            </w:r>
            <w:proofErr w:type="gramStart"/>
            <w:r w:rsidRPr="00B02428">
              <w:rPr>
                <w:rFonts w:ascii="Times New Roman" w:hAnsi="Times New Roman" w:cs="Times New Roman"/>
                <w:bCs/>
                <w:iCs/>
                <w:sz w:val="22"/>
              </w:rPr>
              <w:t>dilakukan ?</w:t>
            </w:r>
            <w:proofErr w:type="gramEnd"/>
          </w:p>
          <w:p w:rsidR="00B02428" w:rsidRPr="00B02428" w:rsidRDefault="00B02428" w:rsidP="00082C8D">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2"/>
              </w:rPr>
            </w:pPr>
            <w:proofErr w:type="gramStart"/>
            <w:r w:rsidRPr="00B02428">
              <w:rPr>
                <w:rFonts w:ascii="Times New Roman" w:hAnsi="Times New Roman" w:cs="Times New Roman"/>
                <w:bCs/>
                <w:iCs/>
                <w:sz w:val="22"/>
              </w:rPr>
              <w:t>tindakan</w:t>
            </w:r>
            <w:proofErr w:type="gramEnd"/>
            <w:r w:rsidRPr="00B02428">
              <w:rPr>
                <w:rFonts w:ascii="Times New Roman" w:hAnsi="Times New Roman" w:cs="Times New Roman"/>
                <w:bCs/>
                <w:iCs/>
                <w:sz w:val="22"/>
              </w:rPr>
              <w:t xml:space="preserve"> yang dilakukan pada pembuatan kerudung ini yaitu pada Jahitan pinggiran tidak rapi, Kain yang berkerut, Lubang pada kain kerudung, Sablon Kurang Rapi (tinta kurang), Warna tidak sesuai.</w:t>
            </w:r>
          </w:p>
        </w:tc>
      </w:tr>
      <w:tr w:rsidR="00B02428" w:rsidRPr="00B02428" w:rsidTr="00082C8D">
        <w:trPr>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hemeFill="background1"/>
          </w:tcPr>
          <w:p w:rsidR="00B02428" w:rsidRPr="00B02428" w:rsidRDefault="00B02428" w:rsidP="00082C8D">
            <w:pPr>
              <w:pStyle w:val="Default"/>
              <w:spacing w:line="360" w:lineRule="auto"/>
              <w:jc w:val="center"/>
              <w:rPr>
                <w:rFonts w:ascii="Times New Roman" w:hAnsi="Times New Roman" w:cs="Times New Roman"/>
                <w:b w:val="0"/>
                <w:bCs w:val="0"/>
                <w:iCs/>
                <w:sz w:val="22"/>
              </w:rPr>
            </w:pPr>
            <w:r w:rsidRPr="00B02428">
              <w:rPr>
                <w:rFonts w:ascii="Times New Roman" w:hAnsi="Times New Roman" w:cs="Times New Roman"/>
                <w:b w:val="0"/>
                <w:bCs w:val="0"/>
                <w:iCs/>
                <w:sz w:val="22"/>
              </w:rPr>
              <w:t>4</w:t>
            </w:r>
          </w:p>
        </w:tc>
        <w:tc>
          <w:tcPr>
            <w:tcW w:w="1488" w:type="dxa"/>
            <w:shd w:val="clear" w:color="auto" w:fill="FFFFFF" w:themeFill="background1"/>
          </w:tcPr>
          <w:p w:rsidR="00B02428" w:rsidRPr="00B02428" w:rsidRDefault="00B02428" w:rsidP="00082C8D">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 w:val="22"/>
              </w:rPr>
            </w:pPr>
            <w:r w:rsidRPr="00B02428">
              <w:rPr>
                <w:rFonts w:ascii="Times New Roman" w:hAnsi="Times New Roman" w:cs="Times New Roman"/>
                <w:bCs/>
                <w:i/>
                <w:iCs/>
                <w:sz w:val="22"/>
              </w:rPr>
              <w:t>When</w:t>
            </w:r>
          </w:p>
        </w:tc>
        <w:tc>
          <w:tcPr>
            <w:tcW w:w="5706" w:type="dxa"/>
            <w:shd w:val="clear" w:color="auto" w:fill="FFFFFF" w:themeFill="background1"/>
          </w:tcPr>
          <w:p w:rsidR="00B02428" w:rsidRPr="00B02428" w:rsidRDefault="00B02428" w:rsidP="00082C8D">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rPr>
            </w:pPr>
            <w:r w:rsidRPr="00B02428">
              <w:rPr>
                <w:rFonts w:ascii="Times New Roman" w:hAnsi="Times New Roman" w:cs="Times New Roman"/>
                <w:bCs/>
                <w:iCs/>
                <w:sz w:val="22"/>
              </w:rPr>
              <w:t xml:space="preserve">Kapan perbaikan itu akan </w:t>
            </w:r>
            <w:proofErr w:type="gramStart"/>
            <w:r w:rsidRPr="00B02428">
              <w:rPr>
                <w:rFonts w:ascii="Times New Roman" w:hAnsi="Times New Roman" w:cs="Times New Roman"/>
                <w:bCs/>
                <w:iCs/>
                <w:sz w:val="22"/>
              </w:rPr>
              <w:t>dilakukan ?</w:t>
            </w:r>
            <w:proofErr w:type="gramEnd"/>
          </w:p>
          <w:p w:rsidR="00B02428" w:rsidRPr="00B02428" w:rsidRDefault="00B02428" w:rsidP="00082C8D">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rPr>
            </w:pPr>
            <w:r w:rsidRPr="00B02428">
              <w:rPr>
                <w:rFonts w:ascii="Times New Roman" w:hAnsi="Times New Roman" w:cs="Times New Roman"/>
                <w:bCs/>
                <w:iCs/>
                <w:sz w:val="22"/>
              </w:rPr>
              <w:t>Pada saat tiap minggu mesin jahit selalu di cek, dan di liat kondisi, terjadinya saat salah melakukan prosedur pemotongan pola dengan ukuran yang sudah ada.</w:t>
            </w:r>
          </w:p>
        </w:tc>
      </w:tr>
      <w:tr w:rsidR="00B02428" w:rsidRPr="00B02428" w:rsidTr="00082C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hemeFill="background1"/>
          </w:tcPr>
          <w:p w:rsidR="00B02428" w:rsidRPr="00B02428" w:rsidRDefault="00B02428" w:rsidP="00082C8D">
            <w:pPr>
              <w:pStyle w:val="Default"/>
              <w:spacing w:line="360" w:lineRule="auto"/>
              <w:jc w:val="center"/>
              <w:rPr>
                <w:rFonts w:ascii="Times New Roman" w:hAnsi="Times New Roman" w:cs="Times New Roman"/>
                <w:b w:val="0"/>
                <w:bCs w:val="0"/>
                <w:iCs/>
                <w:sz w:val="22"/>
              </w:rPr>
            </w:pPr>
            <w:r w:rsidRPr="00B02428">
              <w:rPr>
                <w:rFonts w:ascii="Times New Roman" w:hAnsi="Times New Roman" w:cs="Times New Roman"/>
                <w:b w:val="0"/>
                <w:bCs w:val="0"/>
                <w:iCs/>
                <w:sz w:val="22"/>
              </w:rPr>
              <w:t>5</w:t>
            </w:r>
          </w:p>
        </w:tc>
        <w:tc>
          <w:tcPr>
            <w:tcW w:w="1488" w:type="dxa"/>
            <w:shd w:val="clear" w:color="auto" w:fill="FFFFFF" w:themeFill="background1"/>
          </w:tcPr>
          <w:p w:rsidR="00B02428" w:rsidRPr="00B02428" w:rsidRDefault="00B02428" w:rsidP="00082C8D">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2"/>
              </w:rPr>
            </w:pPr>
            <w:r w:rsidRPr="00B02428">
              <w:rPr>
                <w:rFonts w:ascii="Times New Roman" w:hAnsi="Times New Roman" w:cs="Times New Roman"/>
                <w:bCs/>
                <w:i/>
                <w:iCs/>
                <w:sz w:val="22"/>
              </w:rPr>
              <w:t>How</w:t>
            </w:r>
          </w:p>
        </w:tc>
        <w:tc>
          <w:tcPr>
            <w:tcW w:w="5706" w:type="dxa"/>
            <w:shd w:val="clear" w:color="auto" w:fill="FFFFFF" w:themeFill="background1"/>
          </w:tcPr>
          <w:p w:rsidR="00B02428" w:rsidRPr="00B02428" w:rsidRDefault="00B02428" w:rsidP="00082C8D">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2"/>
              </w:rPr>
            </w:pPr>
            <w:r w:rsidRPr="00B02428">
              <w:rPr>
                <w:rFonts w:ascii="Times New Roman" w:hAnsi="Times New Roman" w:cs="Times New Roman"/>
                <w:bCs/>
                <w:iCs/>
                <w:sz w:val="22"/>
              </w:rPr>
              <w:t xml:space="preserve">Bagaimana </w:t>
            </w:r>
            <w:proofErr w:type="gramStart"/>
            <w:r w:rsidRPr="00B02428">
              <w:rPr>
                <w:rFonts w:ascii="Times New Roman" w:hAnsi="Times New Roman" w:cs="Times New Roman"/>
                <w:bCs/>
                <w:iCs/>
                <w:sz w:val="22"/>
              </w:rPr>
              <w:t>pelaksanaanya ?</w:t>
            </w:r>
            <w:proofErr w:type="gramEnd"/>
          </w:p>
          <w:p w:rsidR="00B02428" w:rsidRPr="00B02428" w:rsidRDefault="00B02428" w:rsidP="00082C8D">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2"/>
              </w:rPr>
            </w:pPr>
            <w:r w:rsidRPr="00B02428">
              <w:rPr>
                <w:rFonts w:ascii="Times New Roman" w:hAnsi="Times New Roman" w:cs="Times New Roman"/>
                <w:bCs/>
                <w:iCs/>
                <w:sz w:val="22"/>
              </w:rPr>
              <w:t>Mengurangi penumpukan kerja diakhir target, selalu melakukan pengecekan secara berkala dan intesif, pengawasan terhadap pekerja agar tidak selalu ceroboh, pemberian pelatihan pada pekerja yang baru ataupun lama, evaluasi material bahan yang berkualitas rendah saat akan di produksi,</w:t>
            </w:r>
          </w:p>
        </w:tc>
      </w:tr>
    </w:tbl>
    <w:p w:rsidR="00B02428" w:rsidRDefault="00B02428" w:rsidP="00B02428">
      <w:pPr>
        <w:pStyle w:val="ListParagraph"/>
        <w:ind w:left="922"/>
        <w:jc w:val="both"/>
        <w:rPr>
          <w:rFonts w:ascii="Times New Roman" w:hAnsi="Times New Roman"/>
          <w:szCs w:val="24"/>
        </w:rPr>
      </w:pPr>
    </w:p>
    <w:p w:rsidR="008E2DE3" w:rsidRPr="00B02428" w:rsidRDefault="008E2DE3" w:rsidP="00B02428">
      <w:pPr>
        <w:pStyle w:val="ListParagraph"/>
        <w:ind w:left="922"/>
        <w:jc w:val="both"/>
        <w:rPr>
          <w:rFonts w:ascii="Times New Roman" w:hAnsi="Times New Roman"/>
          <w:szCs w:val="24"/>
        </w:rPr>
      </w:pPr>
    </w:p>
    <w:p w:rsidR="005E1FCA" w:rsidRPr="008E2DE3" w:rsidRDefault="005E1FCA" w:rsidP="005E1FCA">
      <w:pPr>
        <w:pStyle w:val="ListParagraph"/>
        <w:numPr>
          <w:ilvl w:val="0"/>
          <w:numId w:val="20"/>
        </w:numPr>
        <w:jc w:val="both"/>
        <w:rPr>
          <w:rFonts w:ascii="Times New Roman" w:hAnsi="Times New Roman"/>
          <w:szCs w:val="24"/>
        </w:rPr>
      </w:pPr>
      <w:r w:rsidRPr="005E1FCA">
        <w:rPr>
          <w:rFonts w:ascii="Times New Roman" w:hAnsi="Times New Roman"/>
          <w:szCs w:val="24"/>
        </w:rPr>
        <w:lastRenderedPageBreak/>
        <w:t xml:space="preserve">Tahap </w:t>
      </w:r>
      <w:r w:rsidRPr="005E1FCA">
        <w:rPr>
          <w:rFonts w:ascii="Times New Roman" w:hAnsi="Times New Roman"/>
          <w:i/>
          <w:szCs w:val="24"/>
        </w:rPr>
        <w:t>Control</w:t>
      </w:r>
    </w:p>
    <w:p w:rsidR="008E2DE3" w:rsidRPr="008E2DE3" w:rsidRDefault="008E2DE3" w:rsidP="008E2DE3">
      <w:pPr>
        <w:pStyle w:val="ListParagraph"/>
        <w:ind w:left="922"/>
        <w:jc w:val="both"/>
        <w:rPr>
          <w:rFonts w:ascii="Times New Roman" w:hAnsi="Times New Roman"/>
          <w:sz w:val="20"/>
          <w:szCs w:val="24"/>
        </w:rPr>
      </w:pPr>
      <w:r>
        <w:rPr>
          <w:rFonts w:ascii="Times New Roman" w:hAnsi="Times New Roman"/>
          <w:szCs w:val="24"/>
        </w:rPr>
        <w:t>T</w:t>
      </w:r>
      <w:r w:rsidRPr="008E2DE3">
        <w:rPr>
          <w:rFonts w:ascii="Times New Roman" w:hAnsi="Times New Roman"/>
          <w:szCs w:val="24"/>
        </w:rPr>
        <w:t xml:space="preserve">ahap akhir dari proses </w:t>
      </w:r>
      <w:r w:rsidRPr="008E2DE3">
        <w:rPr>
          <w:rFonts w:ascii="Times New Roman" w:hAnsi="Times New Roman"/>
          <w:i/>
          <w:szCs w:val="24"/>
        </w:rPr>
        <w:t>six sigma</w:t>
      </w:r>
      <w:r w:rsidRPr="008E2DE3">
        <w:rPr>
          <w:rFonts w:ascii="Times New Roman" w:hAnsi="Times New Roman"/>
          <w:szCs w:val="24"/>
        </w:rPr>
        <w:t xml:space="preserve"> yang berarti segala hasil dari tahap </w:t>
      </w:r>
      <w:r w:rsidRPr="008E2DE3">
        <w:rPr>
          <w:rFonts w:ascii="Times New Roman" w:hAnsi="Times New Roman"/>
          <w:i/>
          <w:szCs w:val="24"/>
        </w:rPr>
        <w:t>improve</w:t>
      </w:r>
      <w:r w:rsidRPr="008E2DE3">
        <w:rPr>
          <w:rFonts w:ascii="Times New Roman" w:hAnsi="Times New Roman"/>
          <w:szCs w:val="24"/>
        </w:rPr>
        <w:t xml:space="preserve"> </w:t>
      </w:r>
      <w:proofErr w:type="gramStart"/>
      <w:r w:rsidRPr="008E2DE3">
        <w:rPr>
          <w:rFonts w:ascii="Times New Roman" w:hAnsi="Times New Roman"/>
          <w:szCs w:val="24"/>
        </w:rPr>
        <w:t>akan</w:t>
      </w:r>
      <w:proofErr w:type="gramEnd"/>
      <w:r w:rsidRPr="008E2DE3">
        <w:rPr>
          <w:rFonts w:ascii="Times New Roman" w:hAnsi="Times New Roman"/>
          <w:szCs w:val="24"/>
        </w:rPr>
        <w:t xml:space="preserve"> didokumentasikan dan disebarluaskan tanggungjawab kembali kepada pemilik da</w:t>
      </w:r>
      <w:r w:rsidRPr="008E2DE3">
        <w:rPr>
          <w:rFonts w:ascii="Times New Roman" w:hAnsi="Times New Roman"/>
          <w:szCs w:val="24"/>
        </w:rPr>
        <w:t>ri usaha kecil menengah di UMKM. Kerudung</w:t>
      </w:r>
    </w:p>
    <w:p w:rsidR="005E1FCA" w:rsidRPr="005E1FCA" w:rsidRDefault="005E1FCA" w:rsidP="005E1FCA">
      <w:pPr>
        <w:spacing w:line="276" w:lineRule="auto"/>
        <w:ind w:firstLine="720"/>
        <w:jc w:val="both"/>
        <w:rPr>
          <w:bCs/>
          <w:szCs w:val="22"/>
        </w:rPr>
      </w:pPr>
    </w:p>
    <w:p w:rsidR="00113CE6" w:rsidRPr="00134CC4" w:rsidRDefault="00113CE6" w:rsidP="00904D6D">
      <w:pPr>
        <w:rPr>
          <w:bCs/>
          <w:sz w:val="22"/>
          <w:szCs w:val="22"/>
        </w:rPr>
      </w:pPr>
    </w:p>
    <w:p w:rsidR="00904D6D" w:rsidRPr="00134CC4" w:rsidRDefault="009B76C2" w:rsidP="00271D65">
      <w:pPr>
        <w:jc w:val="center"/>
        <w:rPr>
          <w:bCs/>
          <w:sz w:val="22"/>
          <w:szCs w:val="22"/>
        </w:rPr>
      </w:pPr>
      <w:r w:rsidRPr="00134CC4">
        <w:rPr>
          <w:bCs/>
          <w:sz w:val="22"/>
          <w:szCs w:val="22"/>
          <w:lang w:val="id-ID"/>
        </w:rPr>
        <w:t xml:space="preserve">4. </w:t>
      </w:r>
      <w:r w:rsidR="00271D65" w:rsidRPr="00134CC4">
        <w:rPr>
          <w:bCs/>
          <w:sz w:val="22"/>
          <w:szCs w:val="22"/>
        </w:rPr>
        <w:t>KESIMPULAN</w:t>
      </w:r>
    </w:p>
    <w:p w:rsidR="00271D65" w:rsidRPr="00134CC4" w:rsidRDefault="00271D65" w:rsidP="00271D65">
      <w:pPr>
        <w:jc w:val="center"/>
        <w:rPr>
          <w:bCs/>
          <w:sz w:val="22"/>
          <w:szCs w:val="22"/>
        </w:rPr>
      </w:pPr>
    </w:p>
    <w:p w:rsidR="003F08C2" w:rsidRPr="00134CC4" w:rsidRDefault="003F08C2" w:rsidP="003F08C2">
      <w:pPr>
        <w:ind w:firstLine="709"/>
        <w:jc w:val="both"/>
        <w:rPr>
          <w:sz w:val="22"/>
          <w:szCs w:val="22"/>
          <w:lang w:val="id-ID"/>
        </w:rPr>
      </w:pPr>
      <w:r w:rsidRPr="00134CC4">
        <w:rPr>
          <w:sz w:val="22"/>
          <w:szCs w:val="22"/>
          <w:lang w:val="id-ID"/>
        </w:rPr>
        <w:t>Kesimpulan harus mengindikasi secara jelas hasil-hasil yang diperoleh, kelebihan dan kekurangannya, serta kemungkinan pengembangan selanjutnya.</w:t>
      </w:r>
    </w:p>
    <w:p w:rsidR="007027BB" w:rsidRPr="00134CC4" w:rsidRDefault="003F08C2" w:rsidP="003F08C2">
      <w:pPr>
        <w:ind w:firstLine="720"/>
        <w:jc w:val="both"/>
        <w:rPr>
          <w:sz w:val="22"/>
          <w:szCs w:val="22"/>
        </w:rPr>
      </w:pPr>
      <w:r w:rsidRPr="00134CC4">
        <w:rPr>
          <w:sz w:val="22"/>
          <w:szCs w:val="22"/>
          <w:lang w:val="id-ID"/>
        </w:rPr>
        <w:t>Kesimpulan dapat</w:t>
      </w:r>
      <w:bookmarkStart w:id="0" w:name="_GoBack"/>
      <w:bookmarkEnd w:id="0"/>
      <w:r w:rsidRPr="00134CC4">
        <w:rPr>
          <w:sz w:val="22"/>
          <w:szCs w:val="22"/>
          <w:lang w:val="id-ID"/>
        </w:rPr>
        <w:t xml:space="preserve"> berupa paragraf, namun sebaiknya berbentuk point-point dengan menggunakan numbering atau bullet.</w:t>
      </w:r>
    </w:p>
    <w:p w:rsidR="0076561F" w:rsidRPr="00134CC4" w:rsidRDefault="0076561F" w:rsidP="0076561F">
      <w:pPr>
        <w:jc w:val="both"/>
        <w:rPr>
          <w:sz w:val="22"/>
          <w:szCs w:val="22"/>
        </w:rPr>
      </w:pPr>
    </w:p>
    <w:p w:rsidR="00113CE6" w:rsidRPr="00134CC4" w:rsidRDefault="00113CE6" w:rsidP="0076561F">
      <w:pPr>
        <w:jc w:val="both"/>
        <w:rPr>
          <w:sz w:val="22"/>
          <w:szCs w:val="22"/>
        </w:rPr>
      </w:pPr>
    </w:p>
    <w:p w:rsidR="00A656B3" w:rsidRPr="00134CC4" w:rsidRDefault="00A656B3" w:rsidP="00A656B3">
      <w:pPr>
        <w:pStyle w:val="Heading1"/>
        <w:spacing w:line="240" w:lineRule="auto"/>
        <w:rPr>
          <w:b w:val="0"/>
          <w:sz w:val="22"/>
          <w:szCs w:val="22"/>
        </w:rPr>
      </w:pPr>
      <w:r w:rsidRPr="00134CC4">
        <w:rPr>
          <w:b w:val="0"/>
          <w:sz w:val="22"/>
          <w:szCs w:val="22"/>
        </w:rPr>
        <w:t>UCAPAN TERIMA KASIH</w:t>
      </w:r>
    </w:p>
    <w:p w:rsidR="00A656B3" w:rsidRPr="00134CC4" w:rsidRDefault="00A656B3" w:rsidP="008E6835">
      <w:pPr>
        <w:jc w:val="both"/>
        <w:rPr>
          <w:sz w:val="22"/>
          <w:szCs w:val="22"/>
        </w:rPr>
      </w:pPr>
    </w:p>
    <w:p w:rsidR="008E2DE3" w:rsidRPr="008E2DE3" w:rsidRDefault="008E2DE3" w:rsidP="008E6835">
      <w:pPr>
        <w:pStyle w:val="ListParagraph"/>
        <w:spacing w:after="0" w:line="240" w:lineRule="auto"/>
        <w:ind w:left="0"/>
        <w:jc w:val="both"/>
        <w:rPr>
          <w:rFonts w:ascii="Times New Roman" w:hAnsi="Times New Roman"/>
          <w:szCs w:val="24"/>
        </w:rPr>
      </w:pPr>
      <w:r w:rsidRPr="008E2DE3">
        <w:rPr>
          <w:rFonts w:ascii="Times New Roman" w:hAnsi="Times New Roman"/>
          <w:szCs w:val="24"/>
        </w:rPr>
        <w:t>Ucapan terimakasih disampaikan kepada DRPM Ristekdikti yang sudah mensupport pendanaan dalam penelitian ini, sehingga penelitian ini bisa selesai sesuai dengan yang diharapkan.</w:t>
      </w:r>
    </w:p>
    <w:p w:rsidR="00DE7ADC" w:rsidRPr="00134CC4" w:rsidRDefault="00DE7ADC" w:rsidP="00DE7ADC">
      <w:pPr>
        <w:jc w:val="both"/>
        <w:rPr>
          <w:sz w:val="22"/>
          <w:szCs w:val="22"/>
          <w:lang w:eastAsia="id-ID"/>
        </w:rPr>
      </w:pPr>
    </w:p>
    <w:p w:rsidR="00CE14DE" w:rsidRPr="00134CC4" w:rsidRDefault="00CE14DE" w:rsidP="00DE7ADC">
      <w:pPr>
        <w:jc w:val="both"/>
        <w:rPr>
          <w:sz w:val="22"/>
          <w:szCs w:val="22"/>
          <w:lang w:eastAsia="id-ID"/>
        </w:rPr>
      </w:pPr>
    </w:p>
    <w:p w:rsidR="00DE7ADC" w:rsidRPr="008E2DE3" w:rsidRDefault="00DE7ADC" w:rsidP="00DE7ADC">
      <w:pPr>
        <w:jc w:val="center"/>
        <w:rPr>
          <w:sz w:val="22"/>
          <w:szCs w:val="22"/>
        </w:rPr>
      </w:pPr>
      <w:r w:rsidRPr="008E2DE3">
        <w:rPr>
          <w:sz w:val="22"/>
          <w:szCs w:val="22"/>
        </w:rPr>
        <w:t>DAFTAR PUSTAKA</w:t>
      </w:r>
    </w:p>
    <w:p w:rsidR="00DE7ADC" w:rsidRPr="008E2DE3" w:rsidRDefault="00DE7ADC" w:rsidP="008E2DE3">
      <w:pPr>
        <w:jc w:val="both"/>
        <w:rPr>
          <w:sz w:val="22"/>
          <w:szCs w:val="22"/>
        </w:rPr>
      </w:pPr>
    </w:p>
    <w:p w:rsidR="008E2DE3" w:rsidRPr="008E2DE3" w:rsidRDefault="008E2DE3" w:rsidP="008E2DE3">
      <w:pPr>
        <w:pStyle w:val="ListParagraph"/>
        <w:numPr>
          <w:ilvl w:val="0"/>
          <w:numId w:val="16"/>
        </w:numPr>
        <w:spacing w:after="0" w:line="240" w:lineRule="auto"/>
        <w:jc w:val="both"/>
        <w:rPr>
          <w:rFonts w:ascii="Times New Roman" w:hAnsi="Times New Roman"/>
        </w:rPr>
      </w:pPr>
      <w:r w:rsidRPr="008E2DE3">
        <w:rPr>
          <w:rFonts w:ascii="Times New Roman" w:hAnsi="Times New Roman"/>
        </w:rPr>
        <w:t>Antony, J., 2008. Can Six Sigma Be Effectively Implemented in SMEs</w:t>
      </w:r>
      <w:proofErr w:type="gramStart"/>
      <w:r w:rsidRPr="008E2DE3">
        <w:rPr>
          <w:rFonts w:ascii="Times New Roman" w:hAnsi="Times New Roman"/>
        </w:rPr>
        <w:t>?.</w:t>
      </w:r>
      <w:proofErr w:type="gramEnd"/>
      <w:r w:rsidRPr="008E2DE3">
        <w:rPr>
          <w:rFonts w:ascii="Times New Roman" w:hAnsi="Times New Roman"/>
        </w:rPr>
        <w:t xml:space="preserve"> </w:t>
      </w:r>
      <w:r w:rsidRPr="008E2DE3">
        <w:rPr>
          <w:rFonts w:ascii="Times New Roman" w:hAnsi="Times New Roman"/>
          <w:i/>
        </w:rPr>
        <w:t xml:space="preserve">International Journal of Productivity and Performance Management, </w:t>
      </w:r>
      <w:r w:rsidRPr="008E2DE3">
        <w:rPr>
          <w:rFonts w:ascii="Times New Roman" w:hAnsi="Times New Roman"/>
        </w:rPr>
        <w:t>57(5), 420-423.</w:t>
      </w:r>
    </w:p>
    <w:p w:rsidR="008E2DE3" w:rsidRPr="008E2DE3" w:rsidRDefault="008E2DE3" w:rsidP="008E2DE3">
      <w:pPr>
        <w:pStyle w:val="ListParagraph"/>
        <w:numPr>
          <w:ilvl w:val="0"/>
          <w:numId w:val="16"/>
        </w:numPr>
        <w:spacing w:after="0" w:line="240" w:lineRule="auto"/>
        <w:jc w:val="both"/>
        <w:rPr>
          <w:rFonts w:ascii="Times New Roman" w:hAnsi="Times New Roman"/>
        </w:rPr>
      </w:pPr>
      <w:r w:rsidRPr="008E2DE3">
        <w:rPr>
          <w:rFonts w:ascii="Times New Roman" w:hAnsi="Times New Roman"/>
        </w:rPr>
        <w:t xml:space="preserve">Artham, P., dan Rojamarowan, N., 2013, Defective Reduction on Dent Defects in Flexible Printed Cicuits Manufacturing Process. IOSR Journal </w:t>
      </w:r>
      <w:proofErr w:type="gramStart"/>
      <w:r w:rsidRPr="008E2DE3">
        <w:rPr>
          <w:rFonts w:ascii="Times New Roman" w:hAnsi="Times New Roman"/>
        </w:rPr>
        <w:t>Of</w:t>
      </w:r>
      <w:proofErr w:type="gramEnd"/>
      <w:r w:rsidRPr="008E2DE3">
        <w:rPr>
          <w:rFonts w:ascii="Times New Roman" w:hAnsi="Times New Roman"/>
        </w:rPr>
        <w:t xml:space="preserve"> Engineering. 2(5), 23-28.</w:t>
      </w:r>
    </w:p>
    <w:p w:rsidR="008E2DE3" w:rsidRPr="008E2DE3" w:rsidRDefault="008E2DE3" w:rsidP="008E2DE3">
      <w:pPr>
        <w:pStyle w:val="ListParagraph"/>
        <w:numPr>
          <w:ilvl w:val="0"/>
          <w:numId w:val="16"/>
        </w:numPr>
        <w:spacing w:after="0" w:line="240" w:lineRule="auto"/>
        <w:jc w:val="both"/>
        <w:rPr>
          <w:rFonts w:ascii="Times New Roman" w:hAnsi="Times New Roman"/>
          <w:lang w:val="id-ID"/>
        </w:rPr>
      </w:pPr>
      <w:r w:rsidRPr="008E2DE3">
        <w:rPr>
          <w:rFonts w:ascii="Times New Roman" w:hAnsi="Times New Roman"/>
          <w:lang w:val="id-ID"/>
        </w:rPr>
        <w:t xml:space="preserve">Badan Pusat Statistik (BPS), diakses dari </w:t>
      </w:r>
      <w:hyperlink r:id="rId12" w:history="1">
        <w:r w:rsidRPr="008E2DE3">
          <w:rPr>
            <w:rStyle w:val="Hyperlink"/>
            <w:rFonts w:ascii="Times New Roman" w:eastAsia="SimSun" w:hAnsi="Times New Roman"/>
            <w:lang w:val="id-ID"/>
          </w:rPr>
          <w:t>http://www.bps.go.id/</w:t>
        </w:r>
      </w:hyperlink>
      <w:r w:rsidRPr="008E2DE3">
        <w:rPr>
          <w:rFonts w:ascii="Times New Roman" w:hAnsi="Times New Roman"/>
          <w:lang w:val="id-ID"/>
        </w:rPr>
        <w:t>, diakses pada tanggal 9 Juni 2017 pada jam 13.00 WIB.</w:t>
      </w:r>
    </w:p>
    <w:p w:rsidR="008E2DE3" w:rsidRDefault="008E2DE3" w:rsidP="008E2DE3">
      <w:pPr>
        <w:pStyle w:val="ListParagraph"/>
        <w:numPr>
          <w:ilvl w:val="0"/>
          <w:numId w:val="16"/>
        </w:numPr>
        <w:spacing w:after="0" w:line="240" w:lineRule="auto"/>
        <w:jc w:val="both"/>
        <w:rPr>
          <w:rFonts w:ascii="Times New Roman" w:hAnsi="Times New Roman"/>
          <w:lang w:eastAsia="id-ID"/>
        </w:rPr>
      </w:pPr>
      <w:r w:rsidRPr="008E2DE3">
        <w:rPr>
          <w:rFonts w:ascii="Times New Roman" w:hAnsi="Times New Roman"/>
          <w:lang w:eastAsia="id-ID"/>
        </w:rPr>
        <w:t>Biegel, John E., (1999), Production Control, New York Prentice-Hall. Inc</w:t>
      </w:r>
    </w:p>
    <w:p w:rsidR="00736483" w:rsidRPr="008E2DE3" w:rsidRDefault="00736483" w:rsidP="008E2DE3">
      <w:pPr>
        <w:pStyle w:val="ListParagraph"/>
        <w:numPr>
          <w:ilvl w:val="0"/>
          <w:numId w:val="16"/>
        </w:numPr>
        <w:spacing w:after="0" w:line="240" w:lineRule="auto"/>
        <w:jc w:val="both"/>
        <w:rPr>
          <w:rFonts w:ascii="Times New Roman" w:hAnsi="Times New Roman"/>
          <w:lang w:eastAsia="id-ID"/>
        </w:rPr>
      </w:pPr>
      <w:r w:rsidRPr="008E2DE3">
        <w:rPr>
          <w:rFonts w:ascii="Times New Roman" w:hAnsi="Times New Roman"/>
        </w:rPr>
        <w:t>Caesaron, D. dan Simatupang</w:t>
      </w:r>
      <w:proofErr w:type="gramStart"/>
      <w:r w:rsidRPr="008E2DE3">
        <w:rPr>
          <w:rFonts w:ascii="Times New Roman" w:hAnsi="Times New Roman"/>
        </w:rPr>
        <w:t>,S.Y</w:t>
      </w:r>
      <w:proofErr w:type="gramEnd"/>
      <w:r w:rsidRPr="008E2DE3">
        <w:rPr>
          <w:rFonts w:ascii="Times New Roman" w:hAnsi="Times New Roman"/>
        </w:rPr>
        <w:t xml:space="preserve">. 2015. Implementasi Pendekatan DMAIC Untuk Perbaikan Proses Produksi Pipa PVC (Studi Kasus PT. Rusli Vinilon). </w:t>
      </w:r>
      <w:r w:rsidRPr="008E2DE3">
        <w:rPr>
          <w:rFonts w:ascii="Times New Roman" w:hAnsi="Times New Roman"/>
          <w:i/>
        </w:rPr>
        <w:t>Journal Metris.</w:t>
      </w:r>
      <w:r w:rsidRPr="008E2DE3">
        <w:rPr>
          <w:rFonts w:ascii="Times New Roman" w:hAnsi="Times New Roman"/>
        </w:rPr>
        <w:t xml:space="preserve"> No 16, </w:t>
      </w:r>
      <w:r w:rsidR="003F5DB3" w:rsidRPr="008E2DE3">
        <w:rPr>
          <w:rFonts w:ascii="Times New Roman" w:hAnsi="Times New Roman"/>
        </w:rPr>
        <w:t>hal 91-96, ISSN</w:t>
      </w:r>
      <w:proofErr w:type="gramStart"/>
      <w:r w:rsidR="003F5DB3" w:rsidRPr="008E2DE3">
        <w:rPr>
          <w:rFonts w:ascii="Times New Roman" w:hAnsi="Times New Roman"/>
        </w:rPr>
        <w:t>:1411</w:t>
      </w:r>
      <w:proofErr w:type="gramEnd"/>
      <w:r w:rsidR="003F5DB3" w:rsidRPr="008E2DE3">
        <w:rPr>
          <w:rFonts w:ascii="Times New Roman" w:hAnsi="Times New Roman"/>
        </w:rPr>
        <w:t>-3287.</w:t>
      </w:r>
    </w:p>
    <w:p w:rsidR="008E2DE3" w:rsidRPr="008E2DE3" w:rsidRDefault="008E2DE3" w:rsidP="008E2DE3">
      <w:pPr>
        <w:pStyle w:val="ListParagraph"/>
        <w:numPr>
          <w:ilvl w:val="0"/>
          <w:numId w:val="16"/>
        </w:numPr>
        <w:autoSpaceDE w:val="0"/>
        <w:autoSpaceDN w:val="0"/>
        <w:adjustRightInd w:val="0"/>
        <w:spacing w:after="0" w:line="240" w:lineRule="auto"/>
        <w:jc w:val="both"/>
        <w:rPr>
          <w:rFonts w:ascii="Times New Roman" w:hAnsi="Times New Roman"/>
          <w:lang w:eastAsia="id-ID"/>
        </w:rPr>
      </w:pPr>
      <w:r w:rsidRPr="008E2DE3">
        <w:rPr>
          <w:rFonts w:ascii="Times New Roman" w:hAnsi="Times New Roman"/>
          <w:color w:val="000000"/>
        </w:rPr>
        <w:t xml:space="preserve">Collis, D.J., dan Montgomery, C.A. (2005). </w:t>
      </w:r>
      <w:r w:rsidRPr="008E2DE3">
        <w:rPr>
          <w:rFonts w:ascii="Times New Roman" w:hAnsi="Times New Roman"/>
          <w:i/>
          <w:iCs/>
          <w:color w:val="000000"/>
        </w:rPr>
        <w:t xml:space="preserve">Corporate Strategy </w:t>
      </w:r>
      <w:proofErr w:type="gramStart"/>
      <w:r w:rsidRPr="008E2DE3">
        <w:rPr>
          <w:rFonts w:ascii="Times New Roman" w:hAnsi="Times New Roman"/>
          <w:i/>
          <w:iCs/>
          <w:color w:val="000000"/>
        </w:rPr>
        <w:t>A</w:t>
      </w:r>
      <w:proofErr w:type="gramEnd"/>
      <w:r w:rsidRPr="008E2DE3">
        <w:rPr>
          <w:rFonts w:ascii="Times New Roman" w:hAnsi="Times New Roman"/>
          <w:i/>
          <w:iCs/>
          <w:color w:val="000000"/>
        </w:rPr>
        <w:t xml:space="preserve"> ResourceBased Approach</w:t>
      </w:r>
      <w:r w:rsidRPr="008E2DE3">
        <w:rPr>
          <w:rFonts w:ascii="Times New Roman" w:hAnsi="Times New Roman"/>
          <w:color w:val="000000"/>
        </w:rPr>
        <w:t>, 2nd Edition. McGraw Hill, New York.</w:t>
      </w:r>
      <w:r w:rsidRPr="008E2DE3">
        <w:rPr>
          <w:rFonts w:ascii="Times New Roman" w:hAnsi="Times New Roman"/>
          <w:lang w:eastAsia="id-ID"/>
        </w:rPr>
        <w:t xml:space="preserve">Harry, M.J., and Schroeder, R., 2000, Six </w:t>
      </w:r>
      <w:proofErr w:type="gramStart"/>
      <w:r w:rsidRPr="008E2DE3">
        <w:rPr>
          <w:rFonts w:ascii="Times New Roman" w:hAnsi="Times New Roman"/>
          <w:lang w:eastAsia="id-ID"/>
        </w:rPr>
        <w:t>Sigma :</w:t>
      </w:r>
      <w:r w:rsidRPr="008E2DE3">
        <w:rPr>
          <w:rFonts w:ascii="Times New Roman" w:hAnsi="Times New Roman"/>
          <w:i/>
          <w:lang w:eastAsia="id-ID"/>
        </w:rPr>
        <w:t>The</w:t>
      </w:r>
      <w:proofErr w:type="gramEnd"/>
      <w:r w:rsidRPr="008E2DE3">
        <w:rPr>
          <w:rFonts w:ascii="Times New Roman" w:hAnsi="Times New Roman"/>
          <w:i/>
          <w:lang w:eastAsia="id-ID"/>
        </w:rPr>
        <w:t xml:space="preserve"> Breakthrough Management Strategy Revolutionizing The World’s Top Corporation</w:t>
      </w:r>
      <w:r w:rsidRPr="008E2DE3">
        <w:rPr>
          <w:rFonts w:ascii="Times New Roman" w:hAnsi="Times New Roman"/>
          <w:lang w:eastAsia="id-ID"/>
        </w:rPr>
        <w:t xml:space="preserve"> , Doubleday, New York. </w:t>
      </w:r>
    </w:p>
    <w:p w:rsidR="008E2DE3" w:rsidRPr="008E2DE3" w:rsidRDefault="008E2DE3" w:rsidP="008E2DE3">
      <w:pPr>
        <w:pStyle w:val="ListParagraph"/>
        <w:numPr>
          <w:ilvl w:val="0"/>
          <w:numId w:val="16"/>
        </w:numPr>
        <w:autoSpaceDE w:val="0"/>
        <w:autoSpaceDN w:val="0"/>
        <w:adjustRightInd w:val="0"/>
        <w:spacing w:after="0" w:line="240" w:lineRule="auto"/>
        <w:jc w:val="both"/>
        <w:rPr>
          <w:rFonts w:ascii="Times New Roman" w:hAnsi="Times New Roman"/>
          <w:lang w:eastAsia="id-ID"/>
        </w:rPr>
      </w:pPr>
      <w:r w:rsidRPr="008E2DE3">
        <w:rPr>
          <w:rFonts w:ascii="Times New Roman" w:hAnsi="Times New Roman"/>
          <w:lang w:eastAsia="id-ID"/>
        </w:rPr>
        <w:t>Gaspersz, V., 2008. Total Quality Management. Jakarta: PT. Gramedia Pustaka Umum.</w:t>
      </w:r>
    </w:p>
    <w:p w:rsidR="008E2DE3" w:rsidRPr="008E2DE3" w:rsidRDefault="008E2DE3" w:rsidP="008E2DE3">
      <w:pPr>
        <w:pStyle w:val="ListParagraph"/>
        <w:numPr>
          <w:ilvl w:val="0"/>
          <w:numId w:val="16"/>
        </w:numPr>
        <w:spacing w:after="0" w:line="240" w:lineRule="auto"/>
        <w:jc w:val="both"/>
        <w:rPr>
          <w:rFonts w:ascii="Times New Roman" w:hAnsi="Times New Roman"/>
          <w:lang w:eastAsia="id-ID"/>
        </w:rPr>
      </w:pPr>
      <w:r w:rsidRPr="008E2DE3">
        <w:rPr>
          <w:rFonts w:ascii="Times New Roman" w:hAnsi="Times New Roman"/>
          <w:lang w:eastAsia="id-ID"/>
        </w:rPr>
        <w:t>Ginting, Rosnani. (2007). Sistem Produksi. Graha Ilmu: Yogyakarta.</w:t>
      </w:r>
    </w:p>
    <w:p w:rsidR="008E2DE3" w:rsidRPr="008E2DE3" w:rsidRDefault="008E2DE3" w:rsidP="008E2DE3">
      <w:pPr>
        <w:pStyle w:val="ListParagraph"/>
        <w:numPr>
          <w:ilvl w:val="0"/>
          <w:numId w:val="16"/>
        </w:numPr>
        <w:spacing w:after="0" w:line="240" w:lineRule="auto"/>
        <w:jc w:val="both"/>
        <w:rPr>
          <w:rFonts w:ascii="Times New Roman" w:hAnsi="Times New Roman"/>
          <w:lang w:eastAsia="id-ID"/>
        </w:rPr>
      </w:pPr>
      <w:r w:rsidRPr="008E2DE3">
        <w:rPr>
          <w:rFonts w:ascii="Times New Roman" w:hAnsi="Times New Roman"/>
          <w:lang w:eastAsia="id-ID"/>
        </w:rPr>
        <w:t>Hanke, J. E. &amp; Wichers, D. W. (2005). Business Forecasting Eight Edition. New Jersey: Pearson Prentice hallKalekar, Prajakta S. (2004).</w:t>
      </w:r>
    </w:p>
    <w:p w:rsidR="008E2DE3" w:rsidRPr="008E2DE3" w:rsidRDefault="008E2DE3" w:rsidP="008E2DE3">
      <w:pPr>
        <w:pStyle w:val="ListParagraph"/>
        <w:numPr>
          <w:ilvl w:val="0"/>
          <w:numId w:val="16"/>
        </w:numPr>
        <w:spacing w:after="0" w:line="240" w:lineRule="auto"/>
        <w:jc w:val="both"/>
        <w:rPr>
          <w:rFonts w:ascii="Times New Roman" w:hAnsi="Times New Roman"/>
          <w:lang w:eastAsia="id-ID"/>
        </w:rPr>
      </w:pPr>
      <w:r w:rsidRPr="008E2DE3">
        <w:rPr>
          <w:rFonts w:ascii="Times New Roman" w:hAnsi="Times New Roman"/>
          <w:lang w:eastAsia="id-ID"/>
        </w:rPr>
        <w:t xml:space="preserve">Heizer, Jay &amp; Render Barry. 2015. Manajemen </w:t>
      </w:r>
      <w:proofErr w:type="gramStart"/>
      <w:r w:rsidRPr="008E2DE3">
        <w:rPr>
          <w:rFonts w:ascii="Times New Roman" w:hAnsi="Times New Roman"/>
          <w:lang w:eastAsia="id-ID"/>
        </w:rPr>
        <w:t>Operasi :</w:t>
      </w:r>
      <w:proofErr w:type="gramEnd"/>
      <w:r w:rsidRPr="008E2DE3">
        <w:rPr>
          <w:rFonts w:ascii="Times New Roman" w:hAnsi="Times New Roman"/>
          <w:lang w:eastAsia="id-ID"/>
        </w:rPr>
        <w:t xml:space="preserve"> Manajemen Keberlangsungan dan Rantai Pasokan, edisi11.Jakarta: Salemba Empat.</w:t>
      </w:r>
    </w:p>
    <w:p w:rsidR="008E2DE3" w:rsidRPr="008E2DE3" w:rsidRDefault="008E2DE3" w:rsidP="008E2DE3">
      <w:pPr>
        <w:pStyle w:val="ListParagraph"/>
        <w:numPr>
          <w:ilvl w:val="0"/>
          <w:numId w:val="16"/>
        </w:numPr>
        <w:autoSpaceDE w:val="0"/>
        <w:autoSpaceDN w:val="0"/>
        <w:adjustRightInd w:val="0"/>
        <w:spacing w:after="0" w:line="240" w:lineRule="auto"/>
        <w:jc w:val="both"/>
        <w:rPr>
          <w:rFonts w:ascii="Times New Roman" w:hAnsi="Times New Roman"/>
        </w:rPr>
      </w:pPr>
      <w:r w:rsidRPr="008E2DE3">
        <w:rPr>
          <w:rFonts w:ascii="Times New Roman" w:hAnsi="Times New Roman"/>
          <w:color w:val="000000"/>
        </w:rPr>
        <w:t xml:space="preserve">Mehrjerdi, Y.Z., 2010, Quality Function Deployment and Its Extensions, </w:t>
      </w:r>
      <w:r w:rsidRPr="008E2DE3">
        <w:rPr>
          <w:rFonts w:ascii="Times New Roman" w:hAnsi="Times New Roman"/>
          <w:i/>
          <w:iCs/>
          <w:color w:val="000000"/>
        </w:rPr>
        <w:t>International Journal of Quality &amp; Reliability Management</w:t>
      </w:r>
      <w:r w:rsidRPr="008E2DE3">
        <w:rPr>
          <w:rFonts w:ascii="Times New Roman" w:hAnsi="Times New Roman"/>
          <w:color w:val="000000"/>
        </w:rPr>
        <w:t xml:space="preserve">, </w:t>
      </w:r>
      <w:r w:rsidRPr="008E2DE3">
        <w:rPr>
          <w:rFonts w:ascii="Times New Roman" w:hAnsi="Times New Roman"/>
          <w:b/>
          <w:bCs/>
          <w:color w:val="000000"/>
        </w:rPr>
        <w:t>27</w:t>
      </w:r>
      <w:r w:rsidRPr="008E2DE3">
        <w:rPr>
          <w:rFonts w:ascii="Times New Roman" w:hAnsi="Times New Roman"/>
          <w:color w:val="000000"/>
        </w:rPr>
        <w:t>(6), 616-640.</w:t>
      </w:r>
    </w:p>
    <w:p w:rsidR="008E2DE3" w:rsidRPr="008E2DE3" w:rsidRDefault="008E2DE3" w:rsidP="008E2DE3">
      <w:pPr>
        <w:pStyle w:val="ListParagraph"/>
        <w:numPr>
          <w:ilvl w:val="0"/>
          <w:numId w:val="16"/>
        </w:numPr>
        <w:spacing w:after="0" w:line="240" w:lineRule="auto"/>
        <w:jc w:val="both"/>
        <w:rPr>
          <w:rFonts w:ascii="Times New Roman" w:hAnsi="Times New Roman"/>
          <w:lang w:eastAsia="id-ID"/>
        </w:rPr>
      </w:pPr>
      <w:r w:rsidRPr="008E2DE3">
        <w:rPr>
          <w:rFonts w:ascii="Times New Roman" w:hAnsi="Times New Roman"/>
          <w:lang w:eastAsia="id-ID"/>
        </w:rPr>
        <w:t>Nasution, Arman Hakim</w:t>
      </w:r>
      <w:proofErr w:type="gramStart"/>
      <w:r w:rsidRPr="008E2DE3">
        <w:rPr>
          <w:rFonts w:ascii="Times New Roman" w:hAnsi="Times New Roman"/>
          <w:lang w:eastAsia="id-ID"/>
        </w:rPr>
        <w:t>.(</w:t>
      </w:r>
      <w:proofErr w:type="gramEnd"/>
      <w:r w:rsidRPr="008E2DE3">
        <w:rPr>
          <w:rFonts w:ascii="Times New Roman" w:hAnsi="Times New Roman"/>
          <w:lang w:eastAsia="id-ID"/>
        </w:rPr>
        <w:t>2003). Perencanaan dan Pengendalian Produksi edisi pertama cetakan kedua.Guna Widya, Surabaya.</w:t>
      </w:r>
    </w:p>
    <w:p w:rsidR="008E2DE3" w:rsidRPr="008E2DE3" w:rsidRDefault="008E2DE3" w:rsidP="008E2DE3">
      <w:pPr>
        <w:pStyle w:val="ListParagraph"/>
        <w:numPr>
          <w:ilvl w:val="0"/>
          <w:numId w:val="16"/>
        </w:numPr>
        <w:spacing w:after="0" w:line="240" w:lineRule="auto"/>
        <w:jc w:val="both"/>
        <w:rPr>
          <w:rFonts w:ascii="Times New Roman" w:hAnsi="Times New Roman"/>
          <w:lang w:eastAsia="id-ID"/>
        </w:rPr>
      </w:pPr>
      <w:r w:rsidRPr="008E2DE3">
        <w:rPr>
          <w:rFonts w:ascii="Times New Roman" w:hAnsi="Times New Roman"/>
          <w:lang w:eastAsia="id-ID"/>
        </w:rPr>
        <w:t>Nasution, A. H., dan Prasetyawan, Y. (2008).Perencanaan &amp; PengendalianProduksi. Edisi Pertama. Graha Ilmu, Yogyakarta.</w:t>
      </w:r>
    </w:p>
    <w:p w:rsidR="008E2DE3" w:rsidRPr="008E2DE3" w:rsidRDefault="008E2DE3" w:rsidP="008E2DE3">
      <w:pPr>
        <w:pStyle w:val="ListParagraph"/>
        <w:spacing w:after="0" w:line="240" w:lineRule="auto"/>
        <w:ind w:left="360"/>
        <w:jc w:val="both"/>
        <w:rPr>
          <w:rFonts w:ascii="Times New Roman" w:hAnsi="Times New Roman"/>
        </w:rPr>
      </w:pPr>
    </w:p>
    <w:p w:rsidR="00C57E0E" w:rsidRPr="008E2DE3" w:rsidRDefault="00C57E0E" w:rsidP="008E2DE3">
      <w:pPr>
        <w:pStyle w:val="ListParagraph"/>
        <w:numPr>
          <w:ilvl w:val="0"/>
          <w:numId w:val="16"/>
        </w:numPr>
        <w:spacing w:after="0" w:line="240" w:lineRule="auto"/>
        <w:ind w:left="360"/>
        <w:jc w:val="both"/>
        <w:rPr>
          <w:rFonts w:ascii="Times New Roman" w:hAnsi="Times New Roman"/>
        </w:rPr>
      </w:pPr>
      <w:r w:rsidRPr="008E2DE3">
        <w:rPr>
          <w:rFonts w:ascii="Times New Roman" w:hAnsi="Times New Roman"/>
        </w:rPr>
        <w:lastRenderedPageBreak/>
        <w:t>Pusporini, P., Andesta, D., (2009). Integrasi Model Lean Sigma Untuk Peningkatan Kualitas Produk. Jurnal Teknik Industri, Vol. 10</w:t>
      </w:r>
      <w:proofErr w:type="gramStart"/>
      <w:r w:rsidRPr="008E2DE3">
        <w:rPr>
          <w:rFonts w:ascii="Times New Roman" w:hAnsi="Times New Roman"/>
        </w:rPr>
        <w:t>,No.2</w:t>
      </w:r>
      <w:proofErr w:type="gramEnd"/>
      <w:r w:rsidRPr="008E2DE3">
        <w:rPr>
          <w:rFonts w:ascii="Times New Roman" w:hAnsi="Times New Roman"/>
        </w:rPr>
        <w:t>: 91-97.</w:t>
      </w:r>
    </w:p>
    <w:p w:rsidR="00C57E0E" w:rsidRPr="008E2DE3" w:rsidRDefault="00C57E0E" w:rsidP="008E2DE3">
      <w:pPr>
        <w:pStyle w:val="ListParagraph"/>
        <w:numPr>
          <w:ilvl w:val="0"/>
          <w:numId w:val="16"/>
        </w:numPr>
        <w:spacing w:after="0" w:line="240" w:lineRule="auto"/>
        <w:ind w:left="360"/>
        <w:jc w:val="both"/>
        <w:rPr>
          <w:rFonts w:ascii="Times New Roman" w:hAnsi="Times New Roman"/>
        </w:rPr>
      </w:pPr>
      <w:r w:rsidRPr="008E2DE3">
        <w:rPr>
          <w:rFonts w:ascii="Times New Roman" w:hAnsi="Times New Roman"/>
        </w:rPr>
        <w:t>Vanany, I. dan Emilasari, D.</w:t>
      </w:r>
      <w:proofErr w:type="gramStart"/>
      <w:r w:rsidRPr="008E2DE3">
        <w:rPr>
          <w:rFonts w:ascii="Times New Roman" w:hAnsi="Times New Roman"/>
        </w:rPr>
        <w:t>,(</w:t>
      </w:r>
      <w:proofErr w:type="gramEnd"/>
      <w:r w:rsidRPr="008E2DE3">
        <w:rPr>
          <w:rFonts w:ascii="Times New Roman" w:hAnsi="Times New Roman"/>
        </w:rPr>
        <w:t xml:space="preserve"> 2007). Aplikasi Six Sigma pada Produk Clear File di Perusahaan Stationary. Jurnal Teknik Industri, Vol. 9 No. 1</w:t>
      </w:r>
      <w:proofErr w:type="gramStart"/>
      <w:r w:rsidRPr="008E2DE3">
        <w:rPr>
          <w:rFonts w:ascii="Times New Roman" w:hAnsi="Times New Roman"/>
        </w:rPr>
        <w:t>,:</w:t>
      </w:r>
      <w:proofErr w:type="gramEnd"/>
      <w:r w:rsidRPr="008E2DE3">
        <w:rPr>
          <w:rFonts w:ascii="Times New Roman" w:hAnsi="Times New Roman"/>
        </w:rPr>
        <w:t xml:space="preserve"> 27-36.</w:t>
      </w:r>
    </w:p>
    <w:p w:rsidR="008E2DE3" w:rsidRPr="008E2DE3" w:rsidRDefault="008E2DE3" w:rsidP="008E2DE3">
      <w:pPr>
        <w:pStyle w:val="ListParagraph"/>
        <w:numPr>
          <w:ilvl w:val="0"/>
          <w:numId w:val="16"/>
        </w:numPr>
        <w:spacing w:after="0" w:line="240" w:lineRule="auto"/>
        <w:ind w:left="360"/>
        <w:jc w:val="both"/>
        <w:rPr>
          <w:rFonts w:ascii="Times New Roman" w:hAnsi="Times New Roman"/>
          <w:lang w:eastAsia="id-ID"/>
        </w:rPr>
      </w:pPr>
      <w:r w:rsidRPr="008E2DE3">
        <w:rPr>
          <w:rFonts w:ascii="Times New Roman" w:hAnsi="Times New Roman"/>
          <w:lang w:eastAsia="id-ID"/>
        </w:rPr>
        <w:t xml:space="preserve">Reinke, P.C., 2010. </w:t>
      </w:r>
      <w:r w:rsidRPr="008E2DE3">
        <w:rPr>
          <w:rFonts w:ascii="Times New Roman" w:hAnsi="Times New Roman"/>
          <w:i/>
          <w:lang w:eastAsia="id-ID"/>
        </w:rPr>
        <w:t>The New Brass Ring:</w:t>
      </w:r>
      <w:r w:rsidRPr="008E2DE3">
        <w:rPr>
          <w:rFonts w:ascii="Times New Roman" w:hAnsi="Times New Roman"/>
          <w:lang w:eastAsia="id-ID"/>
        </w:rPr>
        <w:t xml:space="preserve"> Dmadd, Process Improvement for the 21</w:t>
      </w:r>
      <w:r w:rsidRPr="008E2DE3">
        <w:rPr>
          <w:rFonts w:ascii="Times New Roman" w:hAnsi="Times New Roman"/>
          <w:vertAlign w:val="superscript"/>
          <w:lang w:eastAsia="id-ID"/>
        </w:rPr>
        <w:t xml:space="preserve">st </w:t>
      </w:r>
      <w:r w:rsidRPr="008E2DE3">
        <w:rPr>
          <w:rFonts w:ascii="Times New Roman" w:hAnsi="Times New Roman"/>
          <w:lang w:eastAsia="id-ID"/>
        </w:rPr>
        <w:t xml:space="preserve">Century. USA: Eloquent Books. </w:t>
      </w:r>
    </w:p>
    <w:p w:rsidR="008E2DE3" w:rsidRPr="008E2DE3" w:rsidRDefault="008E2DE3" w:rsidP="008E2DE3">
      <w:pPr>
        <w:pStyle w:val="ListParagraph"/>
        <w:numPr>
          <w:ilvl w:val="0"/>
          <w:numId w:val="16"/>
        </w:numPr>
        <w:spacing w:after="0" w:line="240" w:lineRule="auto"/>
        <w:ind w:left="360"/>
        <w:jc w:val="both"/>
        <w:rPr>
          <w:rFonts w:ascii="Times New Roman" w:hAnsi="Times New Roman"/>
          <w:lang w:eastAsia="id-ID"/>
        </w:rPr>
      </w:pPr>
      <w:r w:rsidRPr="008E2DE3">
        <w:rPr>
          <w:rFonts w:ascii="Times New Roman" w:hAnsi="Times New Roman"/>
          <w:lang w:eastAsia="id-ID"/>
        </w:rPr>
        <w:t xml:space="preserve">Stevenson, J., William danChuong, </w:t>
      </w:r>
      <w:proofErr w:type="gramStart"/>
      <w:r w:rsidRPr="008E2DE3">
        <w:rPr>
          <w:rFonts w:ascii="Times New Roman" w:hAnsi="Times New Roman"/>
          <w:lang w:eastAsia="id-ID"/>
        </w:rPr>
        <w:t>Chee.,</w:t>
      </w:r>
      <w:proofErr w:type="gramEnd"/>
      <w:r w:rsidRPr="008E2DE3">
        <w:rPr>
          <w:rFonts w:ascii="Times New Roman" w:hAnsi="Times New Roman"/>
          <w:lang w:eastAsia="id-ID"/>
        </w:rPr>
        <w:t xml:space="preserve"> Sum. ManajemenOperasi. Buku 2.Edisi 9.SalembaEmpat.2011.</w:t>
      </w:r>
    </w:p>
    <w:p w:rsidR="008E2DE3" w:rsidRPr="008E2DE3" w:rsidRDefault="008E2DE3" w:rsidP="008E2DE3">
      <w:pPr>
        <w:pStyle w:val="ListParagraph"/>
        <w:numPr>
          <w:ilvl w:val="0"/>
          <w:numId w:val="16"/>
        </w:numPr>
        <w:autoSpaceDE w:val="0"/>
        <w:autoSpaceDN w:val="0"/>
        <w:adjustRightInd w:val="0"/>
        <w:spacing w:after="0" w:line="240" w:lineRule="auto"/>
        <w:ind w:left="360"/>
        <w:jc w:val="both"/>
        <w:rPr>
          <w:rFonts w:ascii="Times New Roman" w:eastAsiaTheme="minorHAnsi" w:hAnsi="Times New Roman"/>
          <w:color w:val="000000"/>
        </w:rPr>
      </w:pPr>
      <w:r w:rsidRPr="008E2DE3">
        <w:rPr>
          <w:rFonts w:ascii="Times New Roman" w:hAnsi="Times New Roman"/>
          <w:color w:val="000000"/>
        </w:rPr>
        <w:t xml:space="preserve">Taylor III, B.W., 2005. </w:t>
      </w:r>
      <w:r w:rsidRPr="008E2DE3">
        <w:rPr>
          <w:rFonts w:ascii="Times New Roman" w:hAnsi="Times New Roman"/>
          <w:i/>
          <w:iCs/>
          <w:color w:val="000000"/>
        </w:rPr>
        <w:t>Sains Manajemen</w:t>
      </w:r>
      <w:r w:rsidRPr="008E2DE3">
        <w:rPr>
          <w:rFonts w:ascii="Times New Roman" w:hAnsi="Times New Roman"/>
          <w:color w:val="000000"/>
        </w:rPr>
        <w:t xml:space="preserve"> 8th ed., Surabaya: Salemba Empat.</w:t>
      </w:r>
      <w:r w:rsidRPr="008E2DE3">
        <w:rPr>
          <w:rFonts w:ascii="Times New Roman" w:hAnsi="Times New Roman"/>
          <w:lang w:eastAsia="id-ID"/>
        </w:rPr>
        <w:t xml:space="preserve">Heizer, Jay and Barry Render. (2001). Operations Management, 6thedition, Prentice-Hall Inc, New Jersey. </w:t>
      </w:r>
    </w:p>
    <w:p w:rsidR="008E2DE3" w:rsidRPr="00C57E0E" w:rsidRDefault="008E2DE3" w:rsidP="008E2DE3">
      <w:pPr>
        <w:pStyle w:val="ListParagraph"/>
        <w:ind w:left="360"/>
        <w:jc w:val="both"/>
        <w:rPr>
          <w:rFonts w:ascii="Times New Roman" w:hAnsi="Times New Roman"/>
          <w:szCs w:val="24"/>
        </w:rPr>
      </w:pPr>
    </w:p>
    <w:p w:rsidR="00736483" w:rsidRDefault="00736483" w:rsidP="00B66690">
      <w:pPr>
        <w:rPr>
          <w:sz w:val="22"/>
          <w:szCs w:val="22"/>
        </w:rPr>
      </w:pPr>
    </w:p>
    <w:sectPr w:rsidR="00736483" w:rsidSect="00D94A99">
      <w:headerReference w:type="even" r:id="rId13"/>
      <w:headerReference w:type="default" r:id="rId14"/>
      <w:footerReference w:type="even" r:id="rId15"/>
      <w:footerReference w:type="default" r:id="rId16"/>
      <w:headerReference w:type="first" r:id="rId17"/>
      <w:footerReference w:type="first" r:id="rId18"/>
      <w:pgSz w:w="11907" w:h="16840" w:code="9"/>
      <w:pgMar w:top="1701" w:right="1701" w:bottom="1701"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A86" w:rsidRDefault="00072A86">
      <w:r>
        <w:separator/>
      </w:r>
    </w:p>
  </w:endnote>
  <w:endnote w:type="continuationSeparator" w:id="0">
    <w:p w:rsidR="00072A86" w:rsidRDefault="0007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83E" w:rsidRPr="00D23B5E" w:rsidRDefault="00EC783E" w:rsidP="008B04B3">
    <w:pPr>
      <w:pStyle w:val="Header"/>
      <w:tabs>
        <w:tab w:val="clear" w:pos="4320"/>
        <w:tab w:val="clear" w:pos="8640"/>
        <w:tab w:val="left" w:pos="2992"/>
      </w:tabs>
      <w:ind w:right="90"/>
      <w:rPr>
        <w:color w:val="FFFFFF"/>
        <w:sz w:val="22"/>
        <w:szCs w:val="22"/>
      </w:rPr>
    </w:pPr>
    <w:r>
      <w:rPr>
        <w:noProof/>
      </w:rPr>
      <w:pict>
        <v:line id="Line 3" o:spid="_x0000_s2053" style="position:absolute;z-index:251658752;visibility:visibl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Q/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"/>
      </w:pict>
    </w:r>
    <w:proofErr w:type="gramStart"/>
    <w:r w:rsidRPr="00D23B5E">
      <w:rPr>
        <w:b/>
        <w:color w:val="FFFFFF"/>
        <w:sz w:val="22"/>
        <w:szCs w:val="22"/>
      </w:rPr>
      <w:t xml:space="preserve">IJCCS </w:t>
    </w:r>
    <w:r w:rsidRPr="00D23B5E">
      <w:rPr>
        <w:color w:val="FFFFFF"/>
        <w:sz w:val="22"/>
        <w:szCs w:val="22"/>
      </w:rPr>
      <w:t xml:space="preserve"> Vol</w:t>
    </w:r>
    <w:proofErr w:type="gramEnd"/>
    <w:r w:rsidRPr="00D23B5E">
      <w:rPr>
        <w:color w:val="FFFFFF"/>
        <w:sz w:val="22"/>
        <w:szCs w:val="22"/>
      </w:rPr>
      <w:t>. x, No. x,  July 201x :  first_page – end_page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83E" w:rsidRPr="00D23B5E" w:rsidRDefault="00EC783E" w:rsidP="0094367D">
    <w:pPr>
      <w:pStyle w:val="Footer"/>
      <w:pBdr>
        <w:top w:val="single" w:sz="4" w:space="1" w:color="auto"/>
      </w:pBdr>
      <w:jc w:val="right"/>
      <w:rPr>
        <w:i/>
        <w:color w:val="FFFFFF"/>
        <w:sz w:val="22"/>
        <w:szCs w:val="22"/>
      </w:rPr>
    </w:pPr>
    <w:r w:rsidRPr="00D23B5E">
      <w:rPr>
        <w:i/>
        <w:color w:val="FFFFFF"/>
        <w:sz w:val="22"/>
        <w:szCs w:val="22"/>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83E" w:rsidRPr="00D23B5E" w:rsidRDefault="00EC783E" w:rsidP="0075769A">
    <w:pPr>
      <w:pStyle w:val="Footer"/>
      <w:pBdr>
        <w:top w:val="single" w:sz="4" w:space="1" w:color="auto"/>
      </w:pBdr>
      <w:rPr>
        <w:i/>
        <w:color w:val="FFFFFF"/>
        <w:sz w:val="22"/>
        <w:szCs w:val="22"/>
      </w:rPr>
    </w:pPr>
    <w:r w:rsidRPr="00D23B5E">
      <w:rPr>
        <w:i/>
        <w:color w:val="FFFFFF"/>
        <w:sz w:val="22"/>
        <w:szCs w:val="22"/>
      </w:rPr>
      <w:t>Received June 1</w:t>
    </w:r>
    <w:r w:rsidRPr="00D23B5E">
      <w:rPr>
        <w:i/>
        <w:color w:val="FFFFFF"/>
        <w:sz w:val="22"/>
        <w:szCs w:val="22"/>
        <w:vertAlign w:val="superscript"/>
      </w:rPr>
      <w:t>st</w:t>
    </w:r>
    <w:proofErr w:type="gramStart"/>
    <w:r w:rsidRPr="00D23B5E">
      <w:rPr>
        <w:i/>
        <w:color w:val="FFFFFF"/>
        <w:sz w:val="22"/>
        <w:szCs w:val="22"/>
      </w:rPr>
      <w:t>,2012</w:t>
    </w:r>
    <w:proofErr w:type="gramEnd"/>
    <w:r w:rsidRPr="00D23B5E">
      <w:rPr>
        <w:i/>
        <w:color w:val="FFFFFF"/>
        <w:sz w:val="22"/>
        <w:szCs w:val="22"/>
      </w:rPr>
      <w:t>; Revised June 25</w:t>
    </w:r>
    <w:r w:rsidRPr="00D23B5E">
      <w:rPr>
        <w:i/>
        <w:color w:val="FFFFFF"/>
        <w:sz w:val="22"/>
        <w:szCs w:val="22"/>
        <w:vertAlign w:val="superscript"/>
      </w:rPr>
      <w:t>th</w:t>
    </w:r>
    <w:r w:rsidRPr="00D23B5E">
      <w:rPr>
        <w:i/>
        <w:color w:val="FFFFFF"/>
        <w:sz w:val="22"/>
        <w:szCs w:val="22"/>
      </w:rPr>
      <w:t>, 2012; Accepted July 10</w:t>
    </w:r>
    <w:r w:rsidRPr="00D23B5E">
      <w:rPr>
        <w:i/>
        <w:color w:val="FFFFFF"/>
        <w:sz w:val="22"/>
        <w:szCs w:val="22"/>
        <w:vertAlign w:val="superscript"/>
      </w:rPr>
      <w:t>th</w:t>
    </w:r>
    <w:r w:rsidRPr="00D23B5E">
      <w:rPr>
        <w:i/>
        <w:color w:val="FFFFFF"/>
        <w:sz w:val="22"/>
        <w:szCs w:val="22"/>
      </w:rPr>
      <w:t>,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A86" w:rsidRDefault="00072A86">
      <w:r>
        <w:separator/>
      </w:r>
    </w:p>
  </w:footnote>
  <w:footnote w:type="continuationSeparator" w:id="0">
    <w:p w:rsidR="00072A86" w:rsidRDefault="00072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83E" w:rsidRPr="00C52A26" w:rsidRDefault="00EC783E" w:rsidP="008B04B3">
    <w:pPr>
      <w:pStyle w:val="Header"/>
      <w:framePr w:wrap="around" w:vAnchor="text" w:hAnchor="margin" w:xAlign="outside" w:y="1"/>
      <w:rPr>
        <w:rStyle w:val="PageNumber"/>
        <w:sz w:val="22"/>
        <w:szCs w:val="22"/>
      </w:rPr>
    </w:pPr>
    <w:r w:rsidRPr="00C52A26">
      <w:rPr>
        <w:rStyle w:val="PageNumber"/>
        <w:sz w:val="22"/>
        <w:szCs w:val="22"/>
      </w:rPr>
      <w:fldChar w:fldCharType="begin"/>
    </w:r>
    <w:r w:rsidRPr="00C52A26">
      <w:rPr>
        <w:rStyle w:val="PageNumber"/>
        <w:sz w:val="22"/>
        <w:szCs w:val="22"/>
      </w:rPr>
      <w:instrText xml:space="preserve">PAGE  </w:instrText>
    </w:r>
    <w:r w:rsidRPr="00C52A26">
      <w:rPr>
        <w:rStyle w:val="PageNumber"/>
        <w:sz w:val="22"/>
        <w:szCs w:val="22"/>
      </w:rPr>
      <w:fldChar w:fldCharType="separate"/>
    </w:r>
    <w:r w:rsidR="008E6835">
      <w:rPr>
        <w:rStyle w:val="PageNumber"/>
        <w:noProof/>
        <w:sz w:val="22"/>
        <w:szCs w:val="22"/>
      </w:rPr>
      <w:t>6</w:t>
    </w:r>
    <w:r w:rsidRPr="00C52A26">
      <w:rPr>
        <w:rStyle w:val="PageNumber"/>
        <w:sz w:val="22"/>
        <w:szCs w:val="22"/>
      </w:rPr>
      <w:fldChar w:fldCharType="end"/>
    </w:r>
  </w:p>
  <w:p w:rsidR="00EC783E" w:rsidRPr="00C52A26" w:rsidRDefault="00EC783E" w:rsidP="00C46B50">
    <w:pPr>
      <w:pStyle w:val="Header"/>
      <w:tabs>
        <w:tab w:val="clear" w:pos="4320"/>
        <w:tab w:val="clear" w:pos="8640"/>
        <w:tab w:val="left" w:pos="2992"/>
        <w:tab w:val="right" w:pos="8505"/>
      </w:tabs>
      <w:ind w:firstLine="1440"/>
      <w:rPr>
        <w:sz w:val="22"/>
        <w:szCs w:val="22"/>
      </w:rPr>
    </w:pPr>
    <w:r>
      <w:rPr>
        <w:noProof/>
      </w:rPr>
      <w:pict>
        <v:line id="Line 2" o:spid="_x0000_s2054" style="position:absolute;left:0;text-align:left;z-index:251657728;visibility:visibl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qnps&#10;tRICAAAoBAAADgAAAAAAAAAAAAAAAAAuAgAAZHJzL2Uyb0RvYy54bWxQSwECLQAUAAYACAAAACEA&#10;tVOcYt0AAAAIAQAADwAAAAAAAAAAAAAAAABsBAAAZHJzL2Rvd25yZXYueG1sUEsFBgAAAAAEAAQA&#10;8wAAAHYFAAAAAA==&#10;"/>
      </w:pict>
    </w:r>
    <w:r w:rsidRPr="00C52A26">
      <w:rPr>
        <w:sz w:val="22"/>
        <w:szCs w:val="22"/>
      </w:rPr>
      <w:t xml:space="preserve">       </w:t>
    </w:r>
    <w:r w:rsidRPr="00D23B5E">
      <w:rPr>
        <w:color w:val="FFFFFF"/>
        <w:sz w:val="22"/>
        <w:szCs w:val="22"/>
      </w:rPr>
      <w:sym w:font="Wingdings" w:char="F06E"/>
    </w: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83E" w:rsidRPr="0068702E" w:rsidRDefault="00EC783E" w:rsidP="00F173DD">
    <w:pPr>
      <w:pStyle w:val="Header"/>
      <w:framePr w:wrap="around" w:vAnchor="text" w:hAnchor="margin" w:xAlign="outside" w:y="1"/>
      <w:rPr>
        <w:rStyle w:val="PageNumber"/>
        <w:sz w:val="22"/>
        <w:szCs w:val="22"/>
      </w:rPr>
    </w:pPr>
    <w:r w:rsidRPr="0068702E">
      <w:rPr>
        <w:rStyle w:val="PageNumber"/>
        <w:sz w:val="22"/>
        <w:szCs w:val="22"/>
      </w:rPr>
      <w:fldChar w:fldCharType="begin"/>
    </w:r>
    <w:r w:rsidRPr="0068702E">
      <w:rPr>
        <w:rStyle w:val="PageNumber"/>
        <w:sz w:val="22"/>
        <w:szCs w:val="22"/>
      </w:rPr>
      <w:instrText xml:space="preserve">PAGE  </w:instrText>
    </w:r>
    <w:r w:rsidRPr="0068702E">
      <w:rPr>
        <w:rStyle w:val="PageNumber"/>
        <w:sz w:val="22"/>
        <w:szCs w:val="22"/>
      </w:rPr>
      <w:fldChar w:fldCharType="separate"/>
    </w:r>
    <w:r w:rsidR="008E6835">
      <w:rPr>
        <w:rStyle w:val="PageNumber"/>
        <w:noProof/>
        <w:sz w:val="22"/>
        <w:szCs w:val="22"/>
      </w:rPr>
      <w:t>7</w:t>
    </w:r>
    <w:r w:rsidRPr="0068702E">
      <w:rPr>
        <w:rStyle w:val="PageNumber"/>
        <w:sz w:val="22"/>
        <w:szCs w:val="22"/>
      </w:rPr>
      <w:fldChar w:fldCharType="end"/>
    </w:r>
  </w:p>
  <w:p w:rsidR="00EC783E" w:rsidRPr="0068702E" w:rsidRDefault="00EC783E" w:rsidP="00EF1185">
    <w:pPr>
      <w:pStyle w:val="Header"/>
      <w:pBdr>
        <w:bottom w:val="single" w:sz="4" w:space="1" w:color="auto"/>
      </w:pBdr>
      <w:tabs>
        <w:tab w:val="clear" w:pos="4320"/>
        <w:tab w:val="clear" w:pos="8640"/>
        <w:tab w:val="left" w:pos="0"/>
        <w:tab w:val="center" w:pos="4301"/>
        <w:tab w:val="right" w:pos="8222"/>
        <w:tab w:val="right" w:pos="8505"/>
      </w:tabs>
      <w:rPr>
        <w:sz w:val="22"/>
        <w:szCs w:val="22"/>
      </w:rPr>
    </w:pPr>
    <w:r w:rsidRPr="00D23B5E">
      <w:rPr>
        <w:b/>
        <w:color w:val="FFFFFF"/>
        <w:sz w:val="22"/>
        <w:szCs w:val="22"/>
      </w:rPr>
      <w:t xml:space="preserve">IJCCS </w:t>
    </w:r>
    <w:r w:rsidRPr="00D23B5E">
      <w:rPr>
        <w:color w:val="FFFFFF"/>
        <w:sz w:val="22"/>
        <w:szCs w:val="22"/>
      </w:rPr>
      <w:tab/>
      <w:t>ISSN: 1978-1520</w:t>
    </w:r>
    <w:r w:rsidRPr="0068702E">
      <w:rPr>
        <w:sz w:val="22"/>
        <w:szCs w:val="22"/>
      </w:rPr>
      <w:tab/>
    </w:r>
    <w:r w:rsidRPr="0068702E">
      <w:rPr>
        <w:sz w:val="22"/>
        <w:szCs w:val="22"/>
      </w:rPr>
      <w:sym w:font="Wingdings" w:char="F06E"/>
    </w:r>
  </w:p>
  <w:p w:rsidR="00EC783E" w:rsidRPr="0068702E" w:rsidRDefault="00EC783E" w:rsidP="0094367D">
    <w:pPr>
      <w:pStyle w:val="Header"/>
      <w:ind w:right="360" w:firstLine="360"/>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83E" w:rsidRPr="00D23B5E" w:rsidRDefault="00EC783E" w:rsidP="008B04B3">
    <w:pPr>
      <w:pStyle w:val="Header"/>
      <w:tabs>
        <w:tab w:val="clear" w:pos="4320"/>
        <w:tab w:val="clear" w:pos="8640"/>
      </w:tabs>
      <w:ind w:right="45"/>
      <w:rPr>
        <w:color w:val="FFFFFF"/>
        <w:sz w:val="22"/>
        <w:szCs w:val="22"/>
      </w:rPr>
    </w:pPr>
    <w:r w:rsidRPr="00D23B5E">
      <w:rPr>
        <w:b/>
        <w:color w:val="FFFFFF"/>
        <w:sz w:val="22"/>
        <w:szCs w:val="22"/>
      </w:rPr>
      <w:t>IJCCS</w:t>
    </w:r>
    <w:r w:rsidRPr="00D23B5E">
      <w:rPr>
        <w:color w:val="FFFFFF"/>
        <w:sz w:val="22"/>
        <w:szCs w:val="22"/>
      </w:rPr>
      <w:t>, Vol.x, No.x, July xxxx, pp. 1~5</w:t>
    </w:r>
  </w:p>
  <w:p w:rsidR="00EC783E" w:rsidRPr="00C46B50" w:rsidRDefault="00EC783E" w:rsidP="00203BE4">
    <w:pPr>
      <w:pStyle w:val="Header"/>
      <w:tabs>
        <w:tab w:val="clear" w:pos="4320"/>
        <w:tab w:val="clear" w:pos="8640"/>
      </w:tabs>
      <w:ind w:right="45"/>
      <w:rPr>
        <w:rStyle w:val="PageNumber"/>
        <w:sz w:val="22"/>
        <w:szCs w:val="22"/>
      </w:rPr>
    </w:pPr>
    <w:r w:rsidRPr="00D23B5E">
      <w:rPr>
        <w:color w:val="FFFFFF"/>
        <w:sz w:val="22"/>
        <w:szCs w:val="22"/>
      </w:rPr>
      <w:t>ISSN: 1978-1520</w:t>
    </w:r>
    <w:r w:rsidRPr="00D23B5E">
      <w:rPr>
        <w:color w:val="FFFFFF"/>
        <w:sz w:val="22"/>
        <w:szCs w:val="22"/>
      </w:rPr>
      <w:tab/>
    </w:r>
    <w:r w:rsidRPr="00D23B5E">
      <w:rPr>
        <w:color w:val="FFFFFF"/>
        <w:sz w:val="22"/>
        <w:szCs w:val="22"/>
      </w:rPr>
      <w:tab/>
    </w:r>
    <w:r w:rsidRPr="00C46B50">
      <w:rPr>
        <w:sz w:val="22"/>
        <w:szCs w:val="22"/>
      </w:rPr>
      <w:tab/>
    </w:r>
    <w:r w:rsidRPr="00C46B50">
      <w:rPr>
        <w:sz w:val="22"/>
        <w:szCs w:val="22"/>
      </w:rPr>
      <w:tab/>
    </w:r>
    <w:r w:rsidRPr="00C46B50">
      <w:rPr>
        <w:sz w:val="22"/>
        <w:szCs w:val="22"/>
      </w:rPr>
      <w:tab/>
    </w:r>
    <w:r w:rsidRPr="00C46B50">
      <w:rPr>
        <w:sz w:val="22"/>
        <w:szCs w:val="22"/>
      </w:rPr>
      <w:tab/>
    </w:r>
    <w:r w:rsidRPr="00C46B50">
      <w:rPr>
        <w:sz w:val="22"/>
        <w:szCs w:val="22"/>
      </w:rPr>
      <w:tab/>
    </w:r>
    <w:r w:rsidRPr="00C46B50">
      <w:rPr>
        <w:sz w:val="22"/>
        <w:szCs w:val="22"/>
      </w:rPr>
      <w:tab/>
    </w:r>
    <w:r w:rsidRPr="00C46B50">
      <w:rPr>
        <w:rStyle w:val="PageNumber"/>
        <w:sz w:val="22"/>
        <w:szCs w:val="22"/>
        <w:lang w:val="it-IT"/>
      </w:rPr>
      <w:tab/>
    </w:r>
    <w:r w:rsidRPr="00C46B50">
      <w:rPr>
        <w:sz w:val="22"/>
        <w:szCs w:val="22"/>
      </w:rPr>
      <w:sym w:font="Wingdings" w:char="F06E"/>
    </w:r>
    <w:r w:rsidRPr="00C46B50">
      <w:rPr>
        <w:sz w:val="22"/>
        <w:szCs w:val="22"/>
      </w:rPr>
      <w:t xml:space="preserve">    </w:t>
    </w:r>
    <w:r w:rsidRPr="00C46B50">
      <w:rPr>
        <w:rStyle w:val="PageNumber"/>
        <w:sz w:val="22"/>
        <w:szCs w:val="22"/>
      </w:rPr>
      <w:fldChar w:fldCharType="begin"/>
    </w:r>
    <w:r w:rsidRPr="00C46B50">
      <w:rPr>
        <w:rStyle w:val="PageNumber"/>
        <w:sz w:val="22"/>
        <w:szCs w:val="22"/>
      </w:rPr>
      <w:instrText xml:space="preserve"> PAGE </w:instrText>
    </w:r>
    <w:r w:rsidRPr="00C46B50">
      <w:rPr>
        <w:rStyle w:val="PageNumber"/>
        <w:sz w:val="22"/>
        <w:szCs w:val="22"/>
      </w:rPr>
      <w:fldChar w:fldCharType="separate"/>
    </w:r>
    <w:r w:rsidR="008E6835">
      <w:rPr>
        <w:rStyle w:val="PageNumber"/>
        <w:noProof/>
        <w:sz w:val="22"/>
        <w:szCs w:val="22"/>
      </w:rPr>
      <w:t>1</w:t>
    </w:r>
    <w:r w:rsidRPr="00C46B50">
      <w:rPr>
        <w:rStyle w:val="PageNumber"/>
        <w:sz w:val="22"/>
        <w:szCs w:val="22"/>
      </w:rPr>
      <w:fldChar w:fldCharType="end"/>
    </w:r>
  </w:p>
  <w:p w:rsidR="00EC783E" w:rsidRPr="00C46B50" w:rsidRDefault="00EC783E" w:rsidP="008B04B3">
    <w:pPr>
      <w:pStyle w:val="Header"/>
      <w:tabs>
        <w:tab w:val="clear" w:pos="4320"/>
        <w:tab w:val="clear" w:pos="8640"/>
      </w:tabs>
      <w:ind w:right="45"/>
      <w:jc w:val="right"/>
      <w:rPr>
        <w:rStyle w:val="PageNumber"/>
        <w:sz w:val="22"/>
        <w:szCs w:val="22"/>
      </w:rPr>
    </w:pPr>
    <w:r>
      <w:rPr>
        <w:noProof/>
      </w:rPr>
      <w:pict>
        <v:line id="Line 1" o:spid="_x0000_s2052" style="position:absolute;left:0;text-align:left;z-index:251656704;visibility:visibl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A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"/>
      </w:pict>
    </w:r>
    <w:r w:rsidRPr="00C46B50">
      <w:rPr>
        <w:rStyle w:val="PageNumbe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20B36"/>
    <w:multiLevelType w:val="hybridMultilevel"/>
    <w:tmpl w:val="8E1AE258"/>
    <w:lvl w:ilvl="0" w:tplc="ECB6A08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5C0214D"/>
    <w:multiLevelType w:val="multilevel"/>
    <w:tmpl w:val="68620D2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3B41B2"/>
    <w:multiLevelType w:val="hybridMultilevel"/>
    <w:tmpl w:val="B456CB50"/>
    <w:lvl w:ilvl="0" w:tplc="4D007314">
      <w:start w:val="1"/>
      <w:numFmt w:val="lowerLetter"/>
      <w:lvlText w:val="%1."/>
      <w:lvlJc w:val="left"/>
      <w:pPr>
        <w:ind w:left="1287" w:hanging="360"/>
      </w:pPr>
      <w:rPr>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AB0597"/>
    <w:multiLevelType w:val="hybridMultilevel"/>
    <w:tmpl w:val="3A3C7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383624"/>
    <w:multiLevelType w:val="hybridMultilevel"/>
    <w:tmpl w:val="E84A24FC"/>
    <w:lvl w:ilvl="0" w:tplc="04210019">
      <w:start w:val="1"/>
      <w:numFmt w:val="lowerLetter"/>
      <w:lvlText w:val="%1."/>
      <w:lvlJc w:val="left"/>
      <w:pPr>
        <w:ind w:left="1296" w:hanging="360"/>
      </w:pPr>
    </w:lvl>
    <w:lvl w:ilvl="1" w:tplc="2226706A">
      <w:start w:val="1"/>
      <w:numFmt w:val="decimal"/>
      <w:lvlText w:val="%2."/>
      <w:lvlJc w:val="left"/>
      <w:pPr>
        <w:ind w:left="2016" w:hanging="360"/>
      </w:pPr>
      <w:rPr>
        <w:rFonts w:hint="default"/>
      </w:rPr>
    </w:lvl>
    <w:lvl w:ilvl="2" w:tplc="0421001B" w:tentative="1">
      <w:start w:val="1"/>
      <w:numFmt w:val="lowerRoman"/>
      <w:lvlText w:val="%3."/>
      <w:lvlJc w:val="right"/>
      <w:pPr>
        <w:ind w:left="2736" w:hanging="180"/>
      </w:pPr>
    </w:lvl>
    <w:lvl w:ilvl="3" w:tplc="0421000F" w:tentative="1">
      <w:start w:val="1"/>
      <w:numFmt w:val="decimal"/>
      <w:lvlText w:val="%4."/>
      <w:lvlJc w:val="left"/>
      <w:pPr>
        <w:ind w:left="3456" w:hanging="360"/>
      </w:pPr>
    </w:lvl>
    <w:lvl w:ilvl="4" w:tplc="04210019" w:tentative="1">
      <w:start w:val="1"/>
      <w:numFmt w:val="lowerLetter"/>
      <w:lvlText w:val="%5."/>
      <w:lvlJc w:val="left"/>
      <w:pPr>
        <w:ind w:left="4176" w:hanging="360"/>
      </w:pPr>
    </w:lvl>
    <w:lvl w:ilvl="5" w:tplc="0421001B" w:tentative="1">
      <w:start w:val="1"/>
      <w:numFmt w:val="lowerRoman"/>
      <w:lvlText w:val="%6."/>
      <w:lvlJc w:val="right"/>
      <w:pPr>
        <w:ind w:left="4896" w:hanging="180"/>
      </w:pPr>
    </w:lvl>
    <w:lvl w:ilvl="6" w:tplc="0421000F" w:tentative="1">
      <w:start w:val="1"/>
      <w:numFmt w:val="decimal"/>
      <w:lvlText w:val="%7."/>
      <w:lvlJc w:val="left"/>
      <w:pPr>
        <w:ind w:left="5616" w:hanging="360"/>
      </w:pPr>
    </w:lvl>
    <w:lvl w:ilvl="7" w:tplc="04210019" w:tentative="1">
      <w:start w:val="1"/>
      <w:numFmt w:val="lowerLetter"/>
      <w:lvlText w:val="%8."/>
      <w:lvlJc w:val="left"/>
      <w:pPr>
        <w:ind w:left="6336" w:hanging="360"/>
      </w:pPr>
    </w:lvl>
    <w:lvl w:ilvl="8" w:tplc="0421001B" w:tentative="1">
      <w:start w:val="1"/>
      <w:numFmt w:val="lowerRoman"/>
      <w:lvlText w:val="%9."/>
      <w:lvlJc w:val="right"/>
      <w:pPr>
        <w:ind w:left="7056" w:hanging="180"/>
      </w:pPr>
    </w:lvl>
  </w:abstractNum>
  <w:abstractNum w:abstractNumId="9">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F76C0D"/>
    <w:multiLevelType w:val="hybridMultilevel"/>
    <w:tmpl w:val="CB7023B2"/>
    <w:lvl w:ilvl="0" w:tplc="DAB852B0">
      <w:start w:val="1"/>
      <w:numFmt w:val="lowerLetter"/>
      <w:lvlText w:val="%1)"/>
      <w:lvlJc w:val="left"/>
      <w:pPr>
        <w:ind w:left="1713" w:hanging="360"/>
      </w:pPr>
      <w:rPr>
        <w:rFonts w:hint="default"/>
        <w:i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4">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BB403E"/>
    <w:multiLevelType w:val="hybridMultilevel"/>
    <w:tmpl w:val="A150247C"/>
    <w:lvl w:ilvl="0" w:tplc="16D692D6">
      <w:start w:val="1"/>
      <w:numFmt w:val="lowerLetter"/>
      <w:lvlText w:val="%1."/>
      <w:lvlJc w:val="left"/>
      <w:pPr>
        <w:ind w:left="922" w:hanging="360"/>
      </w:pPr>
      <w:rPr>
        <w:rFonts w:hint="default"/>
      </w:rPr>
    </w:lvl>
    <w:lvl w:ilvl="1" w:tplc="04090019">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6">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22">
    <w:nsid w:val="6F6378EB"/>
    <w:multiLevelType w:val="multilevel"/>
    <w:tmpl w:val="BE3EDC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13"/>
  </w:num>
  <w:num w:numId="3">
    <w:abstractNumId w:val="20"/>
  </w:num>
  <w:num w:numId="4">
    <w:abstractNumId w:val="12"/>
  </w:num>
  <w:num w:numId="5">
    <w:abstractNumId w:val="16"/>
  </w:num>
  <w:num w:numId="6">
    <w:abstractNumId w:val="19"/>
  </w:num>
  <w:num w:numId="7">
    <w:abstractNumId w:val="17"/>
  </w:num>
  <w:num w:numId="8">
    <w:abstractNumId w:val="14"/>
  </w:num>
  <w:num w:numId="9">
    <w:abstractNumId w:val="10"/>
  </w:num>
  <w:num w:numId="10">
    <w:abstractNumId w:val="3"/>
  </w:num>
  <w:num w:numId="11">
    <w:abstractNumId w:val="2"/>
  </w:num>
  <w:num w:numId="12">
    <w:abstractNumId w:val="6"/>
  </w:num>
  <w:num w:numId="13">
    <w:abstractNumId w:val="4"/>
  </w:num>
  <w:num w:numId="14">
    <w:abstractNumId w:val="9"/>
  </w:num>
  <w:num w:numId="15">
    <w:abstractNumId w:val="21"/>
  </w:num>
  <w:num w:numId="16">
    <w:abstractNumId w:val="7"/>
  </w:num>
  <w:num w:numId="17">
    <w:abstractNumId w:val="22"/>
  </w:num>
  <w:num w:numId="18">
    <w:abstractNumId w:val="1"/>
  </w:num>
  <w:num w:numId="19">
    <w:abstractNumId w:val="5"/>
  </w:num>
  <w:num w:numId="20">
    <w:abstractNumId w:val="15"/>
  </w:num>
  <w:num w:numId="21">
    <w:abstractNumId w:val="8"/>
  </w:num>
  <w:num w:numId="22">
    <w:abstractNumId w:val="11"/>
  </w:num>
  <w:num w:numId="2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882"/>
    <w:rsid w:val="0000385F"/>
    <w:rsid w:val="00005EFC"/>
    <w:rsid w:val="00007744"/>
    <w:rsid w:val="000106D0"/>
    <w:rsid w:val="000107C3"/>
    <w:rsid w:val="00012CEF"/>
    <w:rsid w:val="00013825"/>
    <w:rsid w:val="000142B3"/>
    <w:rsid w:val="00014633"/>
    <w:rsid w:val="00015F2A"/>
    <w:rsid w:val="00017858"/>
    <w:rsid w:val="00021BF8"/>
    <w:rsid w:val="00027142"/>
    <w:rsid w:val="0002767D"/>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1CFF"/>
    <w:rsid w:val="0007236F"/>
    <w:rsid w:val="00072A86"/>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20C"/>
    <w:rsid w:val="000C03DA"/>
    <w:rsid w:val="000C11B6"/>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377"/>
    <w:rsid w:val="00102A61"/>
    <w:rsid w:val="001041EB"/>
    <w:rsid w:val="00104BF1"/>
    <w:rsid w:val="00106F02"/>
    <w:rsid w:val="001078A8"/>
    <w:rsid w:val="00107904"/>
    <w:rsid w:val="001129DE"/>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E7C"/>
    <w:rsid w:val="001522FB"/>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6D3B"/>
    <w:rsid w:val="00187B69"/>
    <w:rsid w:val="0019050C"/>
    <w:rsid w:val="00192E8C"/>
    <w:rsid w:val="0019391D"/>
    <w:rsid w:val="00194280"/>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2081"/>
    <w:rsid w:val="00232DA1"/>
    <w:rsid w:val="00237B26"/>
    <w:rsid w:val="00240303"/>
    <w:rsid w:val="0024180A"/>
    <w:rsid w:val="0024268D"/>
    <w:rsid w:val="002446F5"/>
    <w:rsid w:val="00250175"/>
    <w:rsid w:val="00250442"/>
    <w:rsid w:val="00250A6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B0601"/>
    <w:rsid w:val="002B10C7"/>
    <w:rsid w:val="002B352F"/>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11DD"/>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2A5F"/>
    <w:rsid w:val="003D79CF"/>
    <w:rsid w:val="003E0207"/>
    <w:rsid w:val="003E11F6"/>
    <w:rsid w:val="003E304D"/>
    <w:rsid w:val="003E4AA5"/>
    <w:rsid w:val="003F08C2"/>
    <w:rsid w:val="003F0964"/>
    <w:rsid w:val="003F18A1"/>
    <w:rsid w:val="003F1D93"/>
    <w:rsid w:val="003F2EB6"/>
    <w:rsid w:val="003F4897"/>
    <w:rsid w:val="003F5DB3"/>
    <w:rsid w:val="003F6587"/>
    <w:rsid w:val="00402C7D"/>
    <w:rsid w:val="00403A74"/>
    <w:rsid w:val="00407351"/>
    <w:rsid w:val="00407C2D"/>
    <w:rsid w:val="004106DF"/>
    <w:rsid w:val="00410EC9"/>
    <w:rsid w:val="00411A71"/>
    <w:rsid w:val="00411C0C"/>
    <w:rsid w:val="0041399A"/>
    <w:rsid w:val="00414535"/>
    <w:rsid w:val="00414925"/>
    <w:rsid w:val="00420D64"/>
    <w:rsid w:val="00424E85"/>
    <w:rsid w:val="00425BE9"/>
    <w:rsid w:val="00427072"/>
    <w:rsid w:val="0042740E"/>
    <w:rsid w:val="00433AA3"/>
    <w:rsid w:val="0043585C"/>
    <w:rsid w:val="00441F35"/>
    <w:rsid w:val="00443205"/>
    <w:rsid w:val="004439D2"/>
    <w:rsid w:val="004503E9"/>
    <w:rsid w:val="00453463"/>
    <w:rsid w:val="004550E4"/>
    <w:rsid w:val="00461D44"/>
    <w:rsid w:val="004637E8"/>
    <w:rsid w:val="0046381E"/>
    <w:rsid w:val="00467368"/>
    <w:rsid w:val="004674CD"/>
    <w:rsid w:val="004710EE"/>
    <w:rsid w:val="00472E56"/>
    <w:rsid w:val="004740E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19EA"/>
    <w:rsid w:val="004A335F"/>
    <w:rsid w:val="004A3F3D"/>
    <w:rsid w:val="004A4FDB"/>
    <w:rsid w:val="004A5FC0"/>
    <w:rsid w:val="004A7C83"/>
    <w:rsid w:val="004B1FFE"/>
    <w:rsid w:val="004B2F8C"/>
    <w:rsid w:val="004B4EDE"/>
    <w:rsid w:val="004B589F"/>
    <w:rsid w:val="004B5FAC"/>
    <w:rsid w:val="004B661B"/>
    <w:rsid w:val="004B76DC"/>
    <w:rsid w:val="004C0B2C"/>
    <w:rsid w:val="004C3BEB"/>
    <w:rsid w:val="004C59ED"/>
    <w:rsid w:val="004C65D5"/>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62B2B"/>
    <w:rsid w:val="00563102"/>
    <w:rsid w:val="005657D7"/>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6B87"/>
    <w:rsid w:val="005B034E"/>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FCA"/>
    <w:rsid w:val="005E4EE1"/>
    <w:rsid w:val="005E6EF7"/>
    <w:rsid w:val="005E736A"/>
    <w:rsid w:val="005E75FC"/>
    <w:rsid w:val="005F042D"/>
    <w:rsid w:val="005F3D1C"/>
    <w:rsid w:val="005F534C"/>
    <w:rsid w:val="005F75F8"/>
    <w:rsid w:val="00602357"/>
    <w:rsid w:val="006044C7"/>
    <w:rsid w:val="006123B6"/>
    <w:rsid w:val="00613977"/>
    <w:rsid w:val="0061627D"/>
    <w:rsid w:val="006206C7"/>
    <w:rsid w:val="00622EC4"/>
    <w:rsid w:val="00624875"/>
    <w:rsid w:val="0062488B"/>
    <w:rsid w:val="006327F1"/>
    <w:rsid w:val="00636167"/>
    <w:rsid w:val="00644417"/>
    <w:rsid w:val="00647075"/>
    <w:rsid w:val="00652EBE"/>
    <w:rsid w:val="006549EF"/>
    <w:rsid w:val="00655C14"/>
    <w:rsid w:val="00656186"/>
    <w:rsid w:val="00656420"/>
    <w:rsid w:val="00662070"/>
    <w:rsid w:val="0066237A"/>
    <w:rsid w:val="006628A9"/>
    <w:rsid w:val="00665A9F"/>
    <w:rsid w:val="00665B37"/>
    <w:rsid w:val="006719D8"/>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A0231"/>
    <w:rsid w:val="006A090C"/>
    <w:rsid w:val="006A1384"/>
    <w:rsid w:val="006A34DA"/>
    <w:rsid w:val="006A6AEE"/>
    <w:rsid w:val="006B0965"/>
    <w:rsid w:val="006B37C6"/>
    <w:rsid w:val="006B6754"/>
    <w:rsid w:val="006B71FD"/>
    <w:rsid w:val="006C0661"/>
    <w:rsid w:val="006C0E3B"/>
    <w:rsid w:val="006C18AF"/>
    <w:rsid w:val="006C1D12"/>
    <w:rsid w:val="006C6571"/>
    <w:rsid w:val="006D29E6"/>
    <w:rsid w:val="006D449D"/>
    <w:rsid w:val="006D5851"/>
    <w:rsid w:val="006D5DAA"/>
    <w:rsid w:val="006D60D9"/>
    <w:rsid w:val="006D6178"/>
    <w:rsid w:val="006E27F4"/>
    <w:rsid w:val="006E3601"/>
    <w:rsid w:val="006E361D"/>
    <w:rsid w:val="006E3810"/>
    <w:rsid w:val="006E44B1"/>
    <w:rsid w:val="006E492E"/>
    <w:rsid w:val="006E4C9D"/>
    <w:rsid w:val="006E5DCF"/>
    <w:rsid w:val="006E669C"/>
    <w:rsid w:val="006E69BB"/>
    <w:rsid w:val="006E786F"/>
    <w:rsid w:val="006F01C3"/>
    <w:rsid w:val="006F58D8"/>
    <w:rsid w:val="006F5B9E"/>
    <w:rsid w:val="006F7480"/>
    <w:rsid w:val="0070124C"/>
    <w:rsid w:val="007017C6"/>
    <w:rsid w:val="007027BB"/>
    <w:rsid w:val="00705140"/>
    <w:rsid w:val="007066C5"/>
    <w:rsid w:val="00712FFF"/>
    <w:rsid w:val="007142C8"/>
    <w:rsid w:val="00717A32"/>
    <w:rsid w:val="00720729"/>
    <w:rsid w:val="007212E2"/>
    <w:rsid w:val="00723DEB"/>
    <w:rsid w:val="00731179"/>
    <w:rsid w:val="00731AEB"/>
    <w:rsid w:val="00734D11"/>
    <w:rsid w:val="00735674"/>
    <w:rsid w:val="00736483"/>
    <w:rsid w:val="00740C36"/>
    <w:rsid w:val="00741A8F"/>
    <w:rsid w:val="00742008"/>
    <w:rsid w:val="00743BA0"/>
    <w:rsid w:val="007473F1"/>
    <w:rsid w:val="00747DFD"/>
    <w:rsid w:val="00754329"/>
    <w:rsid w:val="007547A1"/>
    <w:rsid w:val="00756A93"/>
    <w:rsid w:val="0075769A"/>
    <w:rsid w:val="0076561F"/>
    <w:rsid w:val="00765DEF"/>
    <w:rsid w:val="00766E46"/>
    <w:rsid w:val="00770E6E"/>
    <w:rsid w:val="00771A7C"/>
    <w:rsid w:val="0077230A"/>
    <w:rsid w:val="00772725"/>
    <w:rsid w:val="00773EB7"/>
    <w:rsid w:val="007751AA"/>
    <w:rsid w:val="00777AD7"/>
    <w:rsid w:val="00781F66"/>
    <w:rsid w:val="007938C1"/>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D29B7"/>
    <w:rsid w:val="008D3BDF"/>
    <w:rsid w:val="008D7EA2"/>
    <w:rsid w:val="008E092B"/>
    <w:rsid w:val="008E1CA4"/>
    <w:rsid w:val="008E2DE3"/>
    <w:rsid w:val="008E3FAA"/>
    <w:rsid w:val="008E6835"/>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1A30"/>
    <w:rsid w:val="00912FBC"/>
    <w:rsid w:val="00913D3B"/>
    <w:rsid w:val="00913F75"/>
    <w:rsid w:val="00921D05"/>
    <w:rsid w:val="0092257C"/>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17A9"/>
    <w:rsid w:val="009665BE"/>
    <w:rsid w:val="009673AB"/>
    <w:rsid w:val="00970E84"/>
    <w:rsid w:val="00970FC9"/>
    <w:rsid w:val="00971153"/>
    <w:rsid w:val="00981036"/>
    <w:rsid w:val="00981E5F"/>
    <w:rsid w:val="00983846"/>
    <w:rsid w:val="00986A9F"/>
    <w:rsid w:val="00990CC8"/>
    <w:rsid w:val="0099227E"/>
    <w:rsid w:val="009949C5"/>
    <w:rsid w:val="009A19B2"/>
    <w:rsid w:val="009A7C7E"/>
    <w:rsid w:val="009B3EC0"/>
    <w:rsid w:val="009B5FE8"/>
    <w:rsid w:val="009B62B1"/>
    <w:rsid w:val="009B76C2"/>
    <w:rsid w:val="009C080D"/>
    <w:rsid w:val="009C5293"/>
    <w:rsid w:val="009C6C7B"/>
    <w:rsid w:val="009D120A"/>
    <w:rsid w:val="009D41DF"/>
    <w:rsid w:val="009D61CF"/>
    <w:rsid w:val="009D709E"/>
    <w:rsid w:val="009E0249"/>
    <w:rsid w:val="009E055A"/>
    <w:rsid w:val="009E0C4E"/>
    <w:rsid w:val="009E0F0F"/>
    <w:rsid w:val="009E36AC"/>
    <w:rsid w:val="009E4FB4"/>
    <w:rsid w:val="009E5694"/>
    <w:rsid w:val="009E585B"/>
    <w:rsid w:val="009F040E"/>
    <w:rsid w:val="009F3673"/>
    <w:rsid w:val="009F46F9"/>
    <w:rsid w:val="00A02DD3"/>
    <w:rsid w:val="00A04D6C"/>
    <w:rsid w:val="00A05622"/>
    <w:rsid w:val="00A1136A"/>
    <w:rsid w:val="00A16250"/>
    <w:rsid w:val="00A17296"/>
    <w:rsid w:val="00A17D28"/>
    <w:rsid w:val="00A21621"/>
    <w:rsid w:val="00A217D3"/>
    <w:rsid w:val="00A22457"/>
    <w:rsid w:val="00A22900"/>
    <w:rsid w:val="00A302B1"/>
    <w:rsid w:val="00A31E71"/>
    <w:rsid w:val="00A3340E"/>
    <w:rsid w:val="00A36855"/>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5A64"/>
    <w:rsid w:val="00A85DD9"/>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4CFD"/>
    <w:rsid w:val="00AC60ED"/>
    <w:rsid w:val="00AC7B23"/>
    <w:rsid w:val="00AD564C"/>
    <w:rsid w:val="00AD5DF9"/>
    <w:rsid w:val="00AD7639"/>
    <w:rsid w:val="00AE2DBD"/>
    <w:rsid w:val="00AE3182"/>
    <w:rsid w:val="00AE43A3"/>
    <w:rsid w:val="00AE488F"/>
    <w:rsid w:val="00AE4DBD"/>
    <w:rsid w:val="00AF095A"/>
    <w:rsid w:val="00AF1119"/>
    <w:rsid w:val="00AF567E"/>
    <w:rsid w:val="00AF59C3"/>
    <w:rsid w:val="00AF73D2"/>
    <w:rsid w:val="00B011BB"/>
    <w:rsid w:val="00B0163B"/>
    <w:rsid w:val="00B02428"/>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4D3"/>
    <w:rsid w:val="00B51BC7"/>
    <w:rsid w:val="00B52134"/>
    <w:rsid w:val="00B552E9"/>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932"/>
    <w:rsid w:val="00B87588"/>
    <w:rsid w:val="00B92474"/>
    <w:rsid w:val="00B94B26"/>
    <w:rsid w:val="00BA2419"/>
    <w:rsid w:val="00BA2A8C"/>
    <w:rsid w:val="00BB0F2F"/>
    <w:rsid w:val="00BB1C66"/>
    <w:rsid w:val="00BB4626"/>
    <w:rsid w:val="00BB524D"/>
    <w:rsid w:val="00BB5385"/>
    <w:rsid w:val="00BB5653"/>
    <w:rsid w:val="00BB6E3C"/>
    <w:rsid w:val="00BC008C"/>
    <w:rsid w:val="00BC133D"/>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520C"/>
    <w:rsid w:val="00BF16AD"/>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57E0E"/>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516B"/>
    <w:rsid w:val="00C85B81"/>
    <w:rsid w:val="00C861E6"/>
    <w:rsid w:val="00C93F76"/>
    <w:rsid w:val="00C9655A"/>
    <w:rsid w:val="00C96FCA"/>
    <w:rsid w:val="00C9754D"/>
    <w:rsid w:val="00C975DF"/>
    <w:rsid w:val="00CA42F8"/>
    <w:rsid w:val="00CA5D84"/>
    <w:rsid w:val="00CC1960"/>
    <w:rsid w:val="00CE14DE"/>
    <w:rsid w:val="00CE1CF3"/>
    <w:rsid w:val="00CE70F3"/>
    <w:rsid w:val="00CE7659"/>
    <w:rsid w:val="00CF0E18"/>
    <w:rsid w:val="00CF29A4"/>
    <w:rsid w:val="00CF2F2E"/>
    <w:rsid w:val="00CF624D"/>
    <w:rsid w:val="00CF6E34"/>
    <w:rsid w:val="00CF7378"/>
    <w:rsid w:val="00D066D9"/>
    <w:rsid w:val="00D076EF"/>
    <w:rsid w:val="00D108C5"/>
    <w:rsid w:val="00D10D7A"/>
    <w:rsid w:val="00D1187F"/>
    <w:rsid w:val="00D11C2D"/>
    <w:rsid w:val="00D15162"/>
    <w:rsid w:val="00D1618D"/>
    <w:rsid w:val="00D167B1"/>
    <w:rsid w:val="00D16D1B"/>
    <w:rsid w:val="00D21F66"/>
    <w:rsid w:val="00D23B5E"/>
    <w:rsid w:val="00D24B66"/>
    <w:rsid w:val="00D24C22"/>
    <w:rsid w:val="00D261EC"/>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C3D"/>
    <w:rsid w:val="00D65A1C"/>
    <w:rsid w:val="00D67099"/>
    <w:rsid w:val="00D71939"/>
    <w:rsid w:val="00D72D27"/>
    <w:rsid w:val="00D732C6"/>
    <w:rsid w:val="00D73317"/>
    <w:rsid w:val="00D743C8"/>
    <w:rsid w:val="00D743DA"/>
    <w:rsid w:val="00D744B5"/>
    <w:rsid w:val="00D745B1"/>
    <w:rsid w:val="00D753F3"/>
    <w:rsid w:val="00D9045B"/>
    <w:rsid w:val="00D90EA9"/>
    <w:rsid w:val="00D941C3"/>
    <w:rsid w:val="00D94A99"/>
    <w:rsid w:val="00D95324"/>
    <w:rsid w:val="00DA0390"/>
    <w:rsid w:val="00DA1940"/>
    <w:rsid w:val="00DA3C3C"/>
    <w:rsid w:val="00DA4B43"/>
    <w:rsid w:val="00DB05EC"/>
    <w:rsid w:val="00DB166E"/>
    <w:rsid w:val="00DB3D8C"/>
    <w:rsid w:val="00DB43B8"/>
    <w:rsid w:val="00DB7BD1"/>
    <w:rsid w:val="00DB7C8A"/>
    <w:rsid w:val="00DB7F63"/>
    <w:rsid w:val="00DC2DC5"/>
    <w:rsid w:val="00DD35E7"/>
    <w:rsid w:val="00DD5486"/>
    <w:rsid w:val="00DD650E"/>
    <w:rsid w:val="00DD697A"/>
    <w:rsid w:val="00DD7968"/>
    <w:rsid w:val="00DE0B7E"/>
    <w:rsid w:val="00DE1418"/>
    <w:rsid w:val="00DE2205"/>
    <w:rsid w:val="00DE421E"/>
    <w:rsid w:val="00DE5454"/>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21A94"/>
    <w:rsid w:val="00E22D12"/>
    <w:rsid w:val="00E23F00"/>
    <w:rsid w:val="00E26A0F"/>
    <w:rsid w:val="00E318D4"/>
    <w:rsid w:val="00E339EE"/>
    <w:rsid w:val="00E3557A"/>
    <w:rsid w:val="00E4014C"/>
    <w:rsid w:val="00E401FC"/>
    <w:rsid w:val="00E426D2"/>
    <w:rsid w:val="00E42D1B"/>
    <w:rsid w:val="00E45579"/>
    <w:rsid w:val="00E466AD"/>
    <w:rsid w:val="00E46FAB"/>
    <w:rsid w:val="00E474DC"/>
    <w:rsid w:val="00E55EA9"/>
    <w:rsid w:val="00E56307"/>
    <w:rsid w:val="00E56D55"/>
    <w:rsid w:val="00E56F52"/>
    <w:rsid w:val="00E57F76"/>
    <w:rsid w:val="00E60696"/>
    <w:rsid w:val="00E62028"/>
    <w:rsid w:val="00E6393C"/>
    <w:rsid w:val="00E67E51"/>
    <w:rsid w:val="00E76BE0"/>
    <w:rsid w:val="00E7790B"/>
    <w:rsid w:val="00E81714"/>
    <w:rsid w:val="00E830CB"/>
    <w:rsid w:val="00E91546"/>
    <w:rsid w:val="00E91678"/>
    <w:rsid w:val="00E9206E"/>
    <w:rsid w:val="00E93438"/>
    <w:rsid w:val="00E93F64"/>
    <w:rsid w:val="00E946CE"/>
    <w:rsid w:val="00E96737"/>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C783E"/>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754D"/>
    <w:rsid w:val="00F027E9"/>
    <w:rsid w:val="00F0775E"/>
    <w:rsid w:val="00F1011B"/>
    <w:rsid w:val="00F15F69"/>
    <w:rsid w:val="00F1612D"/>
    <w:rsid w:val="00F173DD"/>
    <w:rsid w:val="00F21119"/>
    <w:rsid w:val="00F25164"/>
    <w:rsid w:val="00F277D3"/>
    <w:rsid w:val="00F30997"/>
    <w:rsid w:val="00F32896"/>
    <w:rsid w:val="00F41AE7"/>
    <w:rsid w:val="00F41F44"/>
    <w:rsid w:val="00F42D17"/>
    <w:rsid w:val="00F457A0"/>
    <w:rsid w:val="00F46492"/>
    <w:rsid w:val="00F477B5"/>
    <w:rsid w:val="00F47B01"/>
    <w:rsid w:val="00F5057E"/>
    <w:rsid w:val="00F519F6"/>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160"/>
    <w:rsid w:val="00F9541D"/>
    <w:rsid w:val="00F97A43"/>
    <w:rsid w:val="00FA0403"/>
    <w:rsid w:val="00FA597D"/>
    <w:rsid w:val="00FA5B9A"/>
    <w:rsid w:val="00FB01B9"/>
    <w:rsid w:val="00FB763A"/>
    <w:rsid w:val="00FB79C0"/>
    <w:rsid w:val="00FC2EB8"/>
    <w:rsid w:val="00FC5C43"/>
    <w:rsid w:val="00FD1598"/>
    <w:rsid w:val="00FD1AD5"/>
    <w:rsid w:val="00FD3322"/>
    <w:rsid w:val="00FD576E"/>
    <w:rsid w:val="00FD596B"/>
    <w:rsid w:val="00FD5E90"/>
    <w:rsid w:val="00FE0F98"/>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A55C0A10-6C01-4D20-B213-74128616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Spasi"/>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ListParagraphChar">
    <w:name w:val="List Paragraph Char"/>
    <w:aliases w:val="Spasi Char"/>
    <w:link w:val="ListParagraph"/>
    <w:uiPriority w:val="34"/>
    <w:locked/>
    <w:rsid w:val="00BC008C"/>
    <w:rPr>
      <w:rFonts w:ascii="Calibri" w:hAnsi="Calibri"/>
      <w:sz w:val="22"/>
      <w:szCs w:val="22"/>
      <w:lang w:val="en-GB" w:eastAsia="en-GB"/>
    </w:rPr>
  </w:style>
  <w:style w:type="table" w:customStyle="1" w:styleId="LightShading1">
    <w:name w:val="Light Shading1"/>
    <w:basedOn w:val="TableNormal"/>
    <w:uiPriority w:val="60"/>
    <w:rsid w:val="005E1FCA"/>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ps.go.i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B831270-9594-41D5-A0AE-E38591B86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2413</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16136</CharactersWithSpaces>
  <SharedDoc>false</SharedDoc>
  <HLinks>
    <vt:vector size="30" baseType="variant">
      <vt:variant>
        <vt:i4>7995491</vt:i4>
      </vt:variant>
      <vt:variant>
        <vt:i4>18</vt:i4>
      </vt:variant>
      <vt:variant>
        <vt:i4>0</vt:i4>
      </vt:variant>
      <vt:variant>
        <vt:i4>5</vt:i4>
      </vt:variant>
      <vt:variant>
        <vt:lpwstr>http://www.fuzzy.cs.uni-magdeburg/</vt:lpwstr>
      </vt:variant>
      <vt:variant>
        <vt:lpwstr/>
      </vt:variant>
      <vt:variant>
        <vt:i4>7995491</vt:i4>
      </vt:variant>
      <vt:variant>
        <vt:i4>15</vt:i4>
      </vt:variant>
      <vt:variant>
        <vt:i4>0</vt:i4>
      </vt:variant>
      <vt:variant>
        <vt:i4>5</vt:i4>
      </vt:variant>
      <vt:variant>
        <vt:lpwstr>http://www.fuzzy.cs.uni-magdeburg/</vt:lpwstr>
      </vt:variant>
      <vt:variant>
        <vt:lpwstr/>
      </vt:variant>
      <vt:variant>
        <vt:i4>6881308</vt:i4>
      </vt:variant>
      <vt:variant>
        <vt:i4>6</vt:i4>
      </vt:variant>
      <vt:variant>
        <vt:i4>0</vt:i4>
      </vt:variant>
      <vt:variant>
        <vt:i4>5</vt:i4>
      </vt:variant>
      <vt:variant>
        <vt:lpwstr>mailto:3xxx@xxxx.xxx</vt:lpwstr>
      </vt:variant>
      <vt:variant>
        <vt:lpwstr/>
      </vt:variant>
      <vt:variant>
        <vt:i4>6815772</vt:i4>
      </vt:variant>
      <vt:variant>
        <vt:i4>3</vt:i4>
      </vt:variant>
      <vt:variant>
        <vt:i4>0</vt:i4>
      </vt:variant>
      <vt:variant>
        <vt:i4>5</vt:i4>
      </vt:variant>
      <vt:variant>
        <vt:lpwstr>mailto:2xxx@xxxx.xxx</vt:lpwstr>
      </vt:variant>
      <vt:variant>
        <vt:lpwstr/>
      </vt:variant>
      <vt:variant>
        <vt:i4>327794</vt:i4>
      </vt:variant>
      <vt:variant>
        <vt:i4>0</vt:i4>
      </vt:variant>
      <vt:variant>
        <vt:i4>0</vt:i4>
      </vt:variant>
      <vt:variant>
        <vt:i4>5</vt:i4>
      </vt:variant>
      <vt:variant>
        <vt:lpwstr>mailto:1xxxx@xxxx.xxx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sofiyanurriyanti20@gmail.com</cp:lastModifiedBy>
  <cp:revision>7</cp:revision>
  <cp:lastPrinted>2015-11-06T02:49:00Z</cp:lastPrinted>
  <dcterms:created xsi:type="dcterms:W3CDTF">2019-02-21T04:41:00Z</dcterms:created>
  <dcterms:modified xsi:type="dcterms:W3CDTF">2019-12-15T04:58:00Z</dcterms:modified>
</cp:coreProperties>
</file>