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54" w:rsidRPr="00D37554" w:rsidRDefault="00312309" w:rsidP="00D37554">
      <w:pPr>
        <w:spacing w:after="0" w:line="240" w:lineRule="auto"/>
        <w:jc w:val="center"/>
        <w:rPr>
          <w:rFonts w:ascii="Calibri Light" w:hAnsi="Calibri Light"/>
          <w:b/>
          <w:i/>
          <w:color w:val="000000"/>
          <w:sz w:val="28"/>
          <w:szCs w:val="28"/>
          <w:lang w:val="en-US"/>
        </w:rPr>
      </w:pPr>
      <w:r>
        <w:rPr>
          <w:rFonts w:ascii="Calibri Light" w:hAnsi="Calibri Light"/>
          <w:b/>
          <w:i/>
          <w:color w:val="000000"/>
          <w:sz w:val="28"/>
          <w:szCs w:val="28"/>
          <w:lang w:val="en-US"/>
        </w:rPr>
        <w:t xml:space="preserve">KEBIJAKAN </w:t>
      </w:r>
      <w:r w:rsidR="00D37554" w:rsidRPr="00D37554">
        <w:rPr>
          <w:rFonts w:ascii="Calibri Light" w:hAnsi="Calibri Light"/>
          <w:b/>
          <w:i/>
          <w:color w:val="000000"/>
          <w:sz w:val="28"/>
          <w:szCs w:val="28"/>
          <w:lang w:val="en-US"/>
        </w:rPr>
        <w:t xml:space="preserve">PEMERINTAH DALAM </w:t>
      </w:r>
      <w:r w:rsidR="001230A2">
        <w:rPr>
          <w:rFonts w:ascii="Calibri Light" w:hAnsi="Calibri Light"/>
          <w:b/>
          <w:i/>
          <w:color w:val="000000"/>
          <w:sz w:val="28"/>
          <w:szCs w:val="28"/>
          <w:lang w:val="en-US"/>
        </w:rPr>
        <w:t>MENANGGULANGI</w:t>
      </w:r>
      <w:r w:rsidR="00D37554" w:rsidRPr="00D37554">
        <w:rPr>
          <w:rFonts w:ascii="Calibri Light" w:hAnsi="Calibri Light"/>
          <w:b/>
          <w:i/>
          <w:color w:val="000000"/>
          <w:sz w:val="28"/>
          <w:szCs w:val="28"/>
          <w:lang w:val="en-US"/>
        </w:rPr>
        <w:t xml:space="preserve"> KEKERASAN SEKSUAL ANAK DI BAWAH UMUR </w:t>
      </w:r>
    </w:p>
    <w:p w:rsidR="00F66219" w:rsidRPr="0052389A" w:rsidRDefault="00D37554" w:rsidP="0052389A">
      <w:pPr>
        <w:spacing w:after="0" w:line="240" w:lineRule="auto"/>
        <w:jc w:val="center"/>
        <w:rPr>
          <w:rFonts w:ascii="Calibri Light" w:hAnsi="Calibri Light"/>
          <w:b/>
          <w:i/>
          <w:color w:val="000000"/>
          <w:sz w:val="28"/>
          <w:szCs w:val="28"/>
          <w:lang w:val="en-US"/>
        </w:rPr>
      </w:pPr>
      <w:r w:rsidRPr="00D37554">
        <w:rPr>
          <w:rFonts w:ascii="Calibri Light" w:hAnsi="Calibri Light"/>
          <w:b/>
          <w:i/>
          <w:color w:val="000000"/>
          <w:sz w:val="28"/>
          <w:szCs w:val="28"/>
          <w:lang w:val="en-US"/>
        </w:rPr>
        <w:t>(Studi di Kabupaten Aceh Utara)</w:t>
      </w:r>
    </w:p>
    <w:p w:rsidR="00CF727A" w:rsidRPr="00B03FE9" w:rsidRDefault="00CF727A" w:rsidP="00537769">
      <w:pPr>
        <w:spacing w:after="0" w:line="240" w:lineRule="auto"/>
        <w:jc w:val="center"/>
        <w:rPr>
          <w:rFonts w:ascii="Calibri Light" w:hAnsi="Calibri Light"/>
          <w:b/>
          <w:sz w:val="24"/>
          <w:szCs w:val="28"/>
        </w:rPr>
      </w:pPr>
    </w:p>
    <w:p w:rsidR="00674E2B" w:rsidRPr="00B03FE9" w:rsidRDefault="00A1066E" w:rsidP="00560ADB">
      <w:pPr>
        <w:spacing w:after="0" w:line="240" w:lineRule="auto"/>
        <w:jc w:val="center"/>
        <w:rPr>
          <w:rFonts w:ascii="Calibri Light" w:hAnsi="Calibri Light"/>
          <w:b/>
          <w:sz w:val="24"/>
          <w:szCs w:val="24"/>
          <w:vertAlign w:val="superscript"/>
          <w:lang w:val="en-US"/>
        </w:rPr>
      </w:pPr>
      <w:r>
        <w:rPr>
          <w:rFonts w:ascii="Calibri Light" w:hAnsi="Calibri Light"/>
          <w:b/>
          <w:color w:val="000000"/>
          <w:lang w:val="en-US"/>
        </w:rPr>
        <w:t>Safrida</w:t>
      </w:r>
      <w:proofErr w:type="gramStart"/>
      <w:r>
        <w:rPr>
          <w:rFonts w:ascii="Calibri Light" w:hAnsi="Calibri Light"/>
          <w:b/>
          <w:color w:val="000000"/>
          <w:lang w:val="en-US"/>
        </w:rPr>
        <w:t>,</w:t>
      </w:r>
      <w:r w:rsidR="00AE1502" w:rsidRPr="00B03FE9">
        <w:rPr>
          <w:rFonts w:ascii="Calibri Light" w:hAnsi="Calibri Light"/>
          <w:b/>
          <w:color w:val="000000"/>
          <w:sz w:val="24"/>
          <w:szCs w:val="24"/>
          <w:vertAlign w:val="superscript"/>
        </w:rPr>
        <w:t>1</w:t>
      </w:r>
      <w:proofErr w:type="gramEnd"/>
      <w:r w:rsidR="00AE1502" w:rsidRPr="003429A9">
        <w:rPr>
          <w:rFonts w:ascii="Calibri Light" w:hAnsi="Calibri Light"/>
          <w:b/>
          <w:color w:val="000000"/>
        </w:rPr>
        <w:t xml:space="preserve"> </w:t>
      </w:r>
      <w:r w:rsidR="004C3B02">
        <w:rPr>
          <w:rFonts w:ascii="Calibri Light" w:hAnsi="Calibri Light"/>
          <w:b/>
          <w:color w:val="000000"/>
          <w:lang w:val="en-US"/>
        </w:rPr>
        <w:t>*</w:t>
      </w:r>
      <w:r>
        <w:rPr>
          <w:rFonts w:ascii="Calibri Light" w:hAnsi="Calibri Light"/>
          <w:b/>
          <w:color w:val="000000"/>
          <w:lang w:val="en-US"/>
        </w:rPr>
        <w:t>Desi Maulida</w:t>
      </w:r>
      <w:r w:rsidR="00AE1502" w:rsidRPr="003429A9">
        <w:rPr>
          <w:rFonts w:ascii="Calibri Light" w:hAnsi="Calibri Light"/>
          <w:b/>
          <w:color w:val="000000"/>
          <w:vertAlign w:val="superscript"/>
        </w:rPr>
        <w:t>2</w:t>
      </w:r>
      <w:r w:rsidR="00AE1502" w:rsidRPr="003429A9">
        <w:rPr>
          <w:rFonts w:ascii="Calibri Light" w:hAnsi="Calibri Light"/>
          <w:b/>
          <w:color w:val="000000"/>
        </w:rPr>
        <w:t xml:space="preserve">, </w:t>
      </w:r>
      <w:r w:rsidRPr="00A1066E">
        <w:rPr>
          <w:rFonts w:ascii="Calibri Light" w:hAnsi="Calibri Light" w:cs="Calibri Light"/>
          <w:b/>
          <w:sz w:val="24"/>
          <w:szCs w:val="24"/>
        </w:rPr>
        <w:t>Veni Nella Syahputri</w:t>
      </w:r>
      <w:r>
        <w:rPr>
          <w:rFonts w:ascii="Calibri Light" w:hAnsi="Calibri Light"/>
          <w:b/>
          <w:color w:val="000000"/>
          <w:vertAlign w:val="superscript"/>
        </w:rPr>
        <w:t xml:space="preserve"> </w:t>
      </w:r>
      <w:r w:rsidR="00DE40F7">
        <w:rPr>
          <w:rFonts w:ascii="Calibri Light" w:hAnsi="Calibri Light"/>
          <w:b/>
          <w:color w:val="000000"/>
          <w:vertAlign w:val="superscript"/>
        </w:rPr>
        <w:t>3</w:t>
      </w:r>
      <w:r w:rsidR="00DE40F7">
        <w:rPr>
          <w:rFonts w:ascii="Calibri Light" w:hAnsi="Calibri Light"/>
          <w:b/>
          <w:color w:val="000000"/>
          <w:vertAlign w:val="superscript"/>
          <w:lang w:val="en-US"/>
        </w:rPr>
        <w:t xml:space="preserve"> </w:t>
      </w:r>
    </w:p>
    <w:p w:rsidR="00674E2B" w:rsidRPr="00B03FE9" w:rsidRDefault="00674E2B" w:rsidP="00560ADB">
      <w:pPr>
        <w:pStyle w:val="ListParagraph"/>
        <w:shd w:val="clear" w:color="auto" w:fill="FFFFFF"/>
        <w:tabs>
          <w:tab w:val="left" w:pos="709"/>
        </w:tabs>
        <w:spacing w:after="0" w:line="240" w:lineRule="auto"/>
        <w:ind w:left="0"/>
        <w:jc w:val="center"/>
        <w:rPr>
          <w:rFonts w:ascii="Calibri Light" w:hAnsi="Calibri Light"/>
          <w:color w:val="000000"/>
          <w:sz w:val="20"/>
          <w:szCs w:val="20"/>
        </w:rPr>
      </w:pPr>
      <w:r w:rsidRPr="00B03FE9">
        <w:rPr>
          <w:rFonts w:ascii="Calibri Light" w:hAnsi="Calibri Light"/>
          <w:color w:val="000000"/>
          <w:sz w:val="20"/>
          <w:szCs w:val="20"/>
          <w:vertAlign w:val="superscript"/>
        </w:rPr>
        <w:t>1</w:t>
      </w:r>
      <w:r w:rsidR="000A5800" w:rsidRPr="00B03FE9">
        <w:rPr>
          <w:rFonts w:ascii="Calibri Light" w:hAnsi="Calibri Light"/>
          <w:color w:val="000000"/>
          <w:sz w:val="20"/>
          <w:szCs w:val="20"/>
          <w:vertAlign w:val="superscript"/>
          <w:lang w:val="en-US"/>
        </w:rPr>
        <w:t>,</w:t>
      </w:r>
      <w:r w:rsidR="00DE40F7" w:rsidRPr="00B03FE9">
        <w:rPr>
          <w:rFonts w:ascii="Calibri Light" w:hAnsi="Calibri Light"/>
          <w:color w:val="000000"/>
          <w:sz w:val="20"/>
          <w:szCs w:val="20"/>
          <w:vertAlign w:val="superscript"/>
          <w:lang w:val="en-US"/>
        </w:rPr>
        <w:t>3</w:t>
      </w:r>
      <w:r w:rsidR="00CF727A" w:rsidRPr="00B03FE9">
        <w:rPr>
          <w:rFonts w:ascii="Calibri Light" w:hAnsi="Calibri Light"/>
          <w:color w:val="000000"/>
          <w:sz w:val="20"/>
          <w:szCs w:val="20"/>
          <w:vertAlign w:val="superscript"/>
          <w:lang w:val="en-US"/>
        </w:rPr>
        <w:t xml:space="preserve"> </w:t>
      </w:r>
      <w:r w:rsidR="00CF727A" w:rsidRPr="00B03FE9">
        <w:rPr>
          <w:rFonts w:ascii="Calibri Light" w:hAnsi="Calibri Light"/>
          <w:color w:val="000000"/>
          <w:sz w:val="20"/>
          <w:szCs w:val="20"/>
          <w:lang w:val="en-US"/>
        </w:rPr>
        <w:t xml:space="preserve">Jurusan </w:t>
      </w:r>
      <w:r w:rsidR="00DE40F7" w:rsidRPr="00B03FE9">
        <w:rPr>
          <w:rFonts w:ascii="Calibri Light" w:hAnsi="Calibri Light"/>
          <w:color w:val="000000"/>
          <w:sz w:val="20"/>
          <w:szCs w:val="20"/>
          <w:lang w:val="en-US"/>
        </w:rPr>
        <w:t>Ilmu Administrasi Negara</w:t>
      </w:r>
      <w:r w:rsidRPr="00B03FE9">
        <w:rPr>
          <w:rFonts w:ascii="Calibri Light" w:hAnsi="Calibri Light"/>
          <w:color w:val="000000"/>
          <w:sz w:val="20"/>
          <w:szCs w:val="20"/>
        </w:rPr>
        <w:t>, Universitas Teuku Umar</w:t>
      </w:r>
    </w:p>
    <w:p w:rsidR="00674E2B" w:rsidRPr="00B03FE9" w:rsidRDefault="00674E2B" w:rsidP="00560ADB">
      <w:pPr>
        <w:pStyle w:val="ListParagraph"/>
        <w:shd w:val="clear" w:color="auto" w:fill="FFFFFF"/>
        <w:tabs>
          <w:tab w:val="left" w:pos="709"/>
        </w:tabs>
        <w:spacing w:after="0" w:line="240" w:lineRule="auto"/>
        <w:ind w:left="0"/>
        <w:jc w:val="center"/>
        <w:rPr>
          <w:rFonts w:ascii="Calibri Light" w:hAnsi="Calibri Light"/>
          <w:color w:val="000000"/>
          <w:sz w:val="20"/>
          <w:szCs w:val="20"/>
        </w:rPr>
      </w:pPr>
      <w:r w:rsidRPr="00B03FE9">
        <w:rPr>
          <w:rFonts w:ascii="Calibri Light" w:hAnsi="Calibri Light"/>
          <w:color w:val="000000"/>
          <w:sz w:val="20"/>
          <w:szCs w:val="20"/>
        </w:rPr>
        <w:t xml:space="preserve">Email: </w:t>
      </w:r>
      <w:r w:rsidR="00A87CEF" w:rsidRPr="00A87CEF">
        <w:rPr>
          <w:rFonts w:ascii="Calibri Light" w:hAnsi="Calibri Light"/>
          <w:sz w:val="20"/>
          <w:szCs w:val="20"/>
          <w:lang w:val="en-US"/>
        </w:rPr>
        <w:t>safrida1</w:t>
      </w:r>
      <w:r w:rsidR="00A87CEF">
        <w:rPr>
          <w:rFonts w:ascii="Calibri Light" w:hAnsi="Calibri Light"/>
          <w:sz w:val="20"/>
          <w:szCs w:val="20"/>
          <w:lang w:val="en-US"/>
        </w:rPr>
        <w:t>290@utu.ac.id</w:t>
      </w:r>
      <w:hyperlink r:id="rId9" w:history="1"/>
      <w:hyperlink r:id="rId10" w:history="1"/>
    </w:p>
    <w:p w:rsidR="00312309" w:rsidRPr="00B03FE9" w:rsidRDefault="00312309" w:rsidP="00312309">
      <w:pPr>
        <w:pStyle w:val="ListParagraph"/>
        <w:shd w:val="clear" w:color="auto" w:fill="FFFFFF"/>
        <w:tabs>
          <w:tab w:val="left" w:pos="709"/>
        </w:tabs>
        <w:spacing w:after="0" w:line="240" w:lineRule="auto"/>
        <w:ind w:left="0"/>
        <w:jc w:val="center"/>
        <w:rPr>
          <w:rFonts w:ascii="Calibri Light" w:hAnsi="Calibri Light"/>
          <w:color w:val="000000"/>
          <w:sz w:val="20"/>
          <w:szCs w:val="20"/>
        </w:rPr>
      </w:pPr>
      <w:r>
        <w:rPr>
          <w:rFonts w:ascii="Calibri Light" w:hAnsi="Calibri Light"/>
          <w:color w:val="000000"/>
          <w:sz w:val="20"/>
          <w:szCs w:val="20"/>
          <w:vertAlign w:val="superscript"/>
          <w:lang w:val="en-US"/>
        </w:rPr>
        <w:t>2</w:t>
      </w:r>
      <w:r w:rsidRPr="00B03FE9">
        <w:rPr>
          <w:rFonts w:ascii="Calibri Light" w:hAnsi="Calibri Light"/>
          <w:color w:val="000000"/>
          <w:sz w:val="20"/>
          <w:szCs w:val="20"/>
          <w:vertAlign w:val="superscript"/>
          <w:lang w:val="en-US"/>
        </w:rPr>
        <w:t xml:space="preserve"> </w:t>
      </w:r>
      <w:r w:rsidRPr="00B03FE9">
        <w:rPr>
          <w:rFonts w:ascii="Calibri Light" w:hAnsi="Calibri Light"/>
          <w:color w:val="000000"/>
          <w:sz w:val="20"/>
          <w:szCs w:val="20"/>
          <w:lang w:val="en-US"/>
        </w:rPr>
        <w:t xml:space="preserve">Jurusan </w:t>
      </w:r>
      <w:r>
        <w:rPr>
          <w:rFonts w:ascii="Calibri Light" w:hAnsi="Calibri Light"/>
          <w:color w:val="000000"/>
          <w:sz w:val="20"/>
          <w:szCs w:val="20"/>
          <w:lang w:val="en-US"/>
        </w:rPr>
        <w:t>komunikasi</w:t>
      </w:r>
      <w:r w:rsidRPr="00B03FE9">
        <w:rPr>
          <w:rFonts w:ascii="Calibri Light" w:hAnsi="Calibri Light"/>
          <w:color w:val="000000"/>
          <w:sz w:val="20"/>
          <w:szCs w:val="20"/>
        </w:rPr>
        <w:t>, Universitas Teuku Umar</w:t>
      </w:r>
    </w:p>
    <w:p w:rsidR="00007EC7" w:rsidRPr="00B03FE9" w:rsidRDefault="00674E2B" w:rsidP="00560ADB">
      <w:pPr>
        <w:spacing w:after="0" w:line="240" w:lineRule="auto"/>
        <w:jc w:val="center"/>
        <w:rPr>
          <w:rFonts w:ascii="Calibri Light" w:hAnsi="Calibri Light"/>
          <w:color w:val="000000"/>
          <w:sz w:val="20"/>
          <w:szCs w:val="20"/>
          <w:lang w:val="en-US"/>
        </w:rPr>
      </w:pPr>
      <w:r w:rsidRPr="00B03FE9">
        <w:rPr>
          <w:rFonts w:ascii="Calibri Light" w:hAnsi="Calibri Light"/>
          <w:color w:val="000000"/>
          <w:sz w:val="20"/>
          <w:szCs w:val="20"/>
        </w:rPr>
        <w:t xml:space="preserve">Email: </w:t>
      </w:r>
      <w:r w:rsidR="00A87CEF">
        <w:rPr>
          <w:rFonts w:ascii="Calibri Light" w:hAnsi="Calibri Light"/>
          <w:sz w:val="20"/>
          <w:szCs w:val="20"/>
          <w:lang w:val="en-US"/>
        </w:rPr>
        <w:t>desimaulida@utu.ac.id</w:t>
      </w:r>
    </w:p>
    <w:p w:rsidR="00A87CEF" w:rsidRDefault="00007EC7" w:rsidP="00C7632D">
      <w:pPr>
        <w:spacing w:after="0" w:line="240" w:lineRule="auto"/>
        <w:jc w:val="center"/>
        <w:rPr>
          <w:rFonts w:ascii="Calibri Light" w:hAnsi="Calibri Light" w:cs="Calibri Light"/>
          <w:sz w:val="20"/>
          <w:szCs w:val="20"/>
          <w:lang w:val="en-US"/>
        </w:rPr>
      </w:pPr>
      <w:r w:rsidRPr="00B03FE9">
        <w:rPr>
          <w:rFonts w:ascii="Calibri Light" w:hAnsi="Calibri Light"/>
          <w:color w:val="000000"/>
          <w:sz w:val="20"/>
          <w:szCs w:val="20"/>
        </w:rPr>
        <w:t xml:space="preserve">Email: </w:t>
      </w:r>
      <w:r w:rsidR="00C7632D">
        <w:rPr>
          <w:rFonts w:ascii="Calibri Light" w:hAnsi="Calibri Light" w:cs="Calibri Light"/>
          <w:sz w:val="20"/>
          <w:szCs w:val="20"/>
        </w:rPr>
        <w:t>venninellasyahputri@utu.ac.</w:t>
      </w:r>
      <w:r w:rsidR="00474AA7">
        <w:rPr>
          <w:rFonts w:ascii="Calibri Light" w:hAnsi="Calibri Light" w:cs="Calibri Light"/>
          <w:sz w:val="20"/>
          <w:szCs w:val="20"/>
          <w:lang w:val="en-US"/>
        </w:rPr>
        <w:t>id</w:t>
      </w:r>
    </w:p>
    <w:p w:rsidR="00474AA7" w:rsidRDefault="00474AA7" w:rsidP="00474AA7">
      <w:pPr>
        <w:spacing w:after="0" w:line="240" w:lineRule="auto"/>
        <w:rPr>
          <w:rFonts w:ascii="Calibri Light" w:hAnsi="Calibri Light" w:cs="Calibri Light"/>
          <w:sz w:val="20"/>
          <w:szCs w:val="20"/>
          <w:lang w:val="en-US"/>
        </w:rPr>
      </w:pPr>
    </w:p>
    <w:p w:rsidR="00474AA7" w:rsidRDefault="00474AA7" w:rsidP="00474AA7">
      <w:pPr>
        <w:spacing w:after="0" w:line="240" w:lineRule="auto"/>
        <w:rPr>
          <w:rFonts w:ascii="Calibri Light" w:hAnsi="Calibri Light" w:cs="Calibri Light"/>
          <w:sz w:val="20"/>
          <w:szCs w:val="20"/>
          <w:lang w:val="en-US"/>
        </w:rPr>
      </w:pPr>
    </w:p>
    <w:p w:rsidR="00474AA7" w:rsidRPr="006E45D9" w:rsidRDefault="00474AA7" w:rsidP="00474AA7">
      <w:pPr>
        <w:spacing w:after="0" w:line="240" w:lineRule="auto"/>
        <w:rPr>
          <w:rFonts w:ascii="Calibri Light" w:hAnsi="Calibri Light" w:cs="Calibri Light"/>
          <w:b/>
          <w:sz w:val="20"/>
          <w:szCs w:val="20"/>
          <w:lang w:val="en-US"/>
        </w:rPr>
      </w:pPr>
      <w:r w:rsidRPr="00C7632D">
        <w:rPr>
          <w:rFonts w:ascii="Calibri Light" w:hAnsi="Calibri Light" w:cs="Calibri Light"/>
          <w:b/>
          <w:sz w:val="20"/>
          <w:szCs w:val="20"/>
          <w:lang w:val="en-US"/>
        </w:rPr>
        <w:t>Abstrak</w:t>
      </w:r>
    </w:p>
    <w:p w:rsidR="00474AA7" w:rsidRPr="0066446B" w:rsidRDefault="00474AA7" w:rsidP="00474AA7">
      <w:pPr>
        <w:autoSpaceDE w:val="0"/>
        <w:autoSpaceDN w:val="0"/>
        <w:adjustRightInd w:val="0"/>
        <w:spacing w:after="0" w:line="240" w:lineRule="auto"/>
        <w:jc w:val="both"/>
        <w:rPr>
          <w:rFonts w:ascii="Calibri Light" w:hAnsi="Calibri Light" w:cs="Calibri Light"/>
          <w:sz w:val="20"/>
          <w:szCs w:val="20"/>
          <w:lang w:val="en-US"/>
        </w:rPr>
      </w:pPr>
      <w:r w:rsidRPr="0066446B">
        <w:rPr>
          <w:rFonts w:ascii="Calibri Light" w:hAnsi="Calibri Light" w:cs="Calibri Light"/>
          <w:sz w:val="20"/>
          <w:szCs w:val="20"/>
        </w:rPr>
        <w:t xml:space="preserve">Permasalahan globalisasi saat ini mencakup berbagai hal termasuk dalam hal kekerasan seksual pada anak dibawah umur </w:t>
      </w:r>
      <w:r w:rsidRPr="0066446B">
        <w:rPr>
          <w:rFonts w:ascii="Calibri Light" w:hAnsi="Calibri Light" w:cs="Calibri Light"/>
          <w:sz w:val="20"/>
          <w:szCs w:val="20"/>
          <w:shd w:val="clear" w:color="auto" w:fill="FFFFFF"/>
        </w:rPr>
        <w:t>diantaranya pemerkosaan dan pelecahan, bahkan di Kabupaten Aceh Utara setiap tahunnya pelecahan anak terus terjadi yang akan merusak generasi masa depan bangsa d</w:t>
      </w:r>
      <w:r w:rsidRPr="0066446B">
        <w:rPr>
          <w:rFonts w:ascii="Calibri Light" w:hAnsi="Calibri Light" w:cs="Calibri Light"/>
          <w:sz w:val="20"/>
          <w:szCs w:val="20"/>
        </w:rPr>
        <w:t xml:space="preserve">engan demikian perlakukan terhadap anak harus menjadi perhatian khusus oleh pemerintah. Tujuan penelitian ini untuk menjelaskan dan </w:t>
      </w:r>
      <w:r w:rsidRPr="0066446B">
        <w:rPr>
          <w:rFonts w:ascii="Calibri Light" w:hAnsi="Calibri Light" w:cs="Calibri Light"/>
          <w:sz w:val="20"/>
          <w:szCs w:val="20"/>
          <w:lang w:val="en-US"/>
        </w:rPr>
        <w:t>m</w:t>
      </w:r>
      <w:r w:rsidR="00531A2B">
        <w:rPr>
          <w:rFonts w:ascii="Calibri Light" w:hAnsi="Calibri Light" w:cs="Calibri Light"/>
          <w:sz w:val="20"/>
          <w:szCs w:val="20"/>
          <w:lang w:val="en-US"/>
        </w:rPr>
        <w:t xml:space="preserve">enganalisis tentang </w:t>
      </w:r>
      <w:r w:rsidRPr="0066446B">
        <w:rPr>
          <w:rFonts w:ascii="Calibri Light" w:hAnsi="Calibri Light" w:cs="Calibri Light"/>
          <w:sz w:val="20"/>
          <w:szCs w:val="20"/>
        </w:rPr>
        <w:t>Pemerintah Kabupaten Aceh Utara dalam menanggulangi kekerasan seksual</w:t>
      </w:r>
      <w:r w:rsidRPr="0066446B">
        <w:rPr>
          <w:rFonts w:ascii="Calibri Light" w:hAnsi="Calibri Light" w:cs="Calibri Light"/>
          <w:sz w:val="20"/>
          <w:szCs w:val="20"/>
          <w:lang w:val="en-US"/>
        </w:rPr>
        <w:t xml:space="preserve"> </w:t>
      </w:r>
      <w:r w:rsidR="00531A2B">
        <w:rPr>
          <w:rFonts w:ascii="Calibri Light" w:hAnsi="Calibri Light" w:cs="Calibri Light"/>
          <w:sz w:val="20"/>
          <w:szCs w:val="20"/>
          <w:lang w:val="en-US"/>
        </w:rPr>
        <w:t xml:space="preserve">yang terjadi </w:t>
      </w:r>
      <w:r w:rsidRPr="0066446B">
        <w:rPr>
          <w:rFonts w:ascii="Calibri Light" w:hAnsi="Calibri Light" w:cs="Calibri Light"/>
          <w:sz w:val="20"/>
          <w:szCs w:val="20"/>
        </w:rPr>
        <w:t>pada anak</w:t>
      </w:r>
      <w:r w:rsidR="00531A2B">
        <w:rPr>
          <w:rFonts w:ascii="Calibri Light" w:hAnsi="Calibri Light" w:cs="Calibri Light"/>
          <w:sz w:val="20"/>
          <w:szCs w:val="20"/>
          <w:lang w:val="en-US"/>
        </w:rPr>
        <w:t xml:space="preserve"> dan</w:t>
      </w:r>
      <w:r w:rsidRPr="0066446B">
        <w:rPr>
          <w:rFonts w:ascii="Calibri Light" w:hAnsi="Calibri Light" w:cs="Calibri Light"/>
          <w:sz w:val="20"/>
          <w:szCs w:val="20"/>
        </w:rPr>
        <w:t xml:space="preserve"> banyak terjadi </w:t>
      </w:r>
      <w:r w:rsidR="00531A2B">
        <w:rPr>
          <w:rFonts w:ascii="Calibri Light" w:hAnsi="Calibri Light" w:cs="Calibri Light"/>
          <w:sz w:val="20"/>
          <w:szCs w:val="20"/>
          <w:lang w:val="en-US"/>
        </w:rPr>
        <w:t xml:space="preserve">pada daerah </w:t>
      </w:r>
      <w:r w:rsidRPr="0066446B">
        <w:rPr>
          <w:rFonts w:ascii="Calibri Light" w:hAnsi="Calibri Light" w:cs="Calibri Light"/>
          <w:sz w:val="20"/>
          <w:szCs w:val="20"/>
        </w:rPr>
        <w:t xml:space="preserve">Kabupaten Aceh Utara. Pendekatan </w:t>
      </w:r>
      <w:r w:rsidR="00531A2B">
        <w:rPr>
          <w:rFonts w:ascii="Calibri Light" w:hAnsi="Calibri Light" w:cs="Calibri Light"/>
          <w:sz w:val="20"/>
          <w:szCs w:val="20"/>
          <w:lang w:val="en-US"/>
        </w:rPr>
        <w:t>dalam penelitian ini adalah</w:t>
      </w:r>
      <w:r w:rsidRPr="0066446B">
        <w:rPr>
          <w:rFonts w:ascii="Calibri Light" w:hAnsi="Calibri Light" w:cs="Calibri Light"/>
          <w:sz w:val="20"/>
          <w:szCs w:val="20"/>
        </w:rPr>
        <w:t xml:space="preserve"> pendekatan </w:t>
      </w:r>
      <w:r w:rsidRPr="0066446B">
        <w:rPr>
          <w:rFonts w:ascii="Calibri Light" w:hAnsi="Calibri Light" w:cs="Calibri Light"/>
          <w:i/>
          <w:sz w:val="20"/>
          <w:szCs w:val="20"/>
        </w:rPr>
        <w:t>kualitatif</w:t>
      </w:r>
      <w:r w:rsidRPr="0066446B">
        <w:rPr>
          <w:rFonts w:ascii="Calibri Light" w:hAnsi="Calibri Light" w:cs="Calibri Light"/>
          <w:sz w:val="20"/>
          <w:szCs w:val="20"/>
        </w:rPr>
        <w:t xml:space="preserve"> yang bersifat </w:t>
      </w:r>
      <w:r w:rsidRPr="0066446B">
        <w:rPr>
          <w:rFonts w:ascii="Calibri Light" w:hAnsi="Calibri Light" w:cs="Calibri Light"/>
          <w:i/>
          <w:sz w:val="20"/>
          <w:szCs w:val="20"/>
        </w:rPr>
        <w:t>deskriptif</w:t>
      </w:r>
      <w:r w:rsidRPr="0066446B">
        <w:rPr>
          <w:rFonts w:ascii="Calibri Light" w:hAnsi="Calibri Light" w:cs="Calibri Light"/>
          <w:sz w:val="20"/>
          <w:szCs w:val="20"/>
        </w:rPr>
        <w:t xml:space="preserve">. Hasil penelitian menunjukan </w:t>
      </w:r>
      <w:r w:rsidR="00531A2B">
        <w:rPr>
          <w:rFonts w:ascii="Calibri Light" w:hAnsi="Calibri Light" w:cs="Calibri Light"/>
          <w:sz w:val="20"/>
          <w:szCs w:val="20"/>
          <w:lang w:val="en-US"/>
        </w:rPr>
        <w:t>bahwa</w:t>
      </w:r>
      <w:r w:rsidRPr="0066446B">
        <w:rPr>
          <w:rFonts w:ascii="Calibri Light" w:hAnsi="Calibri Light" w:cs="Calibri Light"/>
          <w:sz w:val="20"/>
          <w:szCs w:val="20"/>
        </w:rPr>
        <w:t xml:space="preserve"> Undang-Undang Republik Indonesia Nomor 23 Tahun 2003 tentang perlindungan anak, namun untuk qanun yang ada qanun Aceh yaitu Qanun Nomor 11 tahun 2008 tentang perlindungan anak, dengan adanya kasus kekerasan seksual, berkoordinasi dengan semua sektor, menyediakan psikolog untuk membantu penangan trauma serta dari keluarga memberikan edukasi dan pemahaman tentang pelecehan seksual. Kendala dalam kasus pelecehan seksual selama ini masih kurangnya sarana dan prasarana kurang komitemen dalam menjalankan aturan, kurangnya pemahaman pendidikan agama pelaku pelecehan seksual, serta masih kurang efek jera yang diberikan oleh pemerintah bagi pelaku kekerasan seksual sehingga pemerintah harus memberikan </w:t>
      </w:r>
      <w:r w:rsidR="00316C50">
        <w:rPr>
          <w:rFonts w:ascii="Calibri Light" w:hAnsi="Calibri Light" w:cs="Calibri Light"/>
          <w:sz w:val="20"/>
          <w:szCs w:val="20"/>
          <w:lang w:val="en-US"/>
        </w:rPr>
        <w:t xml:space="preserve">hukuman </w:t>
      </w:r>
      <w:r w:rsidRPr="0066446B">
        <w:rPr>
          <w:rFonts w:ascii="Calibri Light" w:hAnsi="Calibri Light" w:cs="Calibri Light"/>
          <w:sz w:val="20"/>
          <w:szCs w:val="20"/>
        </w:rPr>
        <w:t xml:space="preserve">yang tegas </w:t>
      </w:r>
      <w:r w:rsidR="00316C50">
        <w:rPr>
          <w:rFonts w:ascii="Calibri Light" w:hAnsi="Calibri Light" w:cs="Calibri Light"/>
          <w:sz w:val="20"/>
          <w:szCs w:val="20"/>
          <w:lang w:val="en-US"/>
        </w:rPr>
        <w:t>bagi pelaku perusak</w:t>
      </w:r>
      <w:r w:rsidRPr="0066446B">
        <w:rPr>
          <w:rFonts w:ascii="Calibri Light" w:hAnsi="Calibri Light" w:cs="Calibri Light"/>
          <w:sz w:val="20"/>
          <w:szCs w:val="20"/>
        </w:rPr>
        <w:t xml:space="preserve"> generasi bangsa</w:t>
      </w:r>
      <w:r w:rsidRPr="0066446B">
        <w:rPr>
          <w:rFonts w:ascii="Calibri Light" w:hAnsi="Calibri Light" w:cs="Calibri Light"/>
          <w:color w:val="000000"/>
          <w:sz w:val="20"/>
          <w:szCs w:val="20"/>
        </w:rPr>
        <w:t xml:space="preserve">. </w:t>
      </w:r>
    </w:p>
    <w:p w:rsidR="00474AA7" w:rsidRPr="00C7632D" w:rsidRDefault="00474AA7" w:rsidP="00474AA7">
      <w:pPr>
        <w:spacing w:after="0" w:line="240" w:lineRule="auto"/>
        <w:ind w:left="1134" w:hanging="1134"/>
        <w:jc w:val="both"/>
        <w:rPr>
          <w:rFonts w:ascii="Calibri Light" w:hAnsi="Calibri Light" w:cs="Calibri Light"/>
          <w:b/>
          <w:sz w:val="20"/>
          <w:szCs w:val="20"/>
        </w:rPr>
      </w:pPr>
      <w:r>
        <w:rPr>
          <w:rFonts w:ascii="Calibri Light" w:hAnsi="Calibri Light" w:cs="Calibri Light"/>
          <w:bCs/>
          <w:iCs/>
          <w:sz w:val="20"/>
          <w:szCs w:val="20"/>
        </w:rPr>
        <w:t xml:space="preserve">Kata Kunci </w:t>
      </w:r>
      <w:r>
        <w:rPr>
          <w:rFonts w:ascii="Calibri Light" w:hAnsi="Calibri Light" w:cs="Calibri Light"/>
          <w:bCs/>
          <w:iCs/>
          <w:sz w:val="20"/>
          <w:szCs w:val="20"/>
          <w:lang w:val="en-US"/>
        </w:rPr>
        <w:t xml:space="preserve">: </w:t>
      </w:r>
      <w:r w:rsidRPr="00C7632D">
        <w:rPr>
          <w:rFonts w:ascii="Calibri Light" w:hAnsi="Calibri Light" w:cs="Calibri Light"/>
          <w:sz w:val="20"/>
          <w:szCs w:val="20"/>
        </w:rPr>
        <w:t xml:space="preserve">Peranan, Pemerintah Anah di bawah Umur, Kekerasan Seksual </w:t>
      </w:r>
    </w:p>
    <w:p w:rsidR="00474AA7" w:rsidRPr="00C7632D" w:rsidRDefault="00474AA7" w:rsidP="00474AA7">
      <w:pPr>
        <w:pStyle w:val="E-JOURNALAbstractBody"/>
        <w:ind w:firstLine="0"/>
        <w:rPr>
          <w:rFonts w:ascii="Calibri Light" w:hAnsi="Calibri Light" w:cs="Calibri Light"/>
          <w:sz w:val="20"/>
          <w:szCs w:val="20"/>
          <w:lang w:val="en-US"/>
        </w:rPr>
      </w:pPr>
    </w:p>
    <w:p w:rsidR="00474AA7" w:rsidRPr="00C7632D" w:rsidRDefault="00474AA7" w:rsidP="00474AA7">
      <w:pPr>
        <w:pStyle w:val="E-JOURNALAbstractBody"/>
        <w:ind w:firstLine="0"/>
        <w:rPr>
          <w:rFonts w:ascii="Calibri Light" w:hAnsi="Calibri Light" w:cs="Calibri Light"/>
          <w:b/>
          <w:i/>
          <w:sz w:val="20"/>
          <w:szCs w:val="20"/>
          <w:lang w:val="en-US"/>
        </w:rPr>
      </w:pPr>
      <w:r w:rsidRPr="00C7632D">
        <w:rPr>
          <w:rFonts w:ascii="Calibri Light" w:hAnsi="Calibri Light" w:cs="Calibri Light"/>
          <w:b/>
          <w:i/>
          <w:sz w:val="20"/>
          <w:szCs w:val="20"/>
          <w:lang w:val="en-US"/>
        </w:rPr>
        <w:t>Abstract</w:t>
      </w:r>
    </w:p>
    <w:p w:rsidR="00474AA7" w:rsidRDefault="00474AA7" w:rsidP="00474AA7">
      <w:pPr>
        <w:pStyle w:val="HTMLPreformatted"/>
        <w:jc w:val="both"/>
        <w:rPr>
          <w:rFonts w:ascii="Calibri Light" w:hAnsi="Calibri Light" w:cs="Calibri Light"/>
        </w:rPr>
      </w:pPr>
      <w:r w:rsidRPr="00C7632D">
        <w:rPr>
          <w:rFonts w:ascii="Calibri Light" w:hAnsi="Calibri Light" w:cs="Calibri Light"/>
        </w:rPr>
        <w:t>The current problems of globalization era including sexual violence of underaged including rape and abuse, even in North Aceh Regency--child abuse occurs year by year which give negative impact to the future generations thus government need to pay special attention to solve this problem. The purpose of this study is to explain and describe the role of the North Aceh District Government in tackling sexual violence of underaged and to explain and analyze sexual violence which mostly occurs in North Aceh District. Law of Indonesian Republic Number 23 of 2003 concerning child protection. However, for existing law (qanun in Aceh terminology) No. 11/2008 on child protection, sexual violence gets government coordinating with all sectors; providing psychologists in healing trauma and further providing education and guidance</w:t>
      </w:r>
      <w:r>
        <w:rPr>
          <w:rFonts w:ascii="Calibri Light" w:hAnsi="Calibri Light" w:cs="Calibri Light"/>
        </w:rPr>
        <w:t xml:space="preserve"> of sexual abuse.</w:t>
      </w:r>
      <w:r w:rsidRPr="006E45D9">
        <w:rPr>
          <w:rFonts w:ascii="Calibri Light" w:hAnsi="Calibri Light" w:cs="Calibri Light"/>
        </w:rPr>
        <w:t xml:space="preserve"> </w:t>
      </w:r>
      <w:r w:rsidRPr="00C7632D">
        <w:rPr>
          <w:rFonts w:ascii="Calibri Light" w:hAnsi="Calibri Light" w:cs="Calibri Light"/>
        </w:rPr>
        <w:t>The obstacles of this research are lack of facilities and lack of commitments in carrying out the rules, lack of religious understanding, lack of deterrent effects provided by government for sexual violence perpetrators thus it is suggested that government provides strict sanctions to the destructive perpetrators nation's generation.</w:t>
      </w:r>
      <w:r>
        <w:rPr>
          <w:rFonts w:ascii="Calibri Light" w:hAnsi="Calibri Light" w:cs="Calibri Light"/>
        </w:rPr>
        <w:t xml:space="preserve"> </w:t>
      </w:r>
    </w:p>
    <w:p w:rsidR="00531A2B" w:rsidRDefault="00531A2B" w:rsidP="00474AA7">
      <w:pPr>
        <w:pStyle w:val="HTMLPreformatted"/>
        <w:jc w:val="both"/>
        <w:rPr>
          <w:rFonts w:ascii="Calibri Light" w:hAnsi="Calibri Light" w:cs="Calibri Light"/>
        </w:rPr>
      </w:pPr>
    </w:p>
    <w:p w:rsidR="00474AA7" w:rsidRPr="00C7632D" w:rsidRDefault="00474AA7" w:rsidP="00474AA7">
      <w:pPr>
        <w:pStyle w:val="HTMLPreformatted"/>
        <w:jc w:val="both"/>
        <w:rPr>
          <w:rFonts w:ascii="Calibri Light" w:hAnsi="Calibri Light" w:cs="Calibri Light"/>
        </w:rPr>
      </w:pPr>
      <w:r w:rsidRPr="00C7632D">
        <w:rPr>
          <w:rFonts w:ascii="Calibri Light" w:hAnsi="Calibri Light" w:cs="Calibri Light"/>
          <w:b/>
          <w:bCs/>
        </w:rPr>
        <w:t>Keywords</w:t>
      </w:r>
      <w:r w:rsidRPr="00C7632D">
        <w:rPr>
          <w:rFonts w:ascii="Calibri Light" w:hAnsi="Calibri Light" w:cs="Calibri Light"/>
        </w:rPr>
        <w:t>: Role, Government, Underaged children, Sexual Violence</w:t>
      </w:r>
    </w:p>
    <w:p w:rsidR="00474AA7" w:rsidRPr="00474AA7" w:rsidRDefault="00474AA7" w:rsidP="00474AA7">
      <w:pPr>
        <w:spacing w:after="0" w:line="240" w:lineRule="auto"/>
        <w:rPr>
          <w:rFonts w:ascii="Calibri Light" w:hAnsi="Calibri Light"/>
          <w:sz w:val="20"/>
          <w:szCs w:val="20"/>
          <w:lang w:val="en-US"/>
        </w:rPr>
        <w:sectPr w:rsidR="00474AA7" w:rsidRPr="00474AA7" w:rsidSect="0066360C">
          <w:headerReference w:type="default" r:id="rId11"/>
          <w:footerReference w:type="default" r:id="rId12"/>
          <w:pgSz w:w="11906" w:h="16838" w:code="9"/>
          <w:pgMar w:top="1701" w:right="1418" w:bottom="1701" w:left="1418" w:header="709" w:footer="709" w:gutter="0"/>
          <w:cols w:space="708"/>
          <w:docGrid w:linePitch="360"/>
        </w:sectPr>
      </w:pPr>
    </w:p>
    <w:p w:rsidR="00C7632D" w:rsidRDefault="00C7632D" w:rsidP="00C7632D">
      <w:pPr>
        <w:spacing w:after="0" w:line="276" w:lineRule="auto"/>
        <w:jc w:val="both"/>
        <w:rPr>
          <w:rFonts w:ascii="Calibri Light" w:hAnsi="Calibri Light"/>
          <w:b/>
          <w:sz w:val="24"/>
          <w:szCs w:val="24"/>
          <w:lang w:val="en-US"/>
        </w:rPr>
      </w:pPr>
    </w:p>
    <w:p w:rsidR="000D2ED3" w:rsidRPr="00B03FE9" w:rsidRDefault="00FE592C" w:rsidP="00373F98">
      <w:pPr>
        <w:pStyle w:val="ListParagraph"/>
        <w:numPr>
          <w:ilvl w:val="0"/>
          <w:numId w:val="1"/>
        </w:numPr>
        <w:spacing w:after="0" w:line="276" w:lineRule="auto"/>
        <w:ind w:left="360"/>
        <w:jc w:val="both"/>
        <w:rPr>
          <w:rFonts w:ascii="Calibri Light" w:hAnsi="Calibri Light"/>
          <w:b/>
          <w:sz w:val="24"/>
          <w:szCs w:val="24"/>
        </w:rPr>
      </w:pPr>
      <w:r w:rsidRPr="00B03FE9">
        <w:rPr>
          <w:rFonts w:ascii="Calibri Light" w:hAnsi="Calibri Light"/>
          <w:b/>
          <w:sz w:val="24"/>
          <w:szCs w:val="24"/>
        </w:rPr>
        <w:t>PENDAHULUAN</w:t>
      </w:r>
    </w:p>
    <w:p w:rsidR="00316C50" w:rsidRDefault="00316C50" w:rsidP="00A651BF">
      <w:pPr>
        <w:spacing w:after="0" w:line="276" w:lineRule="auto"/>
        <w:ind w:firstLine="567"/>
        <w:jc w:val="both"/>
        <w:rPr>
          <w:rStyle w:val="apple-style-span"/>
          <w:rFonts w:ascii="Calibri Light" w:hAnsi="Calibri Light" w:cs="Calibri Light"/>
          <w:sz w:val="24"/>
          <w:szCs w:val="24"/>
          <w:lang w:val="en-US"/>
        </w:rPr>
      </w:pPr>
      <w:proofErr w:type="gramStart"/>
      <w:r>
        <w:rPr>
          <w:rStyle w:val="apple-style-span"/>
          <w:rFonts w:ascii="Calibri Light" w:hAnsi="Calibri Light" w:cs="Calibri Light"/>
          <w:sz w:val="24"/>
          <w:szCs w:val="24"/>
          <w:lang w:val="en-US"/>
        </w:rPr>
        <w:t>Kejahatan yang terjadi selama ini menjadi menjadi sorotan yang perlu mendapatkan penanganandari pihak wang berwajib serta masyarakat.</w:t>
      </w:r>
      <w:proofErr w:type="gramEnd"/>
      <w:r>
        <w:rPr>
          <w:rStyle w:val="apple-style-span"/>
          <w:rFonts w:ascii="Calibri Light" w:hAnsi="Calibri Light" w:cs="Calibri Light"/>
          <w:sz w:val="24"/>
          <w:szCs w:val="24"/>
          <w:lang w:val="en-US"/>
        </w:rPr>
        <w:t xml:space="preserve"> </w:t>
      </w:r>
      <w:proofErr w:type="gramStart"/>
      <w:r>
        <w:rPr>
          <w:rStyle w:val="apple-style-span"/>
          <w:rFonts w:ascii="Calibri Light" w:hAnsi="Calibri Light" w:cs="Calibri Light"/>
          <w:sz w:val="24"/>
          <w:szCs w:val="24"/>
          <w:lang w:val="en-US"/>
        </w:rPr>
        <w:t xml:space="preserve">Permasalahan </w:t>
      </w:r>
      <w:r w:rsidR="00A651BF" w:rsidRPr="001230A2">
        <w:rPr>
          <w:rStyle w:val="apple-style-span"/>
          <w:rFonts w:ascii="Calibri Light" w:hAnsi="Calibri Light" w:cs="Calibri Light"/>
          <w:sz w:val="24"/>
          <w:szCs w:val="24"/>
        </w:rPr>
        <w:lastRenderedPageBreak/>
        <w:t xml:space="preserve">kejahatan </w:t>
      </w:r>
      <w:r>
        <w:rPr>
          <w:rStyle w:val="apple-style-span"/>
          <w:rFonts w:ascii="Calibri Light" w:hAnsi="Calibri Light" w:cs="Calibri Light"/>
          <w:sz w:val="24"/>
          <w:szCs w:val="24"/>
          <w:lang w:val="en-US"/>
        </w:rPr>
        <w:t>tidak hanya</w:t>
      </w:r>
      <w:r w:rsidR="00A651BF" w:rsidRPr="001230A2">
        <w:rPr>
          <w:rStyle w:val="apple-style-span"/>
          <w:rFonts w:ascii="Calibri Light" w:hAnsi="Calibri Light" w:cs="Calibri Light"/>
          <w:sz w:val="24"/>
          <w:szCs w:val="24"/>
        </w:rPr>
        <w:t xml:space="preserve"> </w:t>
      </w:r>
      <w:r>
        <w:rPr>
          <w:rStyle w:val="apple-style-span"/>
          <w:rFonts w:ascii="Calibri Light" w:hAnsi="Calibri Light" w:cs="Calibri Light"/>
          <w:sz w:val="24"/>
          <w:szCs w:val="24"/>
          <w:lang w:val="en-US"/>
        </w:rPr>
        <w:t>masalah</w:t>
      </w:r>
      <w:r w:rsidR="00A651BF" w:rsidRPr="001230A2">
        <w:rPr>
          <w:rStyle w:val="apple-style-span"/>
          <w:rFonts w:ascii="Calibri Light" w:hAnsi="Calibri Light" w:cs="Calibri Light"/>
          <w:sz w:val="24"/>
          <w:szCs w:val="24"/>
        </w:rPr>
        <w:t xml:space="preserve"> yang </w:t>
      </w:r>
      <w:r>
        <w:rPr>
          <w:rStyle w:val="apple-style-span"/>
          <w:rFonts w:ascii="Calibri Light" w:hAnsi="Calibri Light" w:cs="Calibri Light"/>
          <w:sz w:val="24"/>
          <w:szCs w:val="24"/>
          <w:lang w:val="en-US"/>
        </w:rPr>
        <w:t>mudah</w:t>
      </w:r>
      <w:r w:rsidR="00A651BF" w:rsidRPr="001230A2">
        <w:rPr>
          <w:rStyle w:val="apple-style-span"/>
          <w:rFonts w:ascii="Calibri Light" w:hAnsi="Calibri Light" w:cs="Calibri Light"/>
          <w:sz w:val="24"/>
          <w:szCs w:val="24"/>
        </w:rPr>
        <w:t xml:space="preserve"> </w:t>
      </w:r>
      <w:r>
        <w:rPr>
          <w:rStyle w:val="apple-style-span"/>
          <w:rFonts w:ascii="Calibri Light" w:hAnsi="Calibri Light" w:cs="Calibri Light"/>
          <w:sz w:val="24"/>
          <w:szCs w:val="24"/>
          <w:lang w:val="en-US"/>
        </w:rPr>
        <w:t>bagi</w:t>
      </w:r>
      <w:r w:rsidR="00A651BF" w:rsidRPr="001230A2">
        <w:rPr>
          <w:rStyle w:val="apple-style-span"/>
          <w:rFonts w:ascii="Calibri Light" w:hAnsi="Calibri Light" w:cs="Calibri Light"/>
          <w:sz w:val="24"/>
          <w:szCs w:val="24"/>
        </w:rPr>
        <w:t xml:space="preserve"> masyarakat </w:t>
      </w:r>
      <w:r>
        <w:rPr>
          <w:rStyle w:val="apple-style-span"/>
          <w:rFonts w:ascii="Calibri Light" w:hAnsi="Calibri Light" w:cs="Calibri Light"/>
          <w:sz w:val="24"/>
          <w:szCs w:val="24"/>
          <w:lang w:val="en-US"/>
        </w:rPr>
        <w:t>yang terus terjadi perkembangan selama ini</w:t>
      </w:r>
      <w:r w:rsidR="00A651BF" w:rsidRPr="001230A2">
        <w:rPr>
          <w:rStyle w:val="apple-style-span"/>
          <w:rFonts w:ascii="Calibri Light" w:hAnsi="Calibri Light" w:cs="Calibri Light"/>
          <w:sz w:val="24"/>
          <w:szCs w:val="24"/>
        </w:rPr>
        <w:t>.</w:t>
      </w:r>
      <w:proofErr w:type="gramEnd"/>
      <w:r w:rsidR="00A651BF" w:rsidRPr="001230A2">
        <w:rPr>
          <w:rStyle w:val="apple-style-span"/>
          <w:rFonts w:ascii="Calibri Light" w:hAnsi="Calibri Light" w:cs="Calibri Light"/>
          <w:sz w:val="24"/>
          <w:szCs w:val="24"/>
        </w:rPr>
        <w:t xml:space="preserve"> </w:t>
      </w:r>
      <w:proofErr w:type="gramStart"/>
      <w:r>
        <w:rPr>
          <w:rStyle w:val="apple-style-span"/>
          <w:rFonts w:ascii="Calibri Light" w:hAnsi="Calibri Light" w:cs="Calibri Light"/>
          <w:sz w:val="24"/>
          <w:szCs w:val="24"/>
          <w:lang w:val="en-US"/>
        </w:rPr>
        <w:t>Berbagai perkembangan yang terjadi selama ini menyababkan perubahan akidah dan nilai.</w:t>
      </w:r>
      <w:proofErr w:type="gramEnd"/>
      <w:r>
        <w:rPr>
          <w:rStyle w:val="apple-style-span"/>
          <w:rFonts w:ascii="Calibri Light" w:hAnsi="Calibri Light" w:cs="Calibri Light"/>
          <w:sz w:val="24"/>
          <w:szCs w:val="24"/>
          <w:lang w:val="en-US"/>
        </w:rPr>
        <w:t xml:space="preserve"> Jika perubahan tersebut ada tata nilap yang </w:t>
      </w:r>
      <w:r>
        <w:rPr>
          <w:rStyle w:val="apple-style-span"/>
          <w:rFonts w:ascii="Calibri Light" w:hAnsi="Calibri Light" w:cs="Calibri Light"/>
          <w:sz w:val="24"/>
          <w:szCs w:val="24"/>
          <w:lang w:val="en-US"/>
        </w:rPr>
        <w:lastRenderedPageBreak/>
        <w:t xml:space="preserve">positif maka </w:t>
      </w:r>
      <w:proofErr w:type="gramStart"/>
      <w:r>
        <w:rPr>
          <w:rStyle w:val="apple-style-span"/>
          <w:rFonts w:ascii="Calibri Light" w:hAnsi="Calibri Light" w:cs="Calibri Light"/>
          <w:sz w:val="24"/>
          <w:szCs w:val="24"/>
          <w:lang w:val="en-US"/>
        </w:rPr>
        <w:t>akan</w:t>
      </w:r>
      <w:proofErr w:type="gramEnd"/>
      <w:r>
        <w:rPr>
          <w:rStyle w:val="apple-style-span"/>
          <w:rFonts w:ascii="Calibri Light" w:hAnsi="Calibri Light" w:cs="Calibri Light"/>
          <w:sz w:val="24"/>
          <w:szCs w:val="24"/>
          <w:lang w:val="en-US"/>
        </w:rPr>
        <w:t xml:space="preserve"> meningkatkan keharmonisan dan kesejahteraan dalam kehidupan masyarakat, jika sebaliknya masyarkat menggunakan nila negative akan menghancurkan tatanan nilai dan budaya masyarakat. </w:t>
      </w:r>
      <w:proofErr w:type="gramStart"/>
      <w:r>
        <w:rPr>
          <w:rStyle w:val="apple-style-span"/>
          <w:rFonts w:ascii="Calibri Light" w:hAnsi="Calibri Light" w:cs="Calibri Light"/>
          <w:sz w:val="24"/>
          <w:szCs w:val="24"/>
          <w:lang w:val="en-US"/>
        </w:rPr>
        <w:t>Tindakan k</w:t>
      </w:r>
      <w:r w:rsidR="00A651BF" w:rsidRPr="001230A2">
        <w:rPr>
          <w:rStyle w:val="apple-style-span"/>
          <w:rFonts w:ascii="Calibri Light" w:hAnsi="Calibri Light" w:cs="Calibri Light"/>
          <w:sz w:val="24"/>
          <w:szCs w:val="24"/>
        </w:rPr>
        <w:t xml:space="preserve">ejahatan </w:t>
      </w:r>
      <w:r>
        <w:rPr>
          <w:rStyle w:val="apple-style-span"/>
          <w:rFonts w:ascii="Calibri Light" w:hAnsi="Calibri Light" w:cs="Calibri Light"/>
          <w:sz w:val="24"/>
          <w:szCs w:val="24"/>
          <w:lang w:val="en-US"/>
        </w:rPr>
        <w:t>yang dilakukan oleh orang tidak bertanggung jawab sebuah prilaku penyimpangan yang dapat merugikan, serta juga tidak boleh dibiarkan karena dapat menimbulkan ketidaknyamanan dalam masyarakat.</w:t>
      </w:r>
      <w:proofErr w:type="gramEnd"/>
      <w:r>
        <w:rPr>
          <w:rStyle w:val="apple-style-span"/>
          <w:rFonts w:ascii="Calibri Light" w:hAnsi="Calibri Light" w:cs="Calibri Light"/>
          <w:sz w:val="24"/>
          <w:szCs w:val="24"/>
          <w:lang w:val="en-US"/>
        </w:rPr>
        <w:t xml:space="preserve"> </w:t>
      </w:r>
      <w:r w:rsidR="00A651BF" w:rsidRPr="001230A2">
        <w:rPr>
          <w:rStyle w:val="apple-style-span"/>
          <w:rFonts w:ascii="Calibri Light" w:hAnsi="Calibri Light" w:cs="Calibri Light"/>
          <w:sz w:val="24"/>
          <w:szCs w:val="24"/>
        </w:rPr>
        <w:t xml:space="preserve"> </w:t>
      </w:r>
    </w:p>
    <w:p w:rsidR="00A651BF" w:rsidRPr="00B50C67" w:rsidRDefault="00316C50" w:rsidP="00B50C67">
      <w:pPr>
        <w:spacing w:after="0" w:line="276" w:lineRule="auto"/>
        <w:ind w:firstLine="567"/>
        <w:jc w:val="both"/>
        <w:rPr>
          <w:rFonts w:ascii="Calibri Light" w:hAnsi="Calibri Light" w:cs="Calibri Light"/>
          <w:sz w:val="24"/>
          <w:szCs w:val="24"/>
          <w:lang w:val="en-US"/>
        </w:rPr>
      </w:pPr>
      <w:proofErr w:type="gramStart"/>
      <w:r>
        <w:rPr>
          <w:rStyle w:val="apple-style-span"/>
          <w:rFonts w:ascii="Calibri Light" w:hAnsi="Calibri Light" w:cs="Calibri Light"/>
          <w:sz w:val="24"/>
          <w:szCs w:val="24"/>
          <w:lang w:val="en-US"/>
        </w:rPr>
        <w:t>Tindakan kekerasan seksual salah satu prilaku yang menyimpang dan kejahatan yang menjadi perhatian dalam masyarakat.</w:t>
      </w:r>
      <w:proofErr w:type="gramEnd"/>
      <w:r>
        <w:rPr>
          <w:rStyle w:val="apple-style-span"/>
          <w:rFonts w:ascii="Calibri Light" w:hAnsi="Calibri Light" w:cs="Calibri Light"/>
          <w:sz w:val="24"/>
          <w:szCs w:val="24"/>
          <w:lang w:val="en-US"/>
        </w:rPr>
        <w:t xml:space="preserve"> Untuk sekarang berbagai media </w:t>
      </w:r>
      <w:proofErr w:type="gramStart"/>
      <w:r>
        <w:rPr>
          <w:rStyle w:val="apple-style-span"/>
          <w:rFonts w:ascii="Calibri Light" w:hAnsi="Calibri Light" w:cs="Calibri Light"/>
          <w:sz w:val="24"/>
          <w:szCs w:val="24"/>
          <w:lang w:val="en-US"/>
        </w:rPr>
        <w:t>massa</w:t>
      </w:r>
      <w:proofErr w:type="gramEnd"/>
      <w:r>
        <w:rPr>
          <w:rStyle w:val="apple-style-span"/>
          <w:rFonts w:ascii="Calibri Light" w:hAnsi="Calibri Light" w:cs="Calibri Light"/>
          <w:sz w:val="24"/>
          <w:szCs w:val="24"/>
          <w:lang w:val="en-US"/>
        </w:rPr>
        <w:t xml:space="preserve"> </w:t>
      </w:r>
      <w:r w:rsidR="008E3666">
        <w:rPr>
          <w:rStyle w:val="apple-style-span"/>
          <w:rFonts w:ascii="Calibri Light" w:hAnsi="Calibri Light" w:cs="Calibri Light"/>
          <w:sz w:val="24"/>
          <w:szCs w:val="24"/>
          <w:lang w:val="en-US"/>
        </w:rPr>
        <w:t xml:space="preserve">memberitakan tindak kejahatan kekerasan seksual baik itu dari media cetak sampai media elektornik. Melihat dari sejarah kejahatan tidak kekerasan seksual ini sudah ada sejak lama, bahkan bisa kita katakana bahwa itu salah satu kejahatan klasik yang terus diikuti berdasarkan perkembangan yang biasa dilakukan oleh manusia, seperti kasus pemerkosa </w:t>
      </w:r>
      <w:proofErr w:type="gramStart"/>
      <w:r w:rsidR="008E3666">
        <w:rPr>
          <w:rStyle w:val="apple-style-span"/>
          <w:rFonts w:ascii="Calibri Light" w:hAnsi="Calibri Light" w:cs="Calibri Light"/>
          <w:sz w:val="24"/>
          <w:szCs w:val="24"/>
          <w:lang w:val="en-US"/>
        </w:rPr>
        <w:t>akan</w:t>
      </w:r>
      <w:proofErr w:type="gramEnd"/>
      <w:r w:rsidR="008E3666">
        <w:rPr>
          <w:rStyle w:val="apple-style-span"/>
          <w:rFonts w:ascii="Calibri Light" w:hAnsi="Calibri Light" w:cs="Calibri Light"/>
          <w:sz w:val="24"/>
          <w:szCs w:val="24"/>
          <w:lang w:val="en-US"/>
        </w:rPr>
        <w:t xml:space="preserve"> ada pada setiap perkembangan dan tidak jauh berbeda dengan kasus perme</w:t>
      </w:r>
      <w:r w:rsidR="00B50C67">
        <w:rPr>
          <w:rStyle w:val="apple-style-span"/>
          <w:rFonts w:ascii="Calibri Light" w:hAnsi="Calibri Light" w:cs="Calibri Light"/>
          <w:sz w:val="24"/>
          <w:szCs w:val="24"/>
          <w:lang w:val="en-US"/>
        </w:rPr>
        <w:t>kosaan sebelumnya</w:t>
      </w:r>
      <w:r w:rsidR="00A651BF" w:rsidRPr="001230A2">
        <w:rPr>
          <w:rStyle w:val="apple-style-span"/>
          <w:rFonts w:ascii="Calibri Light" w:hAnsi="Calibri Light" w:cs="Calibri Light"/>
          <w:sz w:val="24"/>
          <w:szCs w:val="24"/>
        </w:rPr>
        <w:t>.</w:t>
      </w:r>
      <w:r w:rsidR="00B50C67">
        <w:rPr>
          <w:rStyle w:val="apple-style-span"/>
          <w:rFonts w:ascii="Calibri Light" w:hAnsi="Calibri Light" w:cs="Calibri Light"/>
          <w:sz w:val="24"/>
          <w:szCs w:val="24"/>
          <w:lang w:val="en-US"/>
        </w:rPr>
        <w:t xml:space="preserve"> </w:t>
      </w:r>
      <w:r w:rsidR="00A651BF" w:rsidRPr="001230A2">
        <w:rPr>
          <w:rStyle w:val="apple-style-span"/>
          <w:rFonts w:ascii="Calibri Light" w:hAnsi="Calibri Light" w:cs="Calibri Light"/>
          <w:sz w:val="24"/>
          <w:szCs w:val="24"/>
        </w:rPr>
        <w:t xml:space="preserve"> </w:t>
      </w:r>
      <w:r w:rsidR="00B50C67">
        <w:rPr>
          <w:rStyle w:val="apple-style-span"/>
          <w:rFonts w:ascii="Calibri Light" w:hAnsi="Calibri Light" w:cs="Calibri Light"/>
          <w:sz w:val="24"/>
          <w:szCs w:val="24"/>
          <w:lang w:val="en-US"/>
        </w:rPr>
        <w:t xml:space="preserve">Kekerasan seksual yang terjadi selama ini bukan saja terjadi pada </w:t>
      </w:r>
      <w:proofErr w:type="gramStart"/>
      <w:r w:rsidR="00B50C67">
        <w:rPr>
          <w:rStyle w:val="apple-style-span"/>
          <w:rFonts w:ascii="Calibri Light" w:hAnsi="Calibri Light" w:cs="Calibri Light"/>
          <w:sz w:val="24"/>
          <w:szCs w:val="24"/>
          <w:lang w:val="en-US"/>
        </w:rPr>
        <w:t>kota</w:t>
      </w:r>
      <w:proofErr w:type="gramEnd"/>
      <w:r w:rsidR="00B50C67">
        <w:rPr>
          <w:rStyle w:val="apple-style-span"/>
          <w:rFonts w:ascii="Calibri Light" w:hAnsi="Calibri Light" w:cs="Calibri Light"/>
          <w:sz w:val="24"/>
          <w:szCs w:val="24"/>
          <w:lang w:val="en-US"/>
        </w:rPr>
        <w:t xml:space="preserve"> besar namun juga relatif terjadi pada pedesaan yang masih sangat tradisiona dan adat istiadanya masih terbangun dengan baik. </w:t>
      </w:r>
    </w:p>
    <w:p w:rsidR="00A651BF" w:rsidRPr="001230A2" w:rsidRDefault="000F65B9" w:rsidP="00A651BF">
      <w:pPr>
        <w:spacing w:after="0" w:line="276" w:lineRule="auto"/>
        <w:ind w:firstLine="567"/>
        <w:jc w:val="both"/>
        <w:rPr>
          <w:rFonts w:ascii="Calibri Light" w:hAnsi="Calibri Light" w:cs="Calibri Light"/>
          <w:sz w:val="24"/>
          <w:szCs w:val="24"/>
          <w:lang w:eastAsia="id-ID"/>
        </w:rPr>
      </w:pPr>
      <w:r>
        <w:rPr>
          <w:rFonts w:ascii="Calibri Light" w:hAnsi="Calibri Light" w:cs="Calibri Light"/>
          <w:sz w:val="24"/>
          <w:szCs w:val="24"/>
          <w:lang w:val="en-US"/>
        </w:rPr>
        <w:t xml:space="preserve">Perlindungan anak dari kekerasan seksual pemerintah telah </w:t>
      </w:r>
      <w:r w:rsidR="00D467DE">
        <w:rPr>
          <w:rFonts w:ascii="Calibri Light" w:hAnsi="Calibri Light" w:cs="Calibri Light"/>
          <w:sz w:val="24"/>
          <w:szCs w:val="24"/>
          <w:lang w:val="en-US"/>
        </w:rPr>
        <w:t>mengesahkan aturan</w:t>
      </w:r>
      <w:r w:rsidR="00A651BF" w:rsidRPr="001230A2">
        <w:rPr>
          <w:rFonts w:ascii="Calibri Light" w:hAnsi="Calibri Light" w:cs="Calibri Light"/>
          <w:sz w:val="24"/>
          <w:szCs w:val="24"/>
        </w:rPr>
        <w:t xml:space="preserve"> Undang-Undang Nomor 39 Tahun 1999 Tentang Hak Asasi Manusia </w:t>
      </w:r>
      <w:r w:rsidR="00D467DE">
        <w:rPr>
          <w:rFonts w:ascii="Calibri Light" w:hAnsi="Calibri Light" w:cs="Calibri Light"/>
          <w:sz w:val="24"/>
          <w:szCs w:val="24"/>
          <w:lang w:val="en-US"/>
        </w:rPr>
        <w:t>menjelaskan bahwa</w:t>
      </w:r>
      <w:r w:rsidR="00A651BF" w:rsidRPr="001230A2">
        <w:rPr>
          <w:rFonts w:ascii="Calibri Light" w:hAnsi="Calibri Light" w:cs="Calibri Light"/>
          <w:sz w:val="24"/>
          <w:szCs w:val="24"/>
        </w:rPr>
        <w:t xml:space="preserve"> pasal 58 </w:t>
      </w:r>
      <w:r w:rsidR="00D467DE">
        <w:rPr>
          <w:rFonts w:ascii="Calibri Light" w:hAnsi="Calibri Light" w:cs="Calibri Light"/>
          <w:sz w:val="24"/>
          <w:szCs w:val="24"/>
          <w:lang w:val="en-US"/>
        </w:rPr>
        <w:t xml:space="preserve">semua anak memiliki hak yang sama untuk mendapatkan perlindungan hukum yang sama dari bentuk kekerasan baik itu kekerasan fisik maupun kekerasan mental </w:t>
      </w:r>
      <w:r w:rsidR="00D467DE">
        <w:rPr>
          <w:rFonts w:ascii="Calibri Light" w:hAnsi="Calibri Light" w:cs="Calibri Light"/>
          <w:sz w:val="24"/>
          <w:szCs w:val="24"/>
          <w:lang w:val="en-US"/>
        </w:rPr>
        <w:lastRenderedPageBreak/>
        <w:t xml:space="preserve">yang terjadi, bahkan perlindungan dari kasus perlakuan yang tidak baik, menelantarkan anak, serta melakukan suatu pelecehan seksual </w:t>
      </w:r>
      <w:r w:rsidR="00A651BF" w:rsidRPr="001230A2">
        <w:rPr>
          <w:rFonts w:ascii="Calibri Light" w:hAnsi="Calibri Light" w:cs="Calibri Light"/>
          <w:sz w:val="24"/>
          <w:szCs w:val="24"/>
          <w:bdr w:val="none" w:sz="0" w:space="0" w:color="auto" w:frame="1"/>
          <w:lang w:eastAsia="id-ID"/>
        </w:rPr>
        <w:t>selama dalam pengasuhan</w:t>
      </w:r>
      <w:r w:rsidR="00D467DE">
        <w:rPr>
          <w:rFonts w:ascii="Calibri Light" w:hAnsi="Calibri Light" w:cs="Calibri Light"/>
          <w:sz w:val="24"/>
          <w:szCs w:val="24"/>
          <w:bdr w:val="none" w:sz="0" w:space="0" w:color="auto" w:frame="1"/>
          <w:lang w:val="en-US" w:eastAsia="id-ID"/>
        </w:rPr>
        <w:t xml:space="preserve"> dan pembinaan</w:t>
      </w:r>
      <w:r w:rsidR="00A651BF" w:rsidRPr="001230A2">
        <w:rPr>
          <w:rFonts w:ascii="Calibri Light" w:hAnsi="Calibri Light" w:cs="Calibri Light"/>
          <w:sz w:val="24"/>
          <w:szCs w:val="24"/>
          <w:bdr w:val="none" w:sz="0" w:space="0" w:color="auto" w:frame="1"/>
          <w:lang w:eastAsia="id-ID"/>
        </w:rPr>
        <w:t xml:space="preserve"> </w:t>
      </w:r>
      <w:r w:rsidR="00D467DE">
        <w:rPr>
          <w:rFonts w:ascii="Calibri Light" w:hAnsi="Calibri Light" w:cs="Calibri Light"/>
          <w:sz w:val="24"/>
          <w:szCs w:val="24"/>
          <w:bdr w:val="none" w:sz="0" w:space="0" w:color="auto" w:frame="1"/>
          <w:lang w:val="en-US" w:eastAsia="id-ID"/>
        </w:rPr>
        <w:t>keluarga terutama orang tua</w:t>
      </w:r>
      <w:r w:rsidR="00A651BF" w:rsidRPr="001230A2">
        <w:rPr>
          <w:rFonts w:ascii="Calibri Light" w:hAnsi="Calibri Light" w:cs="Calibri Light"/>
          <w:sz w:val="24"/>
          <w:szCs w:val="24"/>
          <w:bdr w:val="none" w:sz="0" w:space="0" w:color="auto" w:frame="1"/>
          <w:lang w:eastAsia="id-ID"/>
        </w:rPr>
        <w:t xml:space="preserve"> </w:t>
      </w:r>
      <w:r w:rsidR="00D467DE">
        <w:rPr>
          <w:rFonts w:ascii="Calibri Light" w:hAnsi="Calibri Light" w:cs="Calibri Light"/>
          <w:sz w:val="24"/>
          <w:szCs w:val="24"/>
          <w:bdr w:val="none" w:sz="0" w:space="0" w:color="auto" w:frame="1"/>
          <w:lang w:val="en-US" w:eastAsia="id-ID"/>
        </w:rPr>
        <w:t xml:space="preserve">dan juga </w:t>
      </w:r>
      <w:r w:rsidR="00A651BF" w:rsidRPr="001230A2">
        <w:rPr>
          <w:rFonts w:ascii="Calibri Light" w:hAnsi="Calibri Light" w:cs="Calibri Light"/>
          <w:sz w:val="24"/>
          <w:szCs w:val="24"/>
          <w:bdr w:val="none" w:sz="0" w:space="0" w:color="auto" w:frame="1"/>
          <w:lang w:eastAsia="id-ID"/>
        </w:rPr>
        <w:t xml:space="preserve">walinya, atau </w:t>
      </w:r>
      <w:r w:rsidR="005F5C81">
        <w:rPr>
          <w:rFonts w:ascii="Calibri Light" w:hAnsi="Calibri Light" w:cs="Calibri Light"/>
          <w:sz w:val="24"/>
          <w:szCs w:val="24"/>
          <w:bdr w:val="none" w:sz="0" w:space="0" w:color="auto" w:frame="1"/>
          <w:lang w:val="en-US" w:eastAsia="id-ID"/>
        </w:rPr>
        <w:t>yang bertanggung jawab dalam mengasuh anak tersebut</w:t>
      </w:r>
      <w:r w:rsidR="00A651BF" w:rsidRPr="001230A2">
        <w:rPr>
          <w:rFonts w:ascii="Calibri Light" w:hAnsi="Calibri Light" w:cs="Calibri Light"/>
          <w:sz w:val="24"/>
          <w:szCs w:val="24"/>
          <w:bdr w:val="none" w:sz="0" w:space="0" w:color="auto" w:frame="1"/>
          <w:lang w:eastAsia="id-ID"/>
        </w:rPr>
        <w:t>.</w:t>
      </w:r>
    </w:p>
    <w:p w:rsidR="005F5C81" w:rsidRDefault="00A651BF" w:rsidP="00A651BF">
      <w:pPr>
        <w:spacing w:after="0" w:line="276" w:lineRule="auto"/>
        <w:ind w:firstLine="567"/>
        <w:jc w:val="both"/>
        <w:rPr>
          <w:rStyle w:val="ssmlft112"/>
          <w:rFonts w:ascii="Calibri Light" w:hAnsi="Calibri Light" w:cs="Calibri Light"/>
          <w:sz w:val="24"/>
          <w:szCs w:val="24"/>
          <w:lang w:val="en-US"/>
        </w:rPr>
      </w:pPr>
      <w:r w:rsidRPr="001230A2">
        <w:rPr>
          <w:rStyle w:val="ssmlft112"/>
          <w:rFonts w:ascii="Calibri Light" w:hAnsi="Calibri Light" w:cs="Calibri Light"/>
          <w:sz w:val="24"/>
          <w:szCs w:val="24"/>
        </w:rPr>
        <w:t xml:space="preserve">Anak sebagai </w:t>
      </w:r>
      <w:r w:rsidR="005F5C81">
        <w:rPr>
          <w:rStyle w:val="ssmlft112"/>
          <w:rFonts w:ascii="Calibri Light" w:hAnsi="Calibri Light" w:cs="Calibri Light"/>
          <w:sz w:val="24"/>
          <w:szCs w:val="24"/>
          <w:lang w:val="en-US"/>
        </w:rPr>
        <w:t xml:space="preserve">penerus </w:t>
      </w:r>
      <w:r w:rsidRPr="001230A2">
        <w:rPr>
          <w:rStyle w:val="ssmlft112"/>
          <w:rFonts w:ascii="Calibri Light" w:hAnsi="Calibri Light" w:cs="Calibri Light"/>
          <w:sz w:val="24"/>
          <w:szCs w:val="24"/>
        </w:rPr>
        <w:t xml:space="preserve">bangsa yang </w:t>
      </w:r>
      <w:r w:rsidR="005F5C81">
        <w:rPr>
          <w:rStyle w:val="ssmlft112"/>
          <w:rFonts w:ascii="Calibri Light" w:hAnsi="Calibri Light" w:cs="Calibri Light"/>
          <w:sz w:val="24"/>
          <w:szCs w:val="24"/>
          <w:lang w:val="en-US"/>
        </w:rPr>
        <w:t>merupakan generasi kedepan</w:t>
      </w:r>
      <w:r w:rsidRPr="001230A2">
        <w:rPr>
          <w:rStyle w:val="ssmlft112"/>
          <w:rFonts w:ascii="Calibri Light" w:hAnsi="Calibri Light" w:cs="Calibri Light"/>
          <w:sz w:val="24"/>
          <w:szCs w:val="24"/>
        </w:rPr>
        <w:t>, kehidupan anak</w:t>
      </w:r>
      <w:r w:rsidR="005F5C81">
        <w:rPr>
          <w:rStyle w:val="ssmlft112"/>
          <w:rFonts w:ascii="Calibri Light" w:hAnsi="Calibri Light" w:cs="Calibri Light"/>
          <w:sz w:val="24"/>
          <w:szCs w:val="24"/>
          <w:lang w:val="en-US"/>
        </w:rPr>
        <w:t xml:space="preserve"> tersebut sebagai</w:t>
      </w:r>
      <w:r w:rsidRPr="001230A2">
        <w:rPr>
          <w:rStyle w:val="ssmlft112"/>
          <w:rFonts w:ascii="Calibri Light" w:hAnsi="Calibri Light" w:cs="Calibri Light"/>
          <w:sz w:val="24"/>
          <w:szCs w:val="24"/>
        </w:rPr>
        <w:t xml:space="preserve"> cermin</w:t>
      </w:r>
      <w:r w:rsidR="005F5C81">
        <w:rPr>
          <w:rStyle w:val="ssmlft112"/>
          <w:rFonts w:ascii="Calibri Light" w:hAnsi="Calibri Light" w:cs="Calibri Light"/>
          <w:sz w:val="24"/>
          <w:szCs w:val="24"/>
          <w:lang w:val="en-US"/>
        </w:rPr>
        <w:t xml:space="preserve"> dalam</w:t>
      </w:r>
      <w:r w:rsidRPr="001230A2">
        <w:rPr>
          <w:rStyle w:val="ssmlft112"/>
          <w:rFonts w:ascii="Calibri Light" w:hAnsi="Calibri Light" w:cs="Calibri Light"/>
          <w:sz w:val="24"/>
          <w:szCs w:val="24"/>
        </w:rPr>
        <w:t xml:space="preserve"> kehidupan </w:t>
      </w:r>
      <w:r w:rsidR="005F5C81">
        <w:rPr>
          <w:rStyle w:val="ssmlft112"/>
          <w:rFonts w:ascii="Calibri Light" w:hAnsi="Calibri Light" w:cs="Calibri Light"/>
          <w:sz w:val="24"/>
          <w:szCs w:val="24"/>
          <w:lang w:val="en-US"/>
        </w:rPr>
        <w:t>Negara dan juga bangsa</w:t>
      </w:r>
      <w:r w:rsidRPr="001230A2">
        <w:rPr>
          <w:rStyle w:val="ssmlft112"/>
          <w:rFonts w:ascii="Calibri Light" w:hAnsi="Calibri Light" w:cs="Calibri Light"/>
          <w:sz w:val="24"/>
          <w:szCs w:val="24"/>
        </w:rPr>
        <w:t xml:space="preserve">. </w:t>
      </w:r>
      <w:proofErr w:type="gramStart"/>
      <w:r w:rsidR="005F5C81">
        <w:rPr>
          <w:rStyle w:val="ssmlft112"/>
          <w:rFonts w:ascii="Calibri Light" w:hAnsi="Calibri Light" w:cs="Calibri Light"/>
          <w:sz w:val="24"/>
          <w:szCs w:val="24"/>
          <w:lang w:val="en-US"/>
        </w:rPr>
        <w:t>Anak-anak dapat diwarnai dengan wajah ceri dan mendapat jaminan agar anak-anak dapat hidup sebagai dunia anak-anak tersebut tidak dengan rasa trauma, takut dan tidak nyaman dengan lingkungannya.</w:t>
      </w:r>
      <w:proofErr w:type="gramEnd"/>
      <w:r w:rsidR="005F5C81">
        <w:rPr>
          <w:rStyle w:val="ssmlft112"/>
          <w:rFonts w:ascii="Calibri Light" w:hAnsi="Calibri Light" w:cs="Calibri Light"/>
          <w:sz w:val="24"/>
          <w:szCs w:val="24"/>
          <w:lang w:val="en-US"/>
        </w:rPr>
        <w:t xml:space="preserve"> </w:t>
      </w:r>
    </w:p>
    <w:p w:rsidR="0028173A" w:rsidRDefault="0028173A" w:rsidP="00A651BF">
      <w:pPr>
        <w:spacing w:after="0" w:line="276" w:lineRule="auto"/>
        <w:ind w:firstLine="567"/>
        <w:jc w:val="both"/>
        <w:rPr>
          <w:rFonts w:ascii="Calibri Light" w:hAnsi="Calibri Light" w:cs="Calibri Light"/>
          <w:sz w:val="24"/>
          <w:szCs w:val="24"/>
          <w:lang w:val="en-US"/>
        </w:rPr>
      </w:pPr>
      <w:proofErr w:type="gramStart"/>
      <w:r>
        <w:rPr>
          <w:rFonts w:ascii="Calibri Light" w:hAnsi="Calibri Light" w:cs="Calibri Light"/>
          <w:sz w:val="24"/>
          <w:szCs w:val="24"/>
          <w:lang w:val="en-US"/>
        </w:rPr>
        <w:t>Kepedulian masyarakat terhadap lingkungan sekitar sangat dibutuhkan karena kejahatan yang terjadi selama ini dapat dilakukan oleh siapapun dengan adanya kesempatan, sehingga tidak menutup kemungkinan anak salah satu sasaran kejahatan.</w:t>
      </w:r>
      <w:proofErr w:type="gramEnd"/>
      <w:r>
        <w:rPr>
          <w:rFonts w:ascii="Calibri Light" w:hAnsi="Calibri Light" w:cs="Calibri Light"/>
          <w:sz w:val="24"/>
          <w:szCs w:val="24"/>
          <w:lang w:val="en-US"/>
        </w:rPr>
        <w:t xml:space="preserve"> Untuk sekarang ini kejahatan kesusilaan sedang maraknya terjadi, diantaranya kejahatan pencabulan </w:t>
      </w:r>
      <w:proofErr w:type="gramStart"/>
      <w:r>
        <w:rPr>
          <w:rFonts w:ascii="Calibri Light" w:hAnsi="Calibri Light" w:cs="Calibri Light"/>
          <w:sz w:val="24"/>
          <w:szCs w:val="24"/>
          <w:lang w:val="en-US"/>
        </w:rPr>
        <w:t>biak</w:t>
      </w:r>
      <w:proofErr w:type="gramEnd"/>
      <w:r>
        <w:rPr>
          <w:rFonts w:ascii="Calibri Light" w:hAnsi="Calibri Light" w:cs="Calibri Light"/>
          <w:sz w:val="24"/>
          <w:szCs w:val="24"/>
          <w:lang w:val="en-US"/>
        </w:rPr>
        <w:t xml:space="preserve"> itu dilakukan kepada orang dewasa dan juga dilakukan kepada anak-anak dibawah umur. </w:t>
      </w:r>
    </w:p>
    <w:p w:rsidR="00A651BF" w:rsidRPr="001230A2" w:rsidRDefault="00863495" w:rsidP="00A651BF">
      <w:pPr>
        <w:spacing w:after="0" w:line="276" w:lineRule="auto"/>
        <w:ind w:firstLine="567"/>
        <w:jc w:val="both"/>
        <w:rPr>
          <w:rFonts w:ascii="Calibri Light" w:hAnsi="Calibri Light" w:cs="Calibri Light"/>
          <w:sz w:val="24"/>
          <w:szCs w:val="24"/>
        </w:rPr>
      </w:pPr>
      <w:r>
        <w:rPr>
          <w:rFonts w:ascii="Calibri Light" w:hAnsi="Calibri Light" w:cs="Calibri Light"/>
          <w:sz w:val="24"/>
          <w:szCs w:val="24"/>
          <w:lang w:val="en-US"/>
        </w:rPr>
        <w:t xml:space="preserve">Tindakan kekerasan pada anak akan menganggu psikologis dan untuk perkembangan lainnya, sehingga dapat menimbukan trauma yang berkelanjutan bahkan tidak menutup kemungkinan menjadi trauma seumur hidup anak </w:t>
      </w:r>
      <w:proofErr w:type="gramStart"/>
      <w:r>
        <w:rPr>
          <w:rFonts w:ascii="Calibri Light" w:hAnsi="Calibri Light" w:cs="Calibri Light"/>
          <w:sz w:val="24"/>
          <w:szCs w:val="24"/>
          <w:lang w:val="en-US"/>
        </w:rPr>
        <w:t xml:space="preserve">tersebut  </w:t>
      </w:r>
      <w:r w:rsidR="00A651BF" w:rsidRPr="001230A2">
        <w:rPr>
          <w:rFonts w:ascii="Calibri Light" w:hAnsi="Calibri Light" w:cs="Calibri Light"/>
          <w:sz w:val="24"/>
          <w:szCs w:val="24"/>
        </w:rPr>
        <w:t>Kekerasan</w:t>
      </w:r>
      <w:proofErr w:type="gramEnd"/>
      <w:r w:rsidR="00A651BF" w:rsidRPr="001230A2">
        <w:rPr>
          <w:rFonts w:ascii="Calibri Light" w:hAnsi="Calibri Light" w:cs="Calibri Light"/>
          <w:sz w:val="24"/>
          <w:szCs w:val="24"/>
        </w:rPr>
        <w:t xml:space="preserve"> seksual yang dilakukan terhadap anak di bawah umur tentunya akan berdampak pada psikologis maupun perkembangan lainnya terhadap anak tersebut.</w:t>
      </w:r>
      <w:r>
        <w:rPr>
          <w:rFonts w:ascii="Calibri Light" w:hAnsi="Calibri Light" w:cs="Calibri Light"/>
          <w:sz w:val="24"/>
          <w:szCs w:val="24"/>
          <w:lang w:val="en-US"/>
        </w:rPr>
        <w:t xml:space="preserve"> </w:t>
      </w:r>
      <w:proofErr w:type="gramStart"/>
      <w:r>
        <w:rPr>
          <w:rFonts w:ascii="Calibri Light" w:hAnsi="Calibri Light" w:cs="Calibri Light"/>
          <w:sz w:val="24"/>
          <w:szCs w:val="24"/>
          <w:lang w:val="en-US"/>
        </w:rPr>
        <w:t xml:space="preserve">Hal tersebut berpengaruh kepada </w:t>
      </w:r>
      <w:r>
        <w:rPr>
          <w:rFonts w:ascii="Calibri Light" w:hAnsi="Calibri Light" w:cs="Calibri Light"/>
          <w:sz w:val="24"/>
          <w:szCs w:val="24"/>
          <w:lang w:val="en-US"/>
        </w:rPr>
        <w:lastRenderedPageBreak/>
        <w:t>pergaulan anak sehari-hari, bisa menimbulkan sikap tidak baik, merasakan minder pada saat bergaul, terjadinya ejekan kawan, merasa takut yang sangat berlebihan, sehingga mentalnya terganggu.</w:t>
      </w:r>
      <w:proofErr w:type="gramEnd"/>
      <w:r>
        <w:rPr>
          <w:rFonts w:ascii="Calibri Light" w:hAnsi="Calibri Light" w:cs="Calibri Light"/>
          <w:sz w:val="24"/>
          <w:szCs w:val="24"/>
          <w:lang w:val="en-US"/>
        </w:rPr>
        <w:t xml:space="preserve"> </w:t>
      </w:r>
      <w:proofErr w:type="gramStart"/>
      <w:r>
        <w:rPr>
          <w:rFonts w:ascii="Calibri Light" w:hAnsi="Calibri Light" w:cs="Calibri Light"/>
          <w:sz w:val="24"/>
          <w:szCs w:val="24"/>
          <w:lang w:val="en-US"/>
        </w:rPr>
        <w:t>Maka diperlukan keterlibatan pihak penegak hukum untuk melakukan pencegahan kejahatan asusila terhadap anak dibawah umur.</w:t>
      </w:r>
      <w:proofErr w:type="gramEnd"/>
      <w:r>
        <w:rPr>
          <w:rFonts w:ascii="Calibri Light" w:hAnsi="Calibri Light" w:cs="Calibri Light"/>
          <w:sz w:val="24"/>
          <w:szCs w:val="24"/>
          <w:lang w:val="en-US"/>
        </w:rPr>
        <w:t xml:space="preserve"> </w:t>
      </w:r>
      <w:r w:rsidR="00A651BF" w:rsidRPr="001230A2">
        <w:rPr>
          <w:rFonts w:ascii="Calibri Light" w:hAnsi="Calibri Light" w:cs="Calibri Light"/>
          <w:sz w:val="24"/>
          <w:szCs w:val="24"/>
        </w:rPr>
        <w:t xml:space="preserve">Peran aktif dari para aparat penegak hukum dalam menanggulangi kejahatan kesusilaan sangat diperlukan. </w:t>
      </w:r>
    </w:p>
    <w:p w:rsidR="00863495" w:rsidRDefault="00863495" w:rsidP="00A651BF">
      <w:pPr>
        <w:spacing w:after="0" w:line="276" w:lineRule="auto"/>
        <w:ind w:firstLine="567"/>
        <w:jc w:val="both"/>
        <w:rPr>
          <w:rFonts w:ascii="Calibri Light" w:eastAsia="Times New Roman" w:hAnsi="Calibri Light" w:cs="Calibri Light"/>
          <w:sz w:val="24"/>
          <w:szCs w:val="24"/>
          <w:lang w:val="en-US" w:eastAsia="id-ID"/>
        </w:rPr>
      </w:pPr>
      <w:r>
        <w:rPr>
          <w:rFonts w:ascii="Calibri Light" w:eastAsia="Times New Roman" w:hAnsi="Calibri Light" w:cs="Calibri Light"/>
          <w:sz w:val="24"/>
          <w:szCs w:val="24"/>
          <w:lang w:val="en-US" w:eastAsia="id-ID"/>
        </w:rPr>
        <w:t xml:space="preserve">Kekerasan seksual pada anak dibawah umur perlu pengkajian yang mendalam oleh penegak hukum, karena kasus tersebut masih sangat sering terdengan di masyarakat, walaupun </w:t>
      </w:r>
      <w:r w:rsidR="00A651BF" w:rsidRPr="001230A2">
        <w:rPr>
          <w:rFonts w:ascii="Calibri Light" w:eastAsia="Times New Roman" w:hAnsi="Calibri Light" w:cs="Calibri Light"/>
          <w:sz w:val="24"/>
          <w:szCs w:val="24"/>
          <w:lang w:eastAsia="id-ID"/>
        </w:rPr>
        <w:t xml:space="preserve">Undang -Undang No 23 Tahun 2002 tentang Perlindungan Anak, </w:t>
      </w:r>
      <w:r>
        <w:rPr>
          <w:rFonts w:ascii="Calibri Light" w:eastAsia="Times New Roman" w:hAnsi="Calibri Light" w:cs="Calibri Light"/>
          <w:sz w:val="24"/>
          <w:szCs w:val="24"/>
          <w:lang w:val="en-US" w:eastAsia="id-ID"/>
        </w:rPr>
        <w:t>terdapat dua pasal</w:t>
      </w:r>
      <w:r w:rsidR="00A651BF" w:rsidRPr="001230A2">
        <w:rPr>
          <w:rFonts w:ascii="Calibri Light" w:eastAsia="Times New Roman" w:hAnsi="Calibri Light" w:cs="Calibri Light"/>
          <w:sz w:val="24"/>
          <w:szCs w:val="24"/>
          <w:lang w:eastAsia="id-ID"/>
        </w:rPr>
        <w:t xml:space="preserve"> </w:t>
      </w:r>
      <w:r>
        <w:rPr>
          <w:rFonts w:ascii="Calibri Light" w:eastAsia="Times New Roman" w:hAnsi="Calibri Light" w:cs="Calibri Light"/>
          <w:sz w:val="24"/>
          <w:szCs w:val="24"/>
          <w:lang w:val="en-US" w:eastAsia="id-ID"/>
        </w:rPr>
        <w:t>yang menjelaskan tentang</w:t>
      </w:r>
      <w:r w:rsidR="00A651BF" w:rsidRPr="001230A2">
        <w:rPr>
          <w:rFonts w:ascii="Calibri Light" w:eastAsia="Times New Roman" w:hAnsi="Calibri Light" w:cs="Calibri Light"/>
          <w:sz w:val="24"/>
          <w:szCs w:val="24"/>
          <w:lang w:eastAsia="id-ID"/>
        </w:rPr>
        <w:t xml:space="preserve"> </w:t>
      </w:r>
      <w:r>
        <w:rPr>
          <w:rFonts w:ascii="Calibri Light" w:eastAsia="Times New Roman" w:hAnsi="Calibri Light" w:cs="Calibri Light"/>
          <w:sz w:val="24"/>
          <w:szCs w:val="24"/>
          <w:lang w:val="en-US" w:eastAsia="id-ID"/>
        </w:rPr>
        <w:t>hukuman berat</w:t>
      </w:r>
      <w:r>
        <w:rPr>
          <w:rFonts w:ascii="Calibri Light" w:eastAsia="Times New Roman" w:hAnsi="Calibri Light" w:cs="Calibri Light"/>
          <w:sz w:val="24"/>
          <w:szCs w:val="24"/>
          <w:lang w:eastAsia="id-ID"/>
        </w:rPr>
        <w:t xml:space="preserve"> </w:t>
      </w:r>
      <w:r>
        <w:rPr>
          <w:rFonts w:ascii="Calibri Light" w:eastAsia="Times New Roman" w:hAnsi="Calibri Light" w:cs="Calibri Light"/>
          <w:sz w:val="24"/>
          <w:szCs w:val="24"/>
          <w:lang w:val="en-US" w:eastAsia="id-ID"/>
        </w:rPr>
        <w:t xml:space="preserve">siapapun yang melaukan pelecehan dan pemerkosaan </w:t>
      </w:r>
      <w:r w:rsidR="00A651BF" w:rsidRPr="001230A2">
        <w:rPr>
          <w:rFonts w:ascii="Calibri Light" w:eastAsia="Times New Roman" w:hAnsi="Calibri Light" w:cs="Calibri Light"/>
          <w:sz w:val="24"/>
          <w:szCs w:val="24"/>
          <w:lang w:eastAsia="id-ID"/>
        </w:rPr>
        <w:t xml:space="preserve">seksual </w:t>
      </w:r>
      <w:r>
        <w:rPr>
          <w:rFonts w:ascii="Calibri Light" w:eastAsia="Times New Roman" w:hAnsi="Calibri Light" w:cs="Calibri Light"/>
          <w:sz w:val="24"/>
          <w:szCs w:val="24"/>
          <w:lang w:val="en-US" w:eastAsia="id-ID"/>
        </w:rPr>
        <w:t>pada</w:t>
      </w:r>
      <w:r w:rsidR="00A651BF" w:rsidRPr="001230A2">
        <w:rPr>
          <w:rFonts w:ascii="Calibri Light" w:eastAsia="Times New Roman" w:hAnsi="Calibri Light" w:cs="Calibri Light"/>
          <w:sz w:val="24"/>
          <w:szCs w:val="24"/>
          <w:lang w:eastAsia="id-ID"/>
        </w:rPr>
        <w:t xml:space="preserve"> anak bawah umur </w:t>
      </w:r>
      <w:r>
        <w:rPr>
          <w:rFonts w:ascii="Calibri Light" w:eastAsia="Times New Roman" w:hAnsi="Calibri Light" w:cs="Calibri Light"/>
          <w:sz w:val="24"/>
          <w:szCs w:val="24"/>
          <w:lang w:val="en-US" w:eastAsia="id-ID"/>
        </w:rPr>
        <w:t>diantaranya pada pasa</w:t>
      </w:r>
      <w:r>
        <w:rPr>
          <w:rFonts w:ascii="Calibri Light" w:eastAsia="Times New Roman" w:hAnsi="Calibri Light" w:cs="Calibri Light"/>
          <w:sz w:val="24"/>
          <w:szCs w:val="24"/>
          <w:lang w:eastAsia="id-ID"/>
        </w:rPr>
        <w:t xml:space="preserve"> 81</w:t>
      </w:r>
      <w:r>
        <w:rPr>
          <w:rFonts w:ascii="Calibri Light" w:eastAsia="Times New Roman" w:hAnsi="Calibri Light" w:cs="Calibri Light"/>
          <w:sz w:val="24"/>
          <w:szCs w:val="24"/>
          <w:lang w:val="en-US" w:eastAsia="id-ID"/>
        </w:rPr>
        <w:t xml:space="preserve">, </w:t>
      </w:r>
      <w:r w:rsidR="00A651BF" w:rsidRPr="001230A2">
        <w:rPr>
          <w:rFonts w:ascii="Calibri Light" w:eastAsia="Times New Roman" w:hAnsi="Calibri Light" w:cs="Calibri Light"/>
          <w:sz w:val="24"/>
          <w:szCs w:val="24"/>
          <w:lang w:eastAsia="id-ID"/>
        </w:rPr>
        <w:t xml:space="preserve">pasal 82, </w:t>
      </w:r>
      <w:r>
        <w:rPr>
          <w:rFonts w:ascii="Calibri Light" w:eastAsia="Times New Roman" w:hAnsi="Calibri Light" w:cs="Calibri Light"/>
          <w:sz w:val="24"/>
          <w:szCs w:val="24"/>
          <w:lang w:val="en-US" w:eastAsia="id-ID"/>
        </w:rPr>
        <w:t xml:space="preserve">akan tetapi kasus kekerasan seksual anak dibawah umur masih juga terjadi. </w:t>
      </w:r>
    </w:p>
    <w:p w:rsidR="00A651BF" w:rsidRPr="001230A2" w:rsidRDefault="00A651BF" w:rsidP="00A651BF">
      <w:pPr>
        <w:pStyle w:val="NormalWeb"/>
        <w:spacing w:before="0" w:beforeAutospacing="0" w:after="0" w:afterAutospacing="0" w:line="276" w:lineRule="auto"/>
        <w:ind w:firstLine="567"/>
        <w:jc w:val="both"/>
        <w:rPr>
          <w:rFonts w:ascii="Calibri Light" w:hAnsi="Calibri Light" w:cs="Calibri Light"/>
        </w:rPr>
      </w:pPr>
      <w:r w:rsidRPr="001230A2">
        <w:rPr>
          <w:rFonts w:ascii="Calibri Light" w:hAnsi="Calibri Light" w:cs="Calibri Light"/>
        </w:rPr>
        <w:t xml:space="preserve">Kabupaten Aceh Utara salah satu kabupaten yang di mana masyarakatnya masih sangat dikuatkan dengan nilai-nilai dan memiliki moral keagamaan. Terjadinya kasus kekerasan seksual pada anak, sudah sangat sering terdengar baik di kota maupun di pelosok Desa, berdasarkan observasi awal salah satu kekerasan seksual dengan kasus perkosa yang dilakukan oleh seorang kakek pada anak kelas 4 SD yang termasuk anak di bawah umur, menjadi korban kekerasan yang membuat anak sampai sekarang ini menjadi trauma akibat perbuatan yang tidak bertanggung jawab, selain itu kasus di cot girek  anak yang </w:t>
      </w:r>
      <w:r w:rsidRPr="001230A2">
        <w:rPr>
          <w:rFonts w:ascii="Calibri Light" w:hAnsi="Calibri Light" w:cs="Calibri Light"/>
        </w:rPr>
        <w:lastRenderedPageBreak/>
        <w:t>berumur 14 tahun telah hamil 4 bulan, yang akan menghancurkan m</w:t>
      </w:r>
      <w:r w:rsidR="00507381">
        <w:rPr>
          <w:rFonts w:ascii="Calibri Light" w:hAnsi="Calibri Light" w:cs="Calibri Light"/>
        </w:rPr>
        <w:t>asa depannya. (Obervasi awal, 1</w:t>
      </w:r>
      <w:r w:rsidR="00507381">
        <w:rPr>
          <w:rFonts w:ascii="Calibri Light" w:hAnsi="Calibri Light" w:cs="Calibri Light"/>
          <w:lang w:val="en-US"/>
        </w:rPr>
        <w:t>4</w:t>
      </w:r>
      <w:r w:rsidR="00507381">
        <w:rPr>
          <w:rFonts w:ascii="Calibri Light" w:hAnsi="Calibri Light" w:cs="Calibri Light"/>
        </w:rPr>
        <w:t xml:space="preserve"> Maret 201</w:t>
      </w:r>
      <w:r w:rsidR="00507381">
        <w:rPr>
          <w:rFonts w:ascii="Calibri Light" w:hAnsi="Calibri Light" w:cs="Calibri Light"/>
          <w:lang w:val="en-US"/>
        </w:rPr>
        <w:t>9</w:t>
      </w:r>
      <w:r w:rsidRPr="001230A2">
        <w:rPr>
          <w:rFonts w:ascii="Calibri Light" w:hAnsi="Calibri Light" w:cs="Calibri Light"/>
        </w:rPr>
        <w:t xml:space="preserve">). </w:t>
      </w:r>
    </w:p>
    <w:p w:rsidR="00507381" w:rsidRDefault="00507381" w:rsidP="00A651BF">
      <w:pPr>
        <w:pStyle w:val="NormalWeb"/>
        <w:spacing w:before="0" w:beforeAutospacing="0" w:after="0" w:afterAutospacing="0" w:line="276" w:lineRule="auto"/>
        <w:ind w:firstLine="567"/>
        <w:jc w:val="both"/>
        <w:rPr>
          <w:rFonts w:ascii="Calibri Light" w:hAnsi="Calibri Light" w:cs="Calibri Light"/>
          <w:lang w:val="en-US"/>
        </w:rPr>
      </w:pPr>
      <w:r>
        <w:rPr>
          <w:rFonts w:ascii="Calibri Light" w:hAnsi="Calibri Light" w:cs="Calibri Light"/>
          <w:lang w:val="en-US"/>
        </w:rPr>
        <w:t xml:space="preserve">Kabupaten Aceh Utara kasus kekerasan seksual pada </w:t>
      </w:r>
      <w:proofErr w:type="gramStart"/>
      <w:r>
        <w:rPr>
          <w:rFonts w:ascii="Calibri Light" w:hAnsi="Calibri Light" w:cs="Calibri Light"/>
          <w:lang w:val="en-US"/>
        </w:rPr>
        <w:t xml:space="preserve">terjadi </w:t>
      </w:r>
      <w:r w:rsidR="00A651BF" w:rsidRPr="001230A2">
        <w:rPr>
          <w:rFonts w:ascii="Calibri Light" w:hAnsi="Calibri Light" w:cs="Calibri Light"/>
        </w:rPr>
        <w:t xml:space="preserve"> </w:t>
      </w:r>
      <w:r>
        <w:rPr>
          <w:rFonts w:ascii="Calibri Light" w:hAnsi="Calibri Light" w:cs="Calibri Light"/>
          <w:lang w:val="en-US"/>
        </w:rPr>
        <w:t>dengan</w:t>
      </w:r>
      <w:proofErr w:type="gramEnd"/>
      <w:r>
        <w:rPr>
          <w:rFonts w:ascii="Calibri Light" w:hAnsi="Calibri Light" w:cs="Calibri Light"/>
          <w:lang w:val="en-US"/>
        </w:rPr>
        <w:t xml:space="preserve"> perkembangan teknologi </w:t>
      </w:r>
      <w:r w:rsidR="00A651BF" w:rsidRPr="001230A2">
        <w:rPr>
          <w:rFonts w:ascii="Calibri Light" w:hAnsi="Calibri Light" w:cs="Calibri Light"/>
        </w:rPr>
        <w:t xml:space="preserve">mudahnya </w:t>
      </w:r>
      <w:r>
        <w:rPr>
          <w:rFonts w:ascii="Calibri Light" w:hAnsi="Calibri Light" w:cs="Calibri Light"/>
          <w:lang w:val="en-US"/>
        </w:rPr>
        <w:t xml:space="preserve">baik itu orang dewasan dan juga anak-anak dalam penggunaan media sosial dan internet dengan berbagai situs yang ditidak senonoh dan tidak patutu untuk ditonton, kuranya rasa untuk menghargai sesame seperti antara laki-laki dan perempuan juga kerap terjadi kekerasan seksual termasuk kepada anak. </w:t>
      </w:r>
    </w:p>
    <w:p w:rsidR="00A651BF" w:rsidRPr="001230A2" w:rsidRDefault="00A651BF" w:rsidP="00507381">
      <w:pPr>
        <w:pStyle w:val="NormalWeb"/>
        <w:spacing w:before="0" w:beforeAutospacing="0" w:after="0" w:afterAutospacing="0" w:line="276" w:lineRule="auto"/>
        <w:ind w:firstLine="567"/>
        <w:jc w:val="both"/>
        <w:rPr>
          <w:rFonts w:ascii="Calibri Light" w:hAnsi="Calibri Light" w:cs="Calibri Light"/>
        </w:rPr>
      </w:pPr>
      <w:r w:rsidRPr="001230A2">
        <w:rPr>
          <w:rFonts w:ascii="Calibri Light" w:hAnsi="Calibri Light" w:cs="Calibri Light"/>
        </w:rPr>
        <w:t xml:space="preserve">Banyaknya permasalahan yang terjadi terhadap anak namun untuk saat ini Kabupaten Aceh Utara belum ada aturan khusus untuk melindungi kekerasan seksual terhadap anak.  Dengan demikian perlakukan </w:t>
      </w:r>
      <w:r w:rsidR="00507381">
        <w:rPr>
          <w:rFonts w:ascii="Calibri Light" w:hAnsi="Calibri Light" w:cs="Calibri Light"/>
          <w:lang w:val="en-US"/>
        </w:rPr>
        <w:t>pada</w:t>
      </w:r>
      <w:r w:rsidRPr="001230A2">
        <w:rPr>
          <w:rFonts w:ascii="Calibri Light" w:hAnsi="Calibri Light" w:cs="Calibri Light"/>
        </w:rPr>
        <w:t xml:space="preserve"> anak harus menjadi perhatian khusus oleh pemerintah </w:t>
      </w:r>
      <w:r w:rsidR="00507381">
        <w:rPr>
          <w:rFonts w:ascii="Calibri Light" w:hAnsi="Calibri Light" w:cs="Calibri Light"/>
          <w:lang w:val="en-US"/>
        </w:rPr>
        <w:t>untuk melindungi</w:t>
      </w:r>
      <w:r w:rsidRPr="001230A2">
        <w:rPr>
          <w:rFonts w:ascii="Calibri Light" w:hAnsi="Calibri Light" w:cs="Calibri Light"/>
        </w:rPr>
        <w:t xml:space="preserve"> masa depan bangsa. Bertitik tolak dari uraian di atas maka penulis tertarik untuk meneliti tentang “Kebijakan Pemerintah Daerah dalam Menganggulangi Pelecehan Seksual Pada Anak di Bawah Umur” (Studi pada Kabupaten Aceh Utara). </w:t>
      </w:r>
    </w:p>
    <w:p w:rsidR="00A651BF" w:rsidRPr="001230A2" w:rsidRDefault="00A651BF" w:rsidP="00A651BF">
      <w:pPr>
        <w:pStyle w:val="NormalWeb"/>
        <w:spacing w:before="0" w:beforeAutospacing="0" w:after="0" w:afterAutospacing="0" w:line="276" w:lineRule="auto"/>
        <w:jc w:val="both"/>
        <w:rPr>
          <w:rFonts w:ascii="Calibri Light" w:hAnsi="Calibri Light" w:cs="Calibri Light"/>
        </w:rPr>
      </w:pPr>
    </w:p>
    <w:p w:rsidR="00A651BF" w:rsidRPr="001230A2" w:rsidRDefault="00A651BF" w:rsidP="00950A6A">
      <w:pPr>
        <w:autoSpaceDE w:val="0"/>
        <w:autoSpaceDN w:val="0"/>
        <w:adjustRightInd w:val="0"/>
        <w:spacing w:after="0" w:line="276" w:lineRule="auto"/>
        <w:jc w:val="both"/>
        <w:rPr>
          <w:rFonts w:ascii="Calibri Light" w:hAnsi="Calibri Light" w:cs="Calibri Light"/>
          <w:b/>
          <w:sz w:val="24"/>
          <w:szCs w:val="24"/>
        </w:rPr>
      </w:pPr>
      <w:r w:rsidRPr="001230A2">
        <w:rPr>
          <w:rFonts w:ascii="Calibri Light" w:hAnsi="Calibri Light" w:cs="Calibri Light"/>
          <w:b/>
          <w:sz w:val="24"/>
          <w:szCs w:val="24"/>
        </w:rPr>
        <w:t xml:space="preserve">Tujuan Penelitian </w:t>
      </w:r>
    </w:p>
    <w:p w:rsidR="00A651BF" w:rsidRPr="001230A2" w:rsidRDefault="00A651BF" w:rsidP="00A651BF">
      <w:pPr>
        <w:tabs>
          <w:tab w:val="left" w:pos="709"/>
        </w:tabs>
        <w:spacing w:after="0" w:line="276" w:lineRule="auto"/>
        <w:jc w:val="both"/>
        <w:rPr>
          <w:rFonts w:ascii="Calibri Light" w:hAnsi="Calibri Light" w:cs="Calibri Light"/>
          <w:sz w:val="24"/>
          <w:szCs w:val="24"/>
        </w:rPr>
      </w:pPr>
      <w:r w:rsidRPr="001230A2">
        <w:rPr>
          <w:rFonts w:ascii="Calibri Light" w:hAnsi="Calibri Light" w:cs="Calibri Light"/>
          <w:sz w:val="24"/>
          <w:szCs w:val="24"/>
        </w:rPr>
        <w:tab/>
      </w:r>
      <w:r w:rsidR="00567AF4">
        <w:rPr>
          <w:rFonts w:ascii="Calibri Light" w:hAnsi="Calibri Light" w:cs="Calibri Light"/>
          <w:sz w:val="24"/>
          <w:szCs w:val="24"/>
          <w:lang w:val="en-US"/>
        </w:rPr>
        <w:t>Adapun yang menjadi</w:t>
      </w:r>
      <w:r w:rsidRPr="001230A2">
        <w:rPr>
          <w:rFonts w:ascii="Calibri Light" w:hAnsi="Calibri Light" w:cs="Calibri Light"/>
          <w:sz w:val="24"/>
          <w:szCs w:val="24"/>
        </w:rPr>
        <w:t xml:space="preserve"> tujuan penulis melakukan penelitian </w:t>
      </w:r>
      <w:proofErr w:type="gramStart"/>
      <w:r w:rsidRPr="001230A2">
        <w:rPr>
          <w:rFonts w:ascii="Calibri Light" w:hAnsi="Calibri Light" w:cs="Calibri Light"/>
          <w:sz w:val="24"/>
          <w:szCs w:val="24"/>
        </w:rPr>
        <w:t xml:space="preserve">tersebut  </w:t>
      </w:r>
      <w:r w:rsidR="00567AF4">
        <w:rPr>
          <w:rFonts w:ascii="Calibri Light" w:hAnsi="Calibri Light" w:cs="Calibri Light"/>
          <w:sz w:val="24"/>
          <w:szCs w:val="24"/>
          <w:lang w:val="en-US"/>
        </w:rPr>
        <w:t>adalah</w:t>
      </w:r>
      <w:proofErr w:type="gramEnd"/>
      <w:r w:rsidR="00567AF4">
        <w:rPr>
          <w:rFonts w:ascii="Calibri Light" w:hAnsi="Calibri Light" w:cs="Calibri Light"/>
          <w:sz w:val="24"/>
          <w:szCs w:val="24"/>
          <w:lang w:val="en-US"/>
        </w:rPr>
        <w:t xml:space="preserve"> </w:t>
      </w:r>
      <w:r w:rsidRPr="001230A2">
        <w:rPr>
          <w:rFonts w:ascii="Calibri Light" w:hAnsi="Calibri Light" w:cs="Calibri Light"/>
          <w:sz w:val="24"/>
          <w:szCs w:val="24"/>
        </w:rPr>
        <w:t xml:space="preserve">: </w:t>
      </w:r>
    </w:p>
    <w:p w:rsidR="00A651BF" w:rsidRPr="001230A2" w:rsidRDefault="00A651BF" w:rsidP="00A651BF">
      <w:pPr>
        <w:pStyle w:val="ListParagraph"/>
        <w:numPr>
          <w:ilvl w:val="0"/>
          <w:numId w:val="23"/>
        </w:numPr>
        <w:autoSpaceDE w:val="0"/>
        <w:autoSpaceDN w:val="0"/>
        <w:adjustRightInd w:val="0"/>
        <w:spacing w:after="0" w:line="276" w:lineRule="auto"/>
        <w:jc w:val="both"/>
        <w:rPr>
          <w:rFonts w:ascii="Calibri Light" w:hAnsi="Calibri Light" w:cs="Calibri Light"/>
          <w:sz w:val="24"/>
          <w:szCs w:val="24"/>
        </w:rPr>
      </w:pPr>
      <w:r w:rsidRPr="001230A2">
        <w:rPr>
          <w:rFonts w:ascii="Calibri Light" w:hAnsi="Calibri Light" w:cs="Calibri Light"/>
          <w:sz w:val="24"/>
          <w:szCs w:val="24"/>
        </w:rPr>
        <w:t>Untuk menjelaskan dan menganalisis kasus kekerasan seksual pada anak banyak terjadi di Kabupaten Aceh Utara</w:t>
      </w:r>
    </w:p>
    <w:p w:rsidR="00A651BF" w:rsidRPr="008B2926" w:rsidRDefault="00A651BF" w:rsidP="00A651BF">
      <w:pPr>
        <w:pStyle w:val="ListParagraph"/>
        <w:numPr>
          <w:ilvl w:val="0"/>
          <w:numId w:val="23"/>
        </w:numPr>
        <w:autoSpaceDE w:val="0"/>
        <w:autoSpaceDN w:val="0"/>
        <w:adjustRightInd w:val="0"/>
        <w:spacing w:after="0" w:line="276" w:lineRule="auto"/>
        <w:jc w:val="both"/>
        <w:rPr>
          <w:rFonts w:ascii="Calibri Light" w:hAnsi="Calibri Light" w:cs="Calibri Light"/>
          <w:sz w:val="24"/>
          <w:szCs w:val="24"/>
        </w:rPr>
      </w:pPr>
      <w:r w:rsidRPr="001230A2">
        <w:rPr>
          <w:rFonts w:ascii="Calibri Light" w:hAnsi="Calibri Light" w:cs="Calibri Light"/>
          <w:sz w:val="24"/>
          <w:szCs w:val="24"/>
        </w:rPr>
        <w:t xml:space="preserve">Untuk menjelaskan dan mendeskripsikan </w:t>
      </w:r>
      <w:r w:rsidR="00567AF4">
        <w:rPr>
          <w:rFonts w:ascii="Calibri Light" w:hAnsi="Calibri Light" w:cs="Calibri Light"/>
          <w:sz w:val="24"/>
          <w:szCs w:val="24"/>
          <w:lang w:val="en-US"/>
        </w:rPr>
        <w:t xml:space="preserve">kebijakan </w:t>
      </w:r>
      <w:r w:rsidRPr="001230A2">
        <w:rPr>
          <w:rFonts w:ascii="Calibri Light" w:hAnsi="Calibri Light" w:cs="Calibri Light"/>
          <w:sz w:val="24"/>
          <w:szCs w:val="24"/>
        </w:rPr>
        <w:t xml:space="preserve">pemerintah Kabupaten Aceh Utara untuk menanggulangi kekerasan seksual pada anak. </w:t>
      </w:r>
    </w:p>
    <w:p w:rsidR="008B2926" w:rsidRPr="001230A2" w:rsidRDefault="008B2926" w:rsidP="00A651BF">
      <w:pPr>
        <w:pStyle w:val="ListParagraph"/>
        <w:numPr>
          <w:ilvl w:val="0"/>
          <w:numId w:val="23"/>
        </w:numPr>
        <w:autoSpaceDE w:val="0"/>
        <w:autoSpaceDN w:val="0"/>
        <w:adjustRightInd w:val="0"/>
        <w:spacing w:after="0" w:line="276" w:lineRule="auto"/>
        <w:jc w:val="both"/>
        <w:rPr>
          <w:rFonts w:ascii="Calibri Light" w:hAnsi="Calibri Light" w:cs="Calibri Light"/>
          <w:sz w:val="24"/>
          <w:szCs w:val="24"/>
        </w:rPr>
      </w:pPr>
      <w:r>
        <w:rPr>
          <w:rFonts w:ascii="Calibri Light" w:hAnsi="Calibri Light" w:cs="Calibri Light"/>
          <w:sz w:val="24"/>
          <w:szCs w:val="24"/>
          <w:lang w:val="en-US"/>
        </w:rPr>
        <w:lastRenderedPageBreak/>
        <w:t xml:space="preserve">Untuk </w:t>
      </w:r>
      <w:r w:rsidR="00567AF4">
        <w:rPr>
          <w:rFonts w:ascii="Calibri Light" w:hAnsi="Calibri Light" w:cs="Calibri Light"/>
          <w:sz w:val="24"/>
          <w:szCs w:val="24"/>
          <w:lang w:val="en-US"/>
        </w:rPr>
        <w:t>mendeskripsikan</w:t>
      </w:r>
      <w:r>
        <w:rPr>
          <w:rFonts w:ascii="Calibri Light" w:hAnsi="Calibri Light" w:cs="Calibri Light"/>
          <w:sz w:val="24"/>
          <w:szCs w:val="24"/>
          <w:lang w:val="en-US"/>
        </w:rPr>
        <w:t xml:space="preserve"> kendala pemerintah dalam menanggulangi kekerasan seksual pada anak.</w:t>
      </w:r>
    </w:p>
    <w:p w:rsidR="001230A2" w:rsidRDefault="001230A2" w:rsidP="001230A2">
      <w:pPr>
        <w:autoSpaceDE w:val="0"/>
        <w:autoSpaceDN w:val="0"/>
        <w:adjustRightInd w:val="0"/>
        <w:spacing w:after="0" w:line="276" w:lineRule="auto"/>
        <w:jc w:val="both"/>
        <w:rPr>
          <w:rFonts w:asciiTheme="minorHAnsi" w:hAnsiTheme="minorHAnsi" w:cstheme="minorHAnsi"/>
          <w:sz w:val="24"/>
          <w:szCs w:val="24"/>
          <w:lang w:val="en-US"/>
        </w:rPr>
      </w:pPr>
    </w:p>
    <w:p w:rsidR="001230A2" w:rsidRDefault="001230A2" w:rsidP="001230A2">
      <w:pPr>
        <w:autoSpaceDE w:val="0"/>
        <w:autoSpaceDN w:val="0"/>
        <w:adjustRightInd w:val="0"/>
        <w:spacing w:after="0" w:line="276" w:lineRule="auto"/>
        <w:jc w:val="both"/>
        <w:rPr>
          <w:rFonts w:asciiTheme="minorHAnsi" w:hAnsiTheme="minorHAnsi" w:cstheme="minorHAnsi"/>
          <w:b/>
          <w:sz w:val="24"/>
          <w:szCs w:val="24"/>
          <w:lang w:val="en-US"/>
        </w:rPr>
      </w:pPr>
      <w:r w:rsidRPr="001230A2">
        <w:rPr>
          <w:rFonts w:asciiTheme="minorHAnsi" w:hAnsiTheme="minorHAnsi" w:cstheme="minorHAnsi"/>
          <w:b/>
          <w:sz w:val="24"/>
          <w:szCs w:val="24"/>
          <w:lang w:val="en-US"/>
        </w:rPr>
        <w:t xml:space="preserve">Tinjauan Pustaka </w:t>
      </w:r>
    </w:p>
    <w:p w:rsidR="001A45E3" w:rsidRDefault="001A45E3" w:rsidP="001230A2">
      <w:pPr>
        <w:autoSpaceDE w:val="0"/>
        <w:autoSpaceDN w:val="0"/>
        <w:adjustRightInd w:val="0"/>
        <w:spacing w:after="0" w:line="276" w:lineRule="auto"/>
        <w:jc w:val="both"/>
        <w:rPr>
          <w:rFonts w:asciiTheme="minorHAnsi" w:hAnsiTheme="minorHAnsi" w:cstheme="minorHAnsi"/>
          <w:b/>
          <w:sz w:val="24"/>
          <w:szCs w:val="24"/>
          <w:lang w:val="en-US"/>
        </w:rPr>
      </w:pPr>
      <w:r>
        <w:rPr>
          <w:rFonts w:asciiTheme="minorHAnsi" w:hAnsiTheme="minorHAnsi" w:cstheme="minorHAnsi"/>
          <w:b/>
          <w:sz w:val="24"/>
          <w:szCs w:val="24"/>
          <w:lang w:val="en-US"/>
        </w:rPr>
        <w:t xml:space="preserve">Pengertian Kebijakan </w:t>
      </w:r>
    </w:p>
    <w:p w:rsidR="0011765B" w:rsidRDefault="0054714A" w:rsidP="0054714A">
      <w:pPr>
        <w:spacing w:after="0" w:line="276" w:lineRule="auto"/>
        <w:ind w:firstLine="720"/>
        <w:jc w:val="both"/>
        <w:rPr>
          <w:rFonts w:ascii="Calibri Light" w:hAnsi="Calibri Light" w:cs="Calibri Light"/>
          <w:sz w:val="24"/>
          <w:szCs w:val="24"/>
          <w:lang w:val="en-US"/>
        </w:rPr>
      </w:pPr>
      <w:r w:rsidRPr="0054714A">
        <w:rPr>
          <w:rFonts w:ascii="Calibri Light" w:hAnsi="Calibri Light" w:cs="Calibri Light"/>
          <w:sz w:val="24"/>
          <w:szCs w:val="24"/>
        </w:rPr>
        <w:t xml:space="preserve">Menurut </w:t>
      </w:r>
      <w:r w:rsidR="00E97E48">
        <w:rPr>
          <w:rFonts w:ascii="Calibri Light" w:hAnsi="Calibri Light" w:cs="Calibri Light"/>
          <w:sz w:val="24"/>
          <w:szCs w:val="24"/>
        </w:rPr>
        <w:fldChar w:fldCharType="begin" w:fldLock="1"/>
      </w:r>
      <w:r w:rsidR="00DA10E1">
        <w:rPr>
          <w:rFonts w:ascii="Calibri Light" w:hAnsi="Calibri Light" w:cs="Calibri Light"/>
          <w:sz w:val="24"/>
          <w:szCs w:val="24"/>
        </w:rPr>
        <w:instrText>ADDIN CSL_CITATION {"citationItems":[{"id":"ITEM-1","itemData":{"author":[{"dropping-particle":"","family":"Wicaksono","given":"Kristian Widya","non-dropping-particle":"","parse-names":false,"suffix":""}],"id":"ITEM-1","issued":{"date-parts":[["2006"]]},"number-of-pages":"63","publisher":"Graha Ilmu","publisher-place":"Yogyakarta","title":"Administrasi dan Birokrasi Pemerintah","type":"book"},"uris":["http://www.mendeley.com/documents/?uuid=9af358a6-bc01-4e78-a8b5-dcd7de82b12d"]}],"mendeley":{"formattedCitation":"(Wicaksono, 2006)","plainTextFormattedCitation":"(Wicaksono, 2006)","previouslyFormattedCitation":"(Wicaksono, 2006)"},"properties":{"noteIndex":0},"schema":"https://github.com/citation-style-language/schema/raw/master/csl-citation.json"}</w:instrText>
      </w:r>
      <w:r w:rsidR="00E97E48">
        <w:rPr>
          <w:rFonts w:ascii="Calibri Light" w:hAnsi="Calibri Light" w:cs="Calibri Light"/>
          <w:sz w:val="24"/>
          <w:szCs w:val="24"/>
        </w:rPr>
        <w:fldChar w:fldCharType="separate"/>
      </w:r>
      <w:r w:rsidR="00E97E48" w:rsidRPr="00E97E48">
        <w:rPr>
          <w:rFonts w:ascii="Calibri Light" w:hAnsi="Calibri Light" w:cs="Calibri Light"/>
          <w:noProof/>
          <w:sz w:val="24"/>
          <w:szCs w:val="24"/>
        </w:rPr>
        <w:t>(Wicaksono, 2006)</w:t>
      </w:r>
      <w:r w:rsidR="00E97E48">
        <w:rPr>
          <w:rFonts w:ascii="Calibri Light" w:hAnsi="Calibri Light" w:cs="Calibri Light"/>
          <w:sz w:val="24"/>
          <w:szCs w:val="24"/>
        </w:rPr>
        <w:fldChar w:fldCharType="end"/>
      </w:r>
      <w:r w:rsidRPr="0054714A">
        <w:rPr>
          <w:rFonts w:ascii="Calibri Light" w:hAnsi="Calibri Light" w:cs="Calibri Light"/>
          <w:sz w:val="24"/>
          <w:szCs w:val="24"/>
        </w:rPr>
        <w:t xml:space="preserve"> setelah kita (ber)advontur dengan istilah “Kebijakan” dan “Publik” serta tokoh-tokoh kunci dalam kebijakan publik maka selanjutnya untuk melengkapi khasanah kajian kita, berikut ini dapat disimak beberapa definisi tentang kebijakan publik yang dikumpulkan dari berbagai macam literatur. Kebijakan Publik membahas soal bagaimana isu-isu dan persoalan-persoalan publik disusun (</w:t>
      </w:r>
      <w:r w:rsidRPr="0054714A">
        <w:rPr>
          <w:rFonts w:ascii="Calibri Light" w:hAnsi="Calibri Light" w:cs="Calibri Light"/>
          <w:i/>
          <w:sz w:val="24"/>
          <w:szCs w:val="24"/>
        </w:rPr>
        <w:t>constructed</w:t>
      </w:r>
      <w:r w:rsidRPr="0054714A">
        <w:rPr>
          <w:rFonts w:ascii="Calibri Light" w:hAnsi="Calibri Light" w:cs="Calibri Light"/>
          <w:sz w:val="24"/>
          <w:szCs w:val="24"/>
        </w:rPr>
        <w:t>) dan  serta bagaimana kesemua itu diletakan dalam agend</w:t>
      </w:r>
      <w:r w:rsidR="0011765B">
        <w:rPr>
          <w:rFonts w:ascii="Calibri Light" w:hAnsi="Calibri Light" w:cs="Calibri Light"/>
          <w:sz w:val="24"/>
          <w:szCs w:val="24"/>
        </w:rPr>
        <w:t>a kebijakan dan agenda politik.</w:t>
      </w:r>
    </w:p>
    <w:p w:rsidR="0054714A" w:rsidRPr="0054714A" w:rsidRDefault="0054714A" w:rsidP="0054714A">
      <w:pPr>
        <w:spacing w:after="0" w:line="276" w:lineRule="auto"/>
        <w:ind w:firstLine="720"/>
        <w:jc w:val="both"/>
        <w:rPr>
          <w:rFonts w:ascii="Calibri Light" w:hAnsi="Calibri Light" w:cs="Calibri Light"/>
          <w:sz w:val="24"/>
          <w:szCs w:val="24"/>
        </w:rPr>
      </w:pPr>
      <w:r w:rsidRPr="0054714A">
        <w:rPr>
          <w:rFonts w:ascii="Calibri Light" w:hAnsi="Calibri Light" w:cs="Calibri Light"/>
          <w:sz w:val="24"/>
          <w:szCs w:val="24"/>
        </w:rPr>
        <w:t xml:space="preserve">Menurut Federick  dalam </w:t>
      </w:r>
      <w:r w:rsidR="00E97E48">
        <w:rPr>
          <w:rFonts w:ascii="Calibri Light" w:hAnsi="Calibri Light" w:cs="Calibri Light"/>
          <w:sz w:val="24"/>
          <w:szCs w:val="24"/>
        </w:rPr>
        <w:fldChar w:fldCharType="begin" w:fldLock="1"/>
      </w:r>
      <w:r w:rsidR="00DA10E1">
        <w:rPr>
          <w:rFonts w:ascii="Calibri Light" w:hAnsi="Calibri Light" w:cs="Calibri Light"/>
          <w:sz w:val="24"/>
          <w:szCs w:val="24"/>
        </w:rPr>
        <w:instrText>ADDIN CSL_CITATION {"citationItems":[{"id":"ITEM-1","itemData":{"author":[{"dropping-particle":"","family":"Leo Agustino","given":"","non-dropping-particle":"","parse-names":false,"suffix":""}],"id":"ITEM-1","issued":{"date-parts":[["2008"]]},"number-of-pages":"7","publisher":"Alfabeta","publisher-place":"Bandung","title":"Dasar-Dasar Kebijakan Publik","type":"book"},"uris":["http://www.mendeley.com/documents/?uuid=799d35a2-3cc7-403d-bf7e-6580e1aec527"]}],"mendeley":{"formattedCitation":"(Leo Agustino, 2008)","plainTextFormattedCitation":"(Leo Agustino, 2008)","previouslyFormattedCitation":"(Leo Agustino, 2008)"},"properties":{"noteIndex":0},"schema":"https://github.com/citation-style-language/schema/raw/master/csl-citation.json"}</w:instrText>
      </w:r>
      <w:r w:rsidR="00E97E48">
        <w:rPr>
          <w:rFonts w:ascii="Calibri Light" w:hAnsi="Calibri Light" w:cs="Calibri Light"/>
          <w:sz w:val="24"/>
          <w:szCs w:val="24"/>
        </w:rPr>
        <w:fldChar w:fldCharType="separate"/>
      </w:r>
      <w:r w:rsidR="00E97E48" w:rsidRPr="00E97E48">
        <w:rPr>
          <w:rFonts w:ascii="Calibri Light" w:hAnsi="Calibri Light" w:cs="Calibri Light"/>
          <w:noProof/>
          <w:sz w:val="24"/>
          <w:szCs w:val="24"/>
        </w:rPr>
        <w:t>(Leo Agustino, 2008)</w:t>
      </w:r>
      <w:r w:rsidR="00E97E48">
        <w:rPr>
          <w:rFonts w:ascii="Calibri Light" w:hAnsi="Calibri Light" w:cs="Calibri Light"/>
          <w:sz w:val="24"/>
          <w:szCs w:val="24"/>
        </w:rPr>
        <w:fldChar w:fldCharType="end"/>
      </w:r>
      <w:r w:rsidR="006E7C95">
        <w:rPr>
          <w:rFonts w:ascii="Calibri Light" w:hAnsi="Calibri Light" w:cs="Calibri Light"/>
          <w:sz w:val="24"/>
          <w:szCs w:val="24"/>
          <w:lang w:val="en-US"/>
        </w:rPr>
        <w:t xml:space="preserve"> </w:t>
      </w:r>
      <w:r w:rsidRPr="0054714A">
        <w:rPr>
          <w:rFonts w:ascii="Calibri Light" w:hAnsi="Calibri Light" w:cs="Calibri Light"/>
          <w:sz w:val="24"/>
          <w:szCs w:val="24"/>
        </w:rPr>
        <w:t>mendefinisikan kebijakan sebagai serangkaian tindakan/kegiatan yang diusulkan seseorang, kelompok atau pemerintah dalam suatu lingkungan tertentu dimana terdapat hambatan-hambatan (kesulitan-kesul</w:t>
      </w:r>
      <w:r w:rsidR="00F7679C">
        <w:rPr>
          <w:rFonts w:ascii="Calibri Light" w:hAnsi="Calibri Light" w:cs="Calibri Light"/>
          <w:sz w:val="24"/>
          <w:szCs w:val="24"/>
        </w:rPr>
        <w:t>itan) dan kesempatan-kesempatan</w:t>
      </w:r>
      <w:r w:rsidR="00F7679C">
        <w:rPr>
          <w:rFonts w:ascii="Calibri Light" w:hAnsi="Calibri Light" w:cs="Calibri Light"/>
          <w:sz w:val="24"/>
          <w:szCs w:val="24"/>
          <w:lang w:val="en-US"/>
        </w:rPr>
        <w:t xml:space="preserve"> </w:t>
      </w:r>
      <w:r w:rsidRPr="0054714A">
        <w:rPr>
          <w:rFonts w:ascii="Calibri Light" w:hAnsi="Calibri Light" w:cs="Calibri Light"/>
          <w:sz w:val="24"/>
          <w:szCs w:val="24"/>
        </w:rPr>
        <w:t xml:space="preserve">terhadap pelaksanaan usulan kebijaksanaan tersebut dalam rangka mencapai tujuan tertentu. </w:t>
      </w:r>
    </w:p>
    <w:p w:rsidR="0054714A" w:rsidRPr="002A2159" w:rsidRDefault="0054714A" w:rsidP="002A2159">
      <w:pPr>
        <w:spacing w:after="0" w:line="276" w:lineRule="auto"/>
        <w:jc w:val="both"/>
        <w:rPr>
          <w:rFonts w:ascii="Calibri Light" w:hAnsi="Calibri Light" w:cs="Calibri Light"/>
          <w:sz w:val="24"/>
          <w:szCs w:val="24"/>
          <w:lang w:val="en-US"/>
        </w:rPr>
      </w:pPr>
      <w:r w:rsidRPr="0054714A">
        <w:rPr>
          <w:rStyle w:val="apple-style-span"/>
          <w:rFonts w:ascii="Calibri Light" w:hAnsi="Calibri Light" w:cs="Calibri Light"/>
          <w:sz w:val="24"/>
          <w:szCs w:val="24"/>
        </w:rPr>
        <w:tab/>
        <w:t xml:space="preserve">Menurut </w:t>
      </w:r>
      <w:r w:rsidR="00F67C07">
        <w:rPr>
          <w:rStyle w:val="apple-style-span"/>
          <w:rFonts w:ascii="Calibri Light" w:hAnsi="Calibri Light" w:cs="Calibri Light"/>
          <w:sz w:val="24"/>
          <w:szCs w:val="24"/>
        </w:rPr>
        <w:fldChar w:fldCharType="begin" w:fldLock="1"/>
      </w:r>
      <w:r w:rsidR="00DA10E1">
        <w:rPr>
          <w:rStyle w:val="apple-style-span"/>
          <w:rFonts w:ascii="Calibri Light" w:hAnsi="Calibri Light" w:cs="Calibri Light"/>
          <w:sz w:val="24"/>
          <w:szCs w:val="24"/>
        </w:rPr>
        <w:instrText>ADDIN CSL_CITATION {"citationItems":[{"id":"ITEM-1","itemData":{"author":[{"dropping-particle":"","family":"Winarmo","given":"Budi","non-dropping-particle":"","parse-names":false,"suffix":""}],"id":"ITEM-1","issued":{"date-parts":[["2007"]]},"number-of-pages":"15","publisher":"Med Press (Anggota IKAPI)","publisher-place":"Yogyakarta","title":"Kebijakan Publik : Teori dan Proses","type":"book"},"uris":["http://www.mendeley.com/documents/?uuid=e1fa1cee-a7c9-43b8-bf49-66c744bec66d"]}],"mendeley":{"formattedCitation":"(Winarmo, 2007)","plainTextFormattedCitation":"(Winarmo, 2007)","previouslyFormattedCitation":"(Winarmo, 2007)"},"properties":{"noteIndex":0},"schema":"https://github.com/citation-style-language/schema/raw/master/csl-citation.json"}</w:instrText>
      </w:r>
      <w:r w:rsidR="00F67C07">
        <w:rPr>
          <w:rStyle w:val="apple-style-span"/>
          <w:rFonts w:ascii="Calibri Light" w:hAnsi="Calibri Light" w:cs="Calibri Light"/>
          <w:sz w:val="24"/>
          <w:szCs w:val="24"/>
        </w:rPr>
        <w:fldChar w:fldCharType="separate"/>
      </w:r>
      <w:r w:rsidR="00F67C07" w:rsidRPr="00F67C07">
        <w:rPr>
          <w:rStyle w:val="apple-style-span"/>
          <w:rFonts w:ascii="Calibri Light" w:hAnsi="Calibri Light" w:cs="Calibri Light"/>
          <w:noProof/>
          <w:sz w:val="24"/>
          <w:szCs w:val="24"/>
        </w:rPr>
        <w:t>(Winarmo, 2007)</w:t>
      </w:r>
      <w:r w:rsidR="00F67C07">
        <w:rPr>
          <w:rStyle w:val="apple-style-span"/>
          <w:rFonts w:ascii="Calibri Light" w:hAnsi="Calibri Light" w:cs="Calibri Light"/>
          <w:sz w:val="24"/>
          <w:szCs w:val="24"/>
        </w:rPr>
        <w:fldChar w:fldCharType="end"/>
      </w:r>
      <w:r w:rsidRPr="0054714A">
        <w:rPr>
          <w:rStyle w:val="apple-style-span"/>
          <w:rFonts w:ascii="Calibri Light" w:hAnsi="Calibri Light" w:cs="Calibri Light"/>
          <w:sz w:val="24"/>
          <w:szCs w:val="24"/>
        </w:rPr>
        <w:t>, istilah kebijakan (</w:t>
      </w:r>
      <w:r w:rsidRPr="0054714A">
        <w:rPr>
          <w:rStyle w:val="apple-style-span"/>
          <w:rFonts w:ascii="Calibri Light" w:hAnsi="Calibri Light" w:cs="Calibri Light"/>
          <w:i/>
          <w:sz w:val="24"/>
          <w:szCs w:val="24"/>
        </w:rPr>
        <w:t>policy term</w:t>
      </w:r>
      <w:r w:rsidRPr="0054714A">
        <w:rPr>
          <w:rStyle w:val="apple-style-span"/>
          <w:rFonts w:ascii="Calibri Light" w:hAnsi="Calibri Light" w:cs="Calibri Light"/>
          <w:sz w:val="24"/>
          <w:szCs w:val="24"/>
        </w:rPr>
        <w:t xml:space="preserve">) mungkin digunakan secara luas seperti pada “kebijakan luar negeri Indonesia” “kebijakan ekonomi Jepang”, dan atau mungkin juga dipakai untuk menjadi sesuatu yang lebih khusus, seperti misalnya jika kita 13 mengatakan kebijakan pemerintah tentang </w:t>
      </w:r>
      <w:r w:rsidRPr="0054714A">
        <w:rPr>
          <w:rStyle w:val="apple-style-span"/>
          <w:rFonts w:ascii="Calibri Light" w:hAnsi="Calibri Light" w:cs="Calibri Light"/>
          <w:i/>
          <w:sz w:val="24"/>
          <w:szCs w:val="24"/>
        </w:rPr>
        <w:t>debirokartisasi</w:t>
      </w:r>
      <w:r w:rsidRPr="0054714A">
        <w:rPr>
          <w:rStyle w:val="apple-style-span"/>
          <w:rFonts w:ascii="Calibri Light" w:hAnsi="Calibri Light" w:cs="Calibri Light"/>
          <w:sz w:val="24"/>
          <w:szCs w:val="24"/>
        </w:rPr>
        <w:t xml:space="preserve"> dan </w:t>
      </w:r>
      <w:r w:rsidRPr="0054714A">
        <w:rPr>
          <w:rStyle w:val="apple-style-span"/>
          <w:rFonts w:ascii="Calibri Light" w:hAnsi="Calibri Light" w:cs="Calibri Light"/>
          <w:i/>
          <w:sz w:val="24"/>
          <w:szCs w:val="24"/>
        </w:rPr>
        <w:t>deregulasi.</w:t>
      </w:r>
      <w:r w:rsidRPr="0054714A">
        <w:rPr>
          <w:rStyle w:val="apple-style-span"/>
          <w:rFonts w:ascii="Calibri Light" w:hAnsi="Calibri Light" w:cs="Calibri Light"/>
          <w:sz w:val="24"/>
          <w:szCs w:val="24"/>
        </w:rPr>
        <w:t xml:space="preserve"> </w:t>
      </w:r>
    </w:p>
    <w:p w:rsidR="001A45E3" w:rsidRDefault="001A45E3" w:rsidP="001230A2">
      <w:pPr>
        <w:autoSpaceDE w:val="0"/>
        <w:autoSpaceDN w:val="0"/>
        <w:adjustRightInd w:val="0"/>
        <w:spacing w:after="0" w:line="276" w:lineRule="auto"/>
        <w:jc w:val="both"/>
        <w:rPr>
          <w:rFonts w:asciiTheme="minorHAnsi" w:hAnsiTheme="minorHAnsi" w:cstheme="minorHAnsi"/>
          <w:b/>
          <w:sz w:val="24"/>
          <w:szCs w:val="24"/>
          <w:lang w:val="en-US"/>
        </w:rPr>
      </w:pPr>
      <w:r>
        <w:rPr>
          <w:rFonts w:asciiTheme="minorHAnsi" w:hAnsiTheme="minorHAnsi" w:cstheme="minorHAnsi"/>
          <w:b/>
          <w:sz w:val="24"/>
          <w:szCs w:val="24"/>
          <w:lang w:val="en-US"/>
        </w:rPr>
        <w:t xml:space="preserve">Faktor yang Mempengaruhi Kebijakan </w:t>
      </w:r>
    </w:p>
    <w:p w:rsidR="001A45E3" w:rsidRPr="001A45E3" w:rsidRDefault="001A45E3" w:rsidP="001A45E3">
      <w:pPr>
        <w:spacing w:after="0" w:line="276" w:lineRule="auto"/>
        <w:ind w:firstLine="720"/>
        <w:jc w:val="both"/>
        <w:rPr>
          <w:rStyle w:val="apple-style-span"/>
          <w:rFonts w:ascii="Calibri Light" w:hAnsi="Calibri Light" w:cs="Calibri Light"/>
          <w:sz w:val="24"/>
          <w:szCs w:val="24"/>
        </w:rPr>
      </w:pPr>
      <w:r w:rsidRPr="001A45E3">
        <w:rPr>
          <w:rStyle w:val="apple-style-span"/>
          <w:rFonts w:ascii="Calibri Light" w:hAnsi="Calibri Light" w:cs="Calibri Light"/>
          <w:sz w:val="24"/>
          <w:szCs w:val="24"/>
        </w:rPr>
        <w:lastRenderedPageBreak/>
        <w:t xml:space="preserve">Pembuatan kebijakan dipengaruhi oleh beberapa </w:t>
      </w:r>
      <w:r w:rsidR="008126AB">
        <w:rPr>
          <w:rStyle w:val="apple-style-span"/>
          <w:rFonts w:ascii="Calibri Light" w:hAnsi="Calibri Light" w:cs="Calibri Light"/>
          <w:sz w:val="24"/>
          <w:szCs w:val="24"/>
        </w:rPr>
        <w:t>factor</w:t>
      </w:r>
      <w:r w:rsidR="008126AB">
        <w:rPr>
          <w:rStyle w:val="apple-style-span"/>
          <w:rFonts w:ascii="Calibri Light" w:hAnsi="Calibri Light" w:cs="Calibri Light"/>
          <w:sz w:val="24"/>
          <w:szCs w:val="24"/>
          <w:lang w:val="en-US"/>
        </w:rPr>
        <w:t xml:space="preserve"> seperti yang dijelaskan oleh </w:t>
      </w:r>
      <w:r w:rsidR="008126AB">
        <w:rPr>
          <w:rStyle w:val="apple-style-span"/>
          <w:rFonts w:ascii="Calibri Light" w:hAnsi="Calibri Light" w:cs="Calibri Light"/>
          <w:sz w:val="24"/>
          <w:szCs w:val="24"/>
          <w:lang w:val="en-US"/>
        </w:rPr>
        <w:fldChar w:fldCharType="begin" w:fldLock="1"/>
      </w:r>
      <w:r w:rsidR="008126AB">
        <w:rPr>
          <w:rStyle w:val="apple-style-span"/>
          <w:rFonts w:ascii="Calibri Light" w:hAnsi="Calibri Light" w:cs="Calibri Light"/>
          <w:sz w:val="24"/>
          <w:szCs w:val="24"/>
          <w:lang w:val="en-US"/>
        </w:rPr>
        <w:instrText>ADDIN CSL_CITATION {"citationItems":[{"id":"ITEM-1","itemData":{"author":[{"dropping-particle":"","family":"Suharno","given":"","non-dropping-particle":"","parse-names":false,"suffix":""}],"id":"ITEM-1","issued":{"date-parts":[["2010"]]},"number-of-pages":"53","publisher":"UNY Press","publisher-place":"Yogyakarta","title":"No Title","type":"book"},"uris":["http://www.mendeley.com/documents/?uuid=d3f4000a-5f16-48c0-8bfc-ee6c9971b555"]}],"mendeley":{"formattedCitation":"(Suharno, 2010)","plainTextFormattedCitation":"(Suharno, 2010)","previouslyFormattedCitation":"(Suharno, 2010)"},"properties":{"noteIndex":0},"schema":"https://github.com/citation-style-language/schema/raw/master/csl-citation.json"}</w:instrText>
      </w:r>
      <w:r w:rsidR="008126AB">
        <w:rPr>
          <w:rStyle w:val="apple-style-span"/>
          <w:rFonts w:ascii="Calibri Light" w:hAnsi="Calibri Light" w:cs="Calibri Light"/>
          <w:sz w:val="24"/>
          <w:szCs w:val="24"/>
          <w:lang w:val="en-US"/>
        </w:rPr>
        <w:fldChar w:fldCharType="separate"/>
      </w:r>
      <w:r w:rsidR="008126AB" w:rsidRPr="008126AB">
        <w:rPr>
          <w:rStyle w:val="apple-style-span"/>
          <w:rFonts w:ascii="Calibri Light" w:hAnsi="Calibri Light" w:cs="Calibri Light"/>
          <w:noProof/>
          <w:sz w:val="24"/>
          <w:szCs w:val="24"/>
          <w:lang w:val="en-US"/>
        </w:rPr>
        <w:t>(Suharno, 2010)</w:t>
      </w:r>
      <w:r w:rsidR="008126AB">
        <w:rPr>
          <w:rStyle w:val="apple-style-span"/>
          <w:rFonts w:ascii="Calibri Light" w:hAnsi="Calibri Light" w:cs="Calibri Light"/>
          <w:sz w:val="24"/>
          <w:szCs w:val="24"/>
          <w:lang w:val="en-US"/>
        </w:rPr>
        <w:fldChar w:fldCharType="end"/>
      </w:r>
      <w:r w:rsidR="00667D78">
        <w:rPr>
          <w:rStyle w:val="apple-style-span"/>
          <w:rFonts w:ascii="Calibri Light" w:hAnsi="Calibri Light" w:cs="Calibri Light"/>
          <w:sz w:val="24"/>
          <w:szCs w:val="24"/>
          <w:lang w:val="en-US"/>
        </w:rPr>
        <w:t>, menjelask bahwa f</w:t>
      </w:r>
      <w:r w:rsidRPr="001A45E3">
        <w:rPr>
          <w:rStyle w:val="apple-style-span"/>
          <w:rFonts w:ascii="Calibri Light" w:hAnsi="Calibri Light" w:cs="Calibri Light"/>
          <w:sz w:val="24"/>
          <w:szCs w:val="24"/>
        </w:rPr>
        <w:t xml:space="preserve">aktor-faktor yang mempengaruhi pembuatan kebijakan adalah: </w:t>
      </w:r>
    </w:p>
    <w:p w:rsidR="001A45E3" w:rsidRPr="001A45E3" w:rsidRDefault="001A45E3" w:rsidP="001A45E3">
      <w:pPr>
        <w:pStyle w:val="ListParagraph"/>
        <w:numPr>
          <w:ilvl w:val="0"/>
          <w:numId w:val="24"/>
        </w:numPr>
        <w:spacing w:after="0" w:line="276" w:lineRule="auto"/>
        <w:jc w:val="both"/>
        <w:rPr>
          <w:rStyle w:val="apple-style-span"/>
          <w:rFonts w:ascii="Calibri Light" w:hAnsi="Calibri Light" w:cs="Calibri Light"/>
          <w:sz w:val="24"/>
          <w:szCs w:val="24"/>
        </w:rPr>
      </w:pPr>
      <w:r w:rsidRPr="001A45E3">
        <w:rPr>
          <w:rStyle w:val="apple-style-span"/>
          <w:rFonts w:ascii="Calibri Light" w:hAnsi="Calibri Light" w:cs="Calibri Light"/>
          <w:sz w:val="24"/>
          <w:szCs w:val="24"/>
        </w:rPr>
        <w:t xml:space="preserve">Adanya pengaruh tekanan-tekanan dari luar Tidak jarang pembuat kebijakan harus memenuhi tuntutan dari luar atau membuat kebijakan adanya tekanan-tekanan dari luar.  </w:t>
      </w:r>
    </w:p>
    <w:p w:rsidR="00667D78" w:rsidRPr="00667D78" w:rsidRDefault="001A45E3" w:rsidP="001A45E3">
      <w:pPr>
        <w:pStyle w:val="ListParagraph"/>
        <w:numPr>
          <w:ilvl w:val="0"/>
          <w:numId w:val="24"/>
        </w:numPr>
        <w:spacing w:after="0" w:line="276" w:lineRule="auto"/>
        <w:jc w:val="both"/>
        <w:rPr>
          <w:rStyle w:val="apple-style-span"/>
          <w:rFonts w:ascii="Calibri Light" w:hAnsi="Calibri Light" w:cs="Calibri Light"/>
          <w:sz w:val="24"/>
          <w:szCs w:val="24"/>
        </w:rPr>
      </w:pPr>
      <w:r w:rsidRPr="00667D78">
        <w:rPr>
          <w:rStyle w:val="apple-style-span"/>
          <w:rFonts w:ascii="Calibri Light" w:hAnsi="Calibri Light" w:cs="Calibri Light"/>
          <w:sz w:val="24"/>
          <w:szCs w:val="24"/>
        </w:rPr>
        <w:t xml:space="preserve">Adanya pengaruh kebiasaan lama Kebiasaan lama organisasi  yang sebagaimana dikutip oleh Nigro disebutkan dengan istilah  sunk cost,  seperti kebiasaan investasi modal yang hingga saat ini belum professional dan terkadang amat birikratik, cenderung akan diikuti kebiasaan itu oleh para administrator, meskipun keputusan/kebijakan yang berkaitan dengan  hak tersebut dikritik, karena sebagai suatu yang salah dan perlu diubah. </w:t>
      </w:r>
    </w:p>
    <w:p w:rsidR="001A45E3" w:rsidRPr="00667D78" w:rsidRDefault="001A45E3" w:rsidP="001A45E3">
      <w:pPr>
        <w:pStyle w:val="ListParagraph"/>
        <w:numPr>
          <w:ilvl w:val="0"/>
          <w:numId w:val="24"/>
        </w:numPr>
        <w:spacing w:after="0" w:line="276" w:lineRule="auto"/>
        <w:jc w:val="both"/>
        <w:rPr>
          <w:rStyle w:val="apple-style-span"/>
          <w:rFonts w:ascii="Calibri Light" w:hAnsi="Calibri Light" w:cs="Calibri Light"/>
          <w:sz w:val="24"/>
          <w:szCs w:val="24"/>
        </w:rPr>
      </w:pPr>
      <w:r w:rsidRPr="00667D78">
        <w:rPr>
          <w:rStyle w:val="apple-style-span"/>
          <w:rFonts w:ascii="Calibri Light" w:hAnsi="Calibri Light" w:cs="Calibri Light"/>
          <w:sz w:val="24"/>
          <w:szCs w:val="24"/>
        </w:rPr>
        <w:t xml:space="preserve">Adanya pengaruh sifat-sifat pribadi. Berbagai keputusan/kabijakan yang dibuat oleh para pembuat keputusan/kebijakan banyak dipengaruhi oleh sifat-sifat pribadinya. Sifat pribadi merupakan faktor yang berperan besar dalam penentuan keputusan/kebijakan. </w:t>
      </w:r>
    </w:p>
    <w:p w:rsidR="001A45E3" w:rsidRPr="001A45E3" w:rsidRDefault="001A45E3" w:rsidP="001A45E3">
      <w:pPr>
        <w:pStyle w:val="ListParagraph"/>
        <w:numPr>
          <w:ilvl w:val="0"/>
          <w:numId w:val="24"/>
        </w:numPr>
        <w:spacing w:after="0" w:line="276" w:lineRule="auto"/>
        <w:jc w:val="both"/>
        <w:rPr>
          <w:rStyle w:val="apple-style-span"/>
          <w:rFonts w:ascii="Calibri Light" w:hAnsi="Calibri Light" w:cs="Calibri Light"/>
          <w:sz w:val="24"/>
          <w:szCs w:val="24"/>
        </w:rPr>
      </w:pPr>
      <w:r w:rsidRPr="001A45E3">
        <w:rPr>
          <w:rStyle w:val="apple-style-span"/>
          <w:rFonts w:ascii="Calibri Light" w:hAnsi="Calibri Light" w:cs="Calibri Light"/>
          <w:sz w:val="24"/>
          <w:szCs w:val="24"/>
        </w:rPr>
        <w:t xml:space="preserve">Adanya pengaruh dari kelompok luar. Lingkungan sosial dari para pembuat keputusan/kebijakan juga berperan besar.  </w:t>
      </w:r>
    </w:p>
    <w:p w:rsidR="001A45E3" w:rsidRPr="001A45E3" w:rsidRDefault="001A45E3" w:rsidP="001A45E3">
      <w:pPr>
        <w:pStyle w:val="ListParagraph"/>
        <w:numPr>
          <w:ilvl w:val="0"/>
          <w:numId w:val="24"/>
        </w:numPr>
        <w:spacing w:after="0" w:line="276" w:lineRule="auto"/>
        <w:jc w:val="both"/>
        <w:rPr>
          <w:rStyle w:val="apple-style-span"/>
          <w:rFonts w:ascii="Calibri Light" w:hAnsi="Calibri Light" w:cs="Calibri Light"/>
          <w:sz w:val="24"/>
          <w:szCs w:val="24"/>
        </w:rPr>
      </w:pPr>
      <w:r w:rsidRPr="001A45E3">
        <w:rPr>
          <w:rStyle w:val="apple-style-span"/>
          <w:rFonts w:ascii="Calibri Light" w:hAnsi="Calibri Light" w:cs="Calibri Light"/>
          <w:sz w:val="24"/>
          <w:szCs w:val="24"/>
        </w:rPr>
        <w:t xml:space="preserve">Adanya pengaruh keadaan masa lalu. Maksud dari faktor ini adalah bahwa pengalaman latihan dan pengalaman sejarah pekerjaan yang terdahulu berpengaruh pada pembuatan </w:t>
      </w:r>
      <w:r w:rsidRPr="001A45E3">
        <w:rPr>
          <w:rStyle w:val="apple-style-span"/>
          <w:rFonts w:ascii="Calibri Light" w:hAnsi="Calibri Light" w:cs="Calibri Light"/>
          <w:sz w:val="24"/>
          <w:szCs w:val="24"/>
        </w:rPr>
        <w:lastRenderedPageBreak/>
        <w:t xml:space="preserve">kebijakan/keputusan. Misalnya,orang mengkhawatirkan pelimpahan wewenang yang dimilikinya kepada orang lain karena khawatir disalahgunakan. </w:t>
      </w:r>
    </w:p>
    <w:p w:rsidR="001A45E3" w:rsidRDefault="001A45E3" w:rsidP="001A45E3">
      <w:pPr>
        <w:spacing w:after="0" w:line="276" w:lineRule="auto"/>
        <w:ind w:firstLine="720"/>
        <w:jc w:val="both"/>
        <w:rPr>
          <w:rStyle w:val="apple-style-span"/>
          <w:rFonts w:ascii="Calibri Light" w:hAnsi="Calibri Light" w:cs="Calibri Light"/>
          <w:sz w:val="24"/>
          <w:szCs w:val="24"/>
          <w:lang w:val="en-US"/>
        </w:rPr>
      </w:pPr>
      <w:r w:rsidRPr="001A45E3">
        <w:rPr>
          <w:rStyle w:val="apple-style-span"/>
          <w:rFonts w:ascii="Calibri Light" w:hAnsi="Calibri Light" w:cs="Calibri Light"/>
          <w:sz w:val="24"/>
          <w:szCs w:val="24"/>
        </w:rPr>
        <w:t xml:space="preserve">Sebuah kebijakan dapat dipengaruhi dari berbagai faktor baik, dari tekanan luar agar munculnya suatu kebijakan maupun dari kebiasaan yang dilakukan sehari-hari sehingga timbulnya kebijakan. Kebijakan terdapat pengaruh dari pengamalan yang ada, yang ingin menyelesaikan permasalahan di masyarakat. </w:t>
      </w:r>
    </w:p>
    <w:p w:rsidR="00AF4CC5" w:rsidRDefault="00AF4CC5" w:rsidP="00AF4CC5">
      <w:pPr>
        <w:spacing w:after="0" w:line="276" w:lineRule="auto"/>
        <w:jc w:val="both"/>
        <w:rPr>
          <w:rStyle w:val="apple-style-span"/>
          <w:rFonts w:ascii="Calibri Light" w:hAnsi="Calibri Light" w:cs="Calibri Light"/>
          <w:sz w:val="24"/>
          <w:szCs w:val="24"/>
          <w:lang w:val="en-US"/>
        </w:rPr>
      </w:pPr>
    </w:p>
    <w:p w:rsidR="00AF4CC5" w:rsidRPr="00AF4CC5" w:rsidRDefault="00AF4CC5" w:rsidP="00AF4CC5">
      <w:pPr>
        <w:spacing w:after="0" w:line="276" w:lineRule="auto"/>
        <w:jc w:val="both"/>
        <w:rPr>
          <w:rStyle w:val="apple-style-span"/>
          <w:rFonts w:ascii="Calibri Light" w:hAnsi="Calibri Light" w:cs="Calibri Light"/>
          <w:b/>
          <w:sz w:val="24"/>
          <w:szCs w:val="24"/>
          <w:lang w:val="en-US"/>
        </w:rPr>
      </w:pPr>
      <w:r w:rsidRPr="00AF4CC5">
        <w:rPr>
          <w:rStyle w:val="apple-style-span"/>
          <w:rFonts w:ascii="Calibri Light" w:hAnsi="Calibri Light" w:cs="Calibri Light"/>
          <w:b/>
          <w:sz w:val="24"/>
          <w:szCs w:val="24"/>
          <w:lang w:val="en-US"/>
        </w:rPr>
        <w:t xml:space="preserve">Konsep Anak Dibawah Umur </w:t>
      </w:r>
    </w:p>
    <w:p w:rsidR="00AF4CC5" w:rsidRPr="00AF4CC5" w:rsidRDefault="00FF12EE" w:rsidP="00AF4CC5">
      <w:pPr>
        <w:spacing w:after="0" w:line="276" w:lineRule="auto"/>
        <w:ind w:firstLine="720"/>
        <w:jc w:val="both"/>
        <w:textAlignment w:val="baseline"/>
        <w:rPr>
          <w:rFonts w:ascii="Calibri Light" w:eastAsia="Times New Roman" w:hAnsi="Calibri Light" w:cs="Calibri Light"/>
          <w:sz w:val="24"/>
          <w:szCs w:val="24"/>
          <w:bdr w:val="none" w:sz="0" w:space="0" w:color="auto" w:frame="1"/>
          <w:lang w:eastAsia="id-ID"/>
        </w:rPr>
      </w:pPr>
      <w:r>
        <w:rPr>
          <w:rFonts w:ascii="Calibri Light" w:eastAsia="Times New Roman" w:hAnsi="Calibri Light" w:cs="Calibri Light"/>
          <w:bCs/>
          <w:sz w:val="24"/>
          <w:szCs w:val="24"/>
          <w:lang w:val="en-US" w:eastAsia="id-ID"/>
        </w:rPr>
        <w:t xml:space="preserve">Anak dibawah umur adalah anak belum memiliki kedewasaan seperti yang dijelaskan </w:t>
      </w:r>
      <w:r w:rsidR="00AF4CC5" w:rsidRPr="00AF4CC5">
        <w:rPr>
          <w:rFonts w:ascii="Calibri Light" w:eastAsia="Times New Roman" w:hAnsi="Calibri Light" w:cs="Calibri Light"/>
          <w:bCs/>
          <w:sz w:val="24"/>
          <w:szCs w:val="24"/>
          <w:lang w:eastAsia="id-ID"/>
        </w:rPr>
        <w:t xml:space="preserve">Menurut UU RI No. 4 tahun 1979 </w:t>
      </w:r>
      <w:r w:rsidR="00AF4CC5" w:rsidRPr="00AF4CC5">
        <w:rPr>
          <w:rFonts w:ascii="Calibri Light" w:eastAsia="Times New Roman" w:hAnsi="Calibri Light" w:cs="Calibri Light"/>
          <w:sz w:val="24"/>
          <w:szCs w:val="24"/>
          <w:bdr w:val="none" w:sz="0" w:space="0" w:color="auto" w:frame="1"/>
          <w:lang w:eastAsia="id-ID"/>
        </w:rPr>
        <w:t>Anak adalah seseorang yang belum mencapai usia 21 tahun dan belum pernah menikah. Batas 21 tahun ditentukan karena berdasarkan pertimbangan usaha kesejahteraan sosial, kematangan pribadi, dan kematangan mental seorang anak dicapai pada usia tersebut.</w:t>
      </w:r>
    </w:p>
    <w:p w:rsidR="000A5800" w:rsidRPr="009D21C3" w:rsidRDefault="000A5800" w:rsidP="009D21C3">
      <w:pPr>
        <w:spacing w:after="0"/>
        <w:jc w:val="both"/>
        <w:rPr>
          <w:rFonts w:ascii="Calibri Light" w:hAnsi="Calibri Light"/>
          <w:b/>
          <w:lang w:val="en-US"/>
        </w:rPr>
      </w:pPr>
    </w:p>
    <w:p w:rsidR="0039601E" w:rsidRPr="009D21C3" w:rsidRDefault="0039601E" w:rsidP="009D21C3">
      <w:pPr>
        <w:pStyle w:val="ListParagraph"/>
        <w:widowControl w:val="0"/>
        <w:numPr>
          <w:ilvl w:val="0"/>
          <w:numId w:val="1"/>
        </w:numPr>
        <w:autoSpaceDE w:val="0"/>
        <w:autoSpaceDN w:val="0"/>
        <w:spacing w:after="0" w:line="276" w:lineRule="auto"/>
        <w:ind w:left="360"/>
        <w:jc w:val="both"/>
        <w:rPr>
          <w:rFonts w:ascii="Calibri Light" w:hAnsi="Calibri Light" w:cs="Calibri Light"/>
          <w:sz w:val="24"/>
          <w:szCs w:val="24"/>
        </w:rPr>
      </w:pPr>
      <w:r w:rsidRPr="009D21C3">
        <w:rPr>
          <w:rFonts w:ascii="Calibri Light" w:hAnsi="Calibri Light" w:cs="Calibri Light"/>
          <w:b/>
          <w:sz w:val="24"/>
          <w:szCs w:val="24"/>
        </w:rPr>
        <w:t>METODE</w:t>
      </w:r>
    </w:p>
    <w:p w:rsidR="009D21C3" w:rsidRPr="006B6DBE" w:rsidRDefault="009D21C3" w:rsidP="006B6DBE">
      <w:pPr>
        <w:spacing w:after="0" w:line="276" w:lineRule="auto"/>
        <w:ind w:firstLine="720"/>
        <w:jc w:val="both"/>
        <w:rPr>
          <w:rFonts w:ascii="Calibri Light" w:hAnsi="Calibri Light" w:cs="Calibri Light"/>
          <w:sz w:val="24"/>
          <w:szCs w:val="24"/>
          <w:lang w:val="en-US"/>
        </w:rPr>
      </w:pPr>
      <w:r w:rsidRPr="006B6DBE">
        <w:rPr>
          <w:rFonts w:ascii="Calibri Light" w:hAnsi="Calibri Light" w:cs="Calibri Light"/>
          <w:sz w:val="24"/>
          <w:szCs w:val="24"/>
        </w:rPr>
        <w:t xml:space="preserve">Adapun </w:t>
      </w:r>
      <w:r w:rsidR="00FF12EE">
        <w:rPr>
          <w:rFonts w:ascii="Calibri Light" w:hAnsi="Calibri Light" w:cs="Calibri Light"/>
          <w:sz w:val="24"/>
          <w:szCs w:val="24"/>
          <w:lang w:val="en-US"/>
        </w:rPr>
        <w:t>penelitian ini menggunakan pendekatan</w:t>
      </w:r>
      <w:r w:rsidRPr="006B6DBE">
        <w:rPr>
          <w:rFonts w:ascii="Calibri Light" w:hAnsi="Calibri Light" w:cs="Calibri Light"/>
          <w:sz w:val="24"/>
          <w:szCs w:val="24"/>
        </w:rPr>
        <w:t xml:space="preserve"> </w:t>
      </w:r>
      <w:r w:rsidRPr="006B6DBE">
        <w:rPr>
          <w:rFonts w:ascii="Calibri Light" w:hAnsi="Calibri Light" w:cs="Calibri Light"/>
          <w:i/>
          <w:sz w:val="24"/>
          <w:szCs w:val="24"/>
        </w:rPr>
        <w:t>kualitatif</w:t>
      </w:r>
      <w:r w:rsidRPr="006B6DBE">
        <w:rPr>
          <w:rFonts w:ascii="Calibri Light" w:hAnsi="Calibri Light" w:cs="Calibri Light"/>
          <w:sz w:val="24"/>
          <w:szCs w:val="24"/>
        </w:rPr>
        <w:t xml:space="preserve"> yang bersifat </w:t>
      </w:r>
      <w:r w:rsidRPr="006B6DBE">
        <w:rPr>
          <w:rFonts w:ascii="Calibri Light" w:hAnsi="Calibri Light" w:cs="Calibri Light"/>
          <w:i/>
          <w:sz w:val="24"/>
          <w:szCs w:val="24"/>
        </w:rPr>
        <w:t>deskriptif</w:t>
      </w:r>
      <w:r w:rsidR="00FF12EE">
        <w:rPr>
          <w:rFonts w:ascii="Calibri Light" w:hAnsi="Calibri Light" w:cs="Calibri Light"/>
          <w:i/>
          <w:sz w:val="24"/>
          <w:szCs w:val="24"/>
          <w:lang w:val="en-US"/>
        </w:rPr>
        <w:t xml:space="preserve"> </w:t>
      </w:r>
      <w:r w:rsidR="00FF12EE">
        <w:rPr>
          <w:rFonts w:ascii="Calibri Light" w:hAnsi="Calibri Light" w:cs="Calibri Light"/>
          <w:sz w:val="24"/>
          <w:szCs w:val="24"/>
          <w:lang w:val="en-US"/>
        </w:rPr>
        <w:t>ataupun menggambarkan</w:t>
      </w:r>
      <w:r w:rsidRPr="006B6DBE">
        <w:rPr>
          <w:rFonts w:ascii="Calibri Light" w:hAnsi="Calibri Light" w:cs="Calibri Light"/>
          <w:i/>
          <w:sz w:val="24"/>
          <w:szCs w:val="24"/>
        </w:rPr>
        <w:t>.</w:t>
      </w:r>
      <w:r w:rsidRPr="006B6DBE">
        <w:rPr>
          <w:rFonts w:ascii="Calibri Light" w:hAnsi="Calibri Light" w:cs="Calibri Light"/>
          <w:sz w:val="24"/>
          <w:szCs w:val="24"/>
        </w:rPr>
        <w:t xml:space="preserve"> </w:t>
      </w:r>
      <w:r w:rsidR="00FF12EE">
        <w:rPr>
          <w:rFonts w:ascii="Calibri Light" w:hAnsi="Calibri Light" w:cs="Calibri Light"/>
          <w:sz w:val="24"/>
          <w:szCs w:val="24"/>
          <w:lang w:val="en-US"/>
        </w:rPr>
        <w:t>Seperti yang dijelaskan oleh</w:t>
      </w:r>
      <w:r w:rsidR="006B6DBE" w:rsidRPr="006B6DBE">
        <w:rPr>
          <w:rFonts w:ascii="Calibri Light" w:hAnsi="Calibri Light" w:cs="Calibri Light"/>
          <w:sz w:val="24"/>
          <w:szCs w:val="24"/>
        </w:rPr>
        <w:t xml:space="preserve"> Creswell dalam </w:t>
      </w:r>
      <w:r w:rsidR="00DA10E1">
        <w:rPr>
          <w:rFonts w:ascii="Calibri Light" w:hAnsi="Calibri Light" w:cs="Calibri Light"/>
          <w:sz w:val="24"/>
          <w:szCs w:val="24"/>
        </w:rPr>
        <w:fldChar w:fldCharType="begin" w:fldLock="1"/>
      </w:r>
      <w:r w:rsidR="006A4A5D">
        <w:rPr>
          <w:rFonts w:ascii="Calibri Light" w:hAnsi="Calibri Light" w:cs="Calibri Light"/>
          <w:sz w:val="24"/>
          <w:szCs w:val="24"/>
        </w:rPr>
        <w:instrText>ADDIN CSL_CITATION {"citationItems":[{"id":"ITEM-1","itemData":{"author":[{"dropping-particle":"","family":"Iskandar","given":"","non-dropping-particle":"","parse-names":false,"suffix":""}],"id":"ITEM-1","issued":{"date-parts":[["2009"]]},"number-of-pages":"11","publisher":"Gaung Persada Press","publisher-place":"Jakarta","title":"Metode Penelitian Kualitatif","type":"book"},"uris":["http://www.mendeley.com/documents/?uuid=eb4c9149-f5ff-4ff6-b8b4-1e9feb80c951"]}],"mendeley":{"formattedCitation":"(Iskandar, 2009)","plainTextFormattedCitation":"(Iskandar, 2009)","previouslyFormattedCitation":"(Iskandar, 2009)"},"properties":{"noteIndex":0},"schema":"https://github.com/citation-style-language/schema/raw/master/csl-citation.json"}</w:instrText>
      </w:r>
      <w:r w:rsidR="00DA10E1">
        <w:rPr>
          <w:rFonts w:ascii="Calibri Light" w:hAnsi="Calibri Light" w:cs="Calibri Light"/>
          <w:sz w:val="24"/>
          <w:szCs w:val="24"/>
        </w:rPr>
        <w:fldChar w:fldCharType="separate"/>
      </w:r>
      <w:r w:rsidR="00DA10E1" w:rsidRPr="00DA10E1">
        <w:rPr>
          <w:rFonts w:ascii="Calibri Light" w:hAnsi="Calibri Light" w:cs="Calibri Light"/>
          <w:noProof/>
          <w:sz w:val="24"/>
          <w:szCs w:val="24"/>
        </w:rPr>
        <w:t>(Iskandar, 2009)</w:t>
      </w:r>
      <w:r w:rsidR="00DA10E1">
        <w:rPr>
          <w:rFonts w:ascii="Calibri Light" w:hAnsi="Calibri Light" w:cs="Calibri Light"/>
          <w:sz w:val="24"/>
          <w:szCs w:val="24"/>
        </w:rPr>
        <w:fldChar w:fldCharType="end"/>
      </w:r>
      <w:r w:rsidR="00DA10E1">
        <w:rPr>
          <w:rFonts w:ascii="Calibri Light" w:hAnsi="Calibri Light" w:cs="Calibri Light"/>
          <w:sz w:val="24"/>
          <w:szCs w:val="24"/>
          <w:lang w:val="en-US"/>
        </w:rPr>
        <w:t xml:space="preserve">, </w:t>
      </w:r>
      <w:r w:rsidR="00FF12EE">
        <w:rPr>
          <w:rFonts w:ascii="Calibri Light" w:hAnsi="Calibri Light" w:cs="Calibri Light"/>
          <w:sz w:val="24"/>
          <w:szCs w:val="24"/>
          <w:lang w:val="en-US"/>
        </w:rPr>
        <w:t xml:space="preserve">metode </w:t>
      </w:r>
      <w:r w:rsidR="00DA10E1">
        <w:rPr>
          <w:rFonts w:ascii="Calibri Light" w:hAnsi="Calibri Light" w:cs="Calibri Light"/>
          <w:sz w:val="24"/>
          <w:szCs w:val="24"/>
          <w:lang w:val="en-US"/>
        </w:rPr>
        <w:t>p</w:t>
      </w:r>
      <w:r w:rsidR="006B6DBE" w:rsidRPr="006B6DBE">
        <w:rPr>
          <w:rFonts w:ascii="Calibri Light" w:hAnsi="Calibri Light" w:cs="Calibri Light"/>
          <w:sz w:val="24"/>
          <w:szCs w:val="24"/>
        </w:rPr>
        <w:t xml:space="preserve">endekatan kualitatif adalah </w:t>
      </w:r>
      <w:r w:rsidR="00FF12EE">
        <w:rPr>
          <w:rFonts w:ascii="Calibri Light" w:hAnsi="Calibri Light" w:cs="Calibri Light"/>
          <w:sz w:val="24"/>
          <w:szCs w:val="24"/>
          <w:lang w:val="en-US"/>
        </w:rPr>
        <w:t xml:space="preserve">bagian dari </w:t>
      </w:r>
      <w:r w:rsidR="006B6DBE" w:rsidRPr="006B6DBE">
        <w:rPr>
          <w:rFonts w:ascii="Calibri Light" w:hAnsi="Calibri Light" w:cs="Calibri Light"/>
          <w:sz w:val="24"/>
          <w:szCs w:val="24"/>
        </w:rPr>
        <w:t>suatu proses penelitian</w:t>
      </w:r>
      <w:r w:rsidR="00FF12EE">
        <w:rPr>
          <w:rFonts w:ascii="Calibri Light" w:hAnsi="Calibri Light" w:cs="Calibri Light"/>
          <w:sz w:val="24"/>
          <w:szCs w:val="24"/>
          <w:lang w:val="en-US"/>
        </w:rPr>
        <w:t xml:space="preserve"> untuk memahami suatu masalah sosial  dalam masyarakat. </w:t>
      </w:r>
      <w:proofErr w:type="gramStart"/>
      <w:r w:rsidR="00FF12EE">
        <w:rPr>
          <w:rFonts w:ascii="Calibri Light" w:hAnsi="Calibri Light" w:cs="Calibri Light"/>
          <w:sz w:val="24"/>
          <w:szCs w:val="24"/>
          <w:lang w:val="en-US"/>
        </w:rPr>
        <w:t>Penelitian ini mendeskripsikan secara komplek terkait data-data yang ada secara terperinci, dengan melihat langsung pada situasi yang terjadi</w:t>
      </w:r>
      <w:r w:rsidRPr="006B6DBE">
        <w:rPr>
          <w:rFonts w:ascii="Calibri Light" w:hAnsi="Calibri Light" w:cs="Calibri Light"/>
          <w:sz w:val="24"/>
          <w:szCs w:val="24"/>
        </w:rPr>
        <w:t>.</w:t>
      </w:r>
      <w:proofErr w:type="gramEnd"/>
    </w:p>
    <w:p w:rsidR="009D21C3" w:rsidRDefault="00FF12EE" w:rsidP="00935FD8">
      <w:pPr>
        <w:spacing w:after="0" w:line="276" w:lineRule="auto"/>
        <w:ind w:firstLine="720"/>
        <w:jc w:val="both"/>
        <w:rPr>
          <w:rFonts w:ascii="Calibri Light" w:hAnsi="Calibri Light" w:cs="Calibri Light"/>
          <w:sz w:val="24"/>
          <w:szCs w:val="24"/>
          <w:lang w:val="en-US"/>
        </w:rPr>
      </w:pPr>
      <w:r>
        <w:rPr>
          <w:rFonts w:ascii="Calibri Light" w:hAnsi="Calibri Light" w:cs="Calibri Light"/>
          <w:bCs/>
          <w:sz w:val="24"/>
          <w:szCs w:val="24"/>
          <w:lang w:val="en-US"/>
        </w:rPr>
        <w:lastRenderedPageBreak/>
        <w:t>Sumber data</w:t>
      </w:r>
      <w:r w:rsidR="006A4A5D">
        <w:rPr>
          <w:rFonts w:ascii="Calibri Light" w:hAnsi="Calibri Light" w:cs="Calibri Light"/>
          <w:bCs/>
          <w:sz w:val="24"/>
          <w:szCs w:val="24"/>
          <w:lang w:val="en-US"/>
        </w:rPr>
        <w:t xml:space="preserve"> </w:t>
      </w:r>
      <w:r>
        <w:rPr>
          <w:rFonts w:ascii="Calibri Light" w:hAnsi="Calibri Light" w:cs="Calibri Light"/>
          <w:bCs/>
          <w:sz w:val="24"/>
          <w:szCs w:val="24"/>
          <w:lang w:val="en-US"/>
        </w:rPr>
        <w:t xml:space="preserve">yang dipakai untuk menganalisis masalah terkait dengan kekerasan anak dibawah umur yaitu sumber data primer dan sekunder Menurut </w:t>
      </w:r>
      <w:r w:rsidR="006A4A5D">
        <w:rPr>
          <w:rFonts w:ascii="Calibri Light" w:hAnsi="Calibri Light" w:cs="Calibri Light"/>
          <w:bCs/>
          <w:sz w:val="24"/>
          <w:szCs w:val="24"/>
          <w:lang w:val="en-US"/>
        </w:rPr>
        <w:fldChar w:fldCharType="begin" w:fldLock="1"/>
      </w:r>
      <w:r w:rsidR="006A4A5D">
        <w:rPr>
          <w:rFonts w:ascii="Calibri Light" w:hAnsi="Calibri Light" w:cs="Calibri Light"/>
          <w:bCs/>
          <w:sz w:val="24"/>
          <w:szCs w:val="24"/>
          <w:lang w:val="en-US"/>
        </w:rPr>
        <w:instrText>ADDIN CSL_CITATION {"citationItems":[{"id":"ITEM-1","itemData":{"author":[{"dropping-particle":"","family":"Silalahi","given":"Ulber","non-dropping-particle":"","parse-names":false,"suffix":""}],"id":"ITEM-1","issued":{"date-parts":[["2009"]]},"number-of-pages":"289","publisher":"PT. RefikaAditama","publisher-place":"Bandung","title":"Metode Penelitian Sosial","type":"book"},"uris":["http://www.mendeley.com/documents/?uuid=74ce7895-4de2-4997-a09d-ec5524ce1096"]}],"mendeley":{"formattedCitation":"(Silalahi, 2009)","plainTextFormattedCitation":"(Silalahi, 2009)","previouslyFormattedCitation":"(Silalahi, 2009)"},"properties":{"noteIndex":0},"schema":"https://github.com/citation-style-language/schema/raw/master/csl-citation.json"}</w:instrText>
      </w:r>
      <w:r w:rsidR="006A4A5D">
        <w:rPr>
          <w:rFonts w:ascii="Calibri Light" w:hAnsi="Calibri Light" w:cs="Calibri Light"/>
          <w:bCs/>
          <w:sz w:val="24"/>
          <w:szCs w:val="24"/>
          <w:lang w:val="en-US"/>
        </w:rPr>
        <w:fldChar w:fldCharType="separate"/>
      </w:r>
      <w:r w:rsidR="006A4A5D" w:rsidRPr="006A4A5D">
        <w:rPr>
          <w:rFonts w:ascii="Calibri Light" w:hAnsi="Calibri Light" w:cs="Calibri Light"/>
          <w:bCs/>
          <w:noProof/>
          <w:sz w:val="24"/>
          <w:szCs w:val="24"/>
          <w:lang w:val="en-US"/>
        </w:rPr>
        <w:t>(Silalahi, 2009)</w:t>
      </w:r>
      <w:r w:rsidR="006A4A5D">
        <w:rPr>
          <w:rFonts w:ascii="Calibri Light" w:hAnsi="Calibri Light" w:cs="Calibri Light"/>
          <w:bCs/>
          <w:sz w:val="24"/>
          <w:szCs w:val="24"/>
          <w:lang w:val="en-US"/>
        </w:rPr>
        <w:fldChar w:fldCharType="end"/>
      </w:r>
      <w:r w:rsidR="006A4A5D">
        <w:rPr>
          <w:rFonts w:ascii="Calibri Light" w:hAnsi="Calibri Light" w:cs="Calibri Light"/>
          <w:bCs/>
          <w:sz w:val="24"/>
          <w:szCs w:val="24"/>
          <w:lang w:val="en-US"/>
        </w:rPr>
        <w:t xml:space="preserve">, </w:t>
      </w:r>
      <w:r>
        <w:rPr>
          <w:rFonts w:ascii="Calibri Light" w:hAnsi="Calibri Light" w:cs="Calibri Light"/>
          <w:sz w:val="24"/>
          <w:szCs w:val="24"/>
          <w:lang w:val="en-US"/>
        </w:rPr>
        <w:t xml:space="preserve">yang menjelaskan bahwa </w:t>
      </w:r>
      <w:r w:rsidR="009D21C3" w:rsidRPr="009D21C3">
        <w:rPr>
          <w:rFonts w:ascii="Calibri Light" w:hAnsi="Calibri Light" w:cs="Calibri Light"/>
          <w:sz w:val="24"/>
          <w:szCs w:val="24"/>
        </w:rPr>
        <w:t xml:space="preserve">data primer adalah suatu objek atau dokumen original material mentah dari perilaku yang disebut “first-handinformation”. </w:t>
      </w:r>
      <w:proofErr w:type="gramStart"/>
      <w:r w:rsidR="009D21C3" w:rsidRPr="009D21C3">
        <w:rPr>
          <w:rFonts w:ascii="Calibri Light" w:hAnsi="Calibri Light" w:cs="Calibri Light"/>
          <w:sz w:val="24"/>
          <w:szCs w:val="24"/>
          <w:lang w:val="en-US"/>
        </w:rPr>
        <w:t>Dan s</w:t>
      </w:r>
      <w:r w:rsidR="009D21C3" w:rsidRPr="009D21C3">
        <w:rPr>
          <w:rFonts w:ascii="Calibri Light" w:hAnsi="Calibri Light" w:cs="Calibri Light"/>
          <w:sz w:val="24"/>
          <w:szCs w:val="24"/>
        </w:rPr>
        <w:t>umber data sekunder adalah data yang dikumpulkan dari tangan kedua atau dari sumber-sumber lain yang telah tersedia sebelum penelitian dilakukan.</w:t>
      </w:r>
      <w:proofErr w:type="gramEnd"/>
      <w:r w:rsidR="009D21C3" w:rsidRPr="009D21C3">
        <w:rPr>
          <w:rFonts w:ascii="Calibri Light" w:hAnsi="Calibri Light" w:cs="Calibri Light"/>
          <w:sz w:val="24"/>
          <w:szCs w:val="24"/>
        </w:rPr>
        <w:t xml:space="preserve"> </w:t>
      </w:r>
    </w:p>
    <w:p w:rsidR="007A46D7" w:rsidRDefault="009D21C3" w:rsidP="00667D78">
      <w:pPr>
        <w:spacing w:after="0" w:line="276" w:lineRule="auto"/>
        <w:ind w:firstLine="720"/>
        <w:jc w:val="both"/>
        <w:rPr>
          <w:rFonts w:ascii="Calibri Light" w:hAnsi="Calibri Light" w:cs="Calibri Light"/>
          <w:sz w:val="24"/>
          <w:szCs w:val="24"/>
          <w:lang w:val="en-US"/>
        </w:rPr>
      </w:pPr>
      <w:r w:rsidRPr="007A46D7">
        <w:rPr>
          <w:rFonts w:ascii="Calibri Light" w:hAnsi="Calibri Light" w:cs="Calibri Light"/>
          <w:sz w:val="24"/>
          <w:szCs w:val="24"/>
          <w:lang w:val="en-US"/>
        </w:rPr>
        <w:t xml:space="preserve">Teknik pengumpulan data </w:t>
      </w:r>
      <w:r w:rsidRPr="007A46D7">
        <w:rPr>
          <w:rFonts w:ascii="Calibri Light" w:hAnsi="Calibri Light" w:cs="Calibri Light"/>
          <w:sz w:val="24"/>
          <w:szCs w:val="24"/>
        </w:rPr>
        <w:t>M</w:t>
      </w:r>
      <w:r w:rsidR="00667D78">
        <w:rPr>
          <w:rFonts w:ascii="Calibri Light" w:hAnsi="Calibri Light" w:cs="Calibri Light"/>
          <w:sz w:val="24"/>
          <w:szCs w:val="24"/>
        </w:rPr>
        <w:t>enurut</w:t>
      </w:r>
      <w:r w:rsidR="00667D78">
        <w:rPr>
          <w:rFonts w:ascii="Calibri Light" w:hAnsi="Calibri Light" w:cs="Calibri Light"/>
          <w:sz w:val="24"/>
          <w:szCs w:val="24"/>
          <w:lang w:val="en-US"/>
        </w:rPr>
        <w:t xml:space="preserve"> </w:t>
      </w:r>
      <w:r w:rsidRPr="007A46D7">
        <w:rPr>
          <w:rFonts w:ascii="Calibri Light" w:hAnsi="Calibri Light" w:cs="Calibri Light"/>
          <w:sz w:val="24"/>
          <w:szCs w:val="24"/>
        </w:rPr>
        <w:t>Milesand</w:t>
      </w:r>
      <w:r w:rsidRPr="007A46D7">
        <w:rPr>
          <w:rFonts w:ascii="Calibri Light" w:hAnsi="Calibri Light" w:cs="Calibri Light"/>
          <w:sz w:val="24"/>
          <w:szCs w:val="24"/>
          <w:lang w:val="en-US"/>
        </w:rPr>
        <w:t xml:space="preserve"> </w:t>
      </w:r>
      <w:r w:rsidRPr="007A46D7">
        <w:rPr>
          <w:rFonts w:ascii="Calibri Light" w:hAnsi="Calibri Light" w:cs="Calibri Light"/>
          <w:sz w:val="24"/>
          <w:szCs w:val="24"/>
        </w:rPr>
        <w:t xml:space="preserve">Huberman  dalam </w:t>
      </w:r>
      <w:r w:rsidR="006A4A5D">
        <w:rPr>
          <w:rFonts w:ascii="Calibri Light" w:hAnsi="Calibri Light" w:cs="Calibri Light"/>
          <w:sz w:val="24"/>
          <w:szCs w:val="24"/>
        </w:rPr>
        <w:fldChar w:fldCharType="begin" w:fldLock="1"/>
      </w:r>
      <w:r w:rsidR="000328A3">
        <w:rPr>
          <w:rFonts w:ascii="Calibri Light" w:hAnsi="Calibri Light" w:cs="Calibri Light"/>
          <w:sz w:val="24"/>
          <w:szCs w:val="24"/>
        </w:rPr>
        <w:instrText>ADDIN CSL_CITATION {"citationItems":[{"id":"ITEM-1","itemData":{"author":[{"dropping-particle":"","family":"Sugiyono","given":"","non-dropping-particle":"","parse-names":false,"suffix":""}],"id":"ITEM-1","issued":{"date-parts":[["2014"]]},"number-of-pages":"91","publisher":"Alfabeta","publisher-place":"Bandung","title":"Metode Penelitian Kuantitatif; Kualitatif dan R&amp;D","type":"book"},"uris":["http://www.mendeley.com/documents/?uuid=b83831e7-af17-4b17-9947-94012c51a8e6"]}],"mendeley":{"formattedCitation":"(Sugiyono, 2014)","plainTextFormattedCitation":"(Sugiyono, 2014)","previouslyFormattedCitation":"(Sugiyono, 2014)"},"properties":{"noteIndex":0},"schema":"https://github.com/citation-style-language/schema/raw/master/csl-citation.json"}</w:instrText>
      </w:r>
      <w:r w:rsidR="006A4A5D">
        <w:rPr>
          <w:rFonts w:ascii="Calibri Light" w:hAnsi="Calibri Light" w:cs="Calibri Light"/>
          <w:sz w:val="24"/>
          <w:szCs w:val="24"/>
        </w:rPr>
        <w:fldChar w:fldCharType="separate"/>
      </w:r>
      <w:r w:rsidR="006A4A5D" w:rsidRPr="006A4A5D">
        <w:rPr>
          <w:rFonts w:ascii="Calibri Light" w:hAnsi="Calibri Light" w:cs="Calibri Light"/>
          <w:noProof/>
          <w:sz w:val="24"/>
          <w:szCs w:val="24"/>
        </w:rPr>
        <w:t>(Sugiyono, 2014)</w:t>
      </w:r>
      <w:r w:rsidR="006A4A5D">
        <w:rPr>
          <w:rFonts w:ascii="Calibri Light" w:hAnsi="Calibri Light" w:cs="Calibri Light"/>
          <w:sz w:val="24"/>
          <w:szCs w:val="24"/>
        </w:rPr>
        <w:fldChar w:fldCharType="end"/>
      </w:r>
      <w:r w:rsidRPr="007A46D7">
        <w:rPr>
          <w:rFonts w:ascii="Calibri Light" w:hAnsi="Calibri Light" w:cs="Calibri Light"/>
          <w:sz w:val="24"/>
          <w:szCs w:val="24"/>
        </w:rPr>
        <w:t xml:space="preserve">, </w:t>
      </w:r>
      <w:r w:rsidR="00667D78">
        <w:rPr>
          <w:rFonts w:ascii="Calibri Light" w:hAnsi="Calibri Light" w:cs="Calibri Light"/>
          <w:sz w:val="24"/>
          <w:szCs w:val="24"/>
          <w:lang w:val="en-US"/>
        </w:rPr>
        <w:t>d</w:t>
      </w:r>
      <w:r w:rsidR="007A46D7" w:rsidRPr="007A46D7">
        <w:rPr>
          <w:rFonts w:ascii="Calibri Light" w:hAnsi="Calibri Light" w:cs="Calibri Light"/>
          <w:sz w:val="24"/>
          <w:szCs w:val="24"/>
          <w:lang w:val="en-US"/>
        </w:rPr>
        <w:t xml:space="preserve">iantaranya observasi, wawancara dan </w:t>
      </w:r>
      <w:r w:rsidR="00667D78">
        <w:rPr>
          <w:rFonts w:ascii="Calibri Light" w:hAnsi="Calibri Light" w:cs="Calibri Light"/>
          <w:sz w:val="24"/>
          <w:szCs w:val="24"/>
          <w:lang w:val="en-US"/>
        </w:rPr>
        <w:t xml:space="preserve">data-data </w:t>
      </w:r>
      <w:r w:rsidR="007A46D7" w:rsidRPr="007A46D7">
        <w:rPr>
          <w:rFonts w:ascii="Calibri Light" w:hAnsi="Calibri Light" w:cs="Calibri Light"/>
          <w:sz w:val="24"/>
          <w:szCs w:val="24"/>
          <w:lang w:val="en-US"/>
        </w:rPr>
        <w:t>dokumentasi</w:t>
      </w:r>
      <w:r w:rsidR="007A46D7">
        <w:rPr>
          <w:rFonts w:ascii="Calibri Light" w:hAnsi="Calibri Light" w:cs="Calibri Light"/>
          <w:sz w:val="24"/>
          <w:szCs w:val="24"/>
          <w:lang w:val="en-US"/>
        </w:rPr>
        <w:t xml:space="preserve">. </w:t>
      </w:r>
    </w:p>
    <w:p w:rsidR="007A46D7" w:rsidRPr="007A46D7" w:rsidRDefault="007A46D7" w:rsidP="00935FD8">
      <w:pPr>
        <w:spacing w:after="0" w:line="276" w:lineRule="auto"/>
        <w:ind w:firstLine="720"/>
        <w:jc w:val="both"/>
        <w:rPr>
          <w:rFonts w:ascii="Calibri Light" w:hAnsi="Calibri Light" w:cs="Calibri Light"/>
          <w:sz w:val="24"/>
          <w:szCs w:val="24"/>
          <w:lang w:val="en-US"/>
        </w:rPr>
      </w:pPr>
      <w:r w:rsidRPr="007A46D7">
        <w:rPr>
          <w:rFonts w:ascii="Calibri Light" w:hAnsi="Calibri Light" w:cs="Calibri Light"/>
          <w:sz w:val="24"/>
          <w:szCs w:val="24"/>
          <w:lang w:val="en-US"/>
        </w:rPr>
        <w:t xml:space="preserve">Teknik analisis data </w:t>
      </w:r>
      <w:r w:rsidRPr="007A46D7">
        <w:rPr>
          <w:rFonts w:ascii="Calibri Light" w:hAnsi="Calibri Light" w:cs="Calibri Light"/>
          <w:sz w:val="24"/>
          <w:szCs w:val="24"/>
        </w:rPr>
        <w:t xml:space="preserve">Menurut Miles dan Huberman dalam </w:t>
      </w:r>
      <w:r w:rsidR="000328A3">
        <w:rPr>
          <w:rFonts w:ascii="Calibri Light" w:hAnsi="Calibri Light" w:cs="Calibri Light"/>
          <w:sz w:val="24"/>
          <w:szCs w:val="24"/>
        </w:rPr>
        <w:fldChar w:fldCharType="begin" w:fldLock="1"/>
      </w:r>
      <w:r w:rsidR="000328A3">
        <w:rPr>
          <w:rFonts w:ascii="Calibri Light" w:hAnsi="Calibri Light" w:cs="Calibri Light"/>
          <w:sz w:val="24"/>
          <w:szCs w:val="24"/>
        </w:rPr>
        <w:instrText>ADDIN CSL_CITATION {"citationItems":[{"id":"ITEM-1","itemData":{"author":[{"dropping-particle":"","family":"Silalahi","given":"Ulber","non-dropping-particle":"","parse-names":false,"suffix":""}],"id":"ITEM-1","issued":{"date-parts":[["2009"]]},"number-of-pages":"289","publisher":"PT. RefikaAditama","publisher-place":"Bandung","title":"Metode Penelitian Sosial","type":"book"},"uris":["http://www.mendeley.com/documents/?uuid=74ce7895-4de2-4997-a09d-ec5524ce1096"]}],"mendeley":{"formattedCitation":"(Silalahi, 2009)","plainTextFormattedCitation":"(Silalahi, 2009)"},"properties":{"noteIndex":0},"schema":"https://github.com/citation-style-language/schema/raw/master/csl-citation.json"}</w:instrText>
      </w:r>
      <w:r w:rsidR="000328A3">
        <w:rPr>
          <w:rFonts w:ascii="Calibri Light" w:hAnsi="Calibri Light" w:cs="Calibri Light"/>
          <w:sz w:val="24"/>
          <w:szCs w:val="24"/>
        </w:rPr>
        <w:fldChar w:fldCharType="separate"/>
      </w:r>
      <w:r w:rsidR="000328A3" w:rsidRPr="000328A3">
        <w:rPr>
          <w:rFonts w:ascii="Calibri Light" w:hAnsi="Calibri Light" w:cs="Calibri Light"/>
          <w:noProof/>
          <w:sz w:val="24"/>
          <w:szCs w:val="24"/>
        </w:rPr>
        <w:t>(Silalahi, 2009)</w:t>
      </w:r>
      <w:r w:rsidR="000328A3">
        <w:rPr>
          <w:rFonts w:ascii="Calibri Light" w:hAnsi="Calibri Light" w:cs="Calibri Light"/>
          <w:sz w:val="24"/>
          <w:szCs w:val="24"/>
        </w:rPr>
        <w:fldChar w:fldCharType="end"/>
      </w:r>
      <w:r w:rsidR="000328A3">
        <w:rPr>
          <w:rFonts w:ascii="Calibri Light" w:hAnsi="Calibri Light" w:cs="Calibri Light"/>
          <w:sz w:val="24"/>
          <w:szCs w:val="24"/>
          <w:lang w:val="en-US"/>
        </w:rPr>
        <w:t xml:space="preserve">, </w:t>
      </w:r>
      <w:r w:rsidRPr="007A46D7">
        <w:rPr>
          <w:rFonts w:ascii="Calibri Light" w:hAnsi="Calibri Light" w:cs="Calibri Light"/>
          <w:sz w:val="24"/>
          <w:szCs w:val="24"/>
        </w:rPr>
        <w:t xml:space="preserve"> menggunakan model interaktif. Kegiatan analisis terdiri dari tiga alur kegiatan yang terjadi secara bersamaan, yai</w:t>
      </w:r>
      <w:r w:rsidR="00667D78">
        <w:rPr>
          <w:rFonts w:ascii="Calibri Light" w:hAnsi="Calibri Light" w:cs="Calibri Light"/>
          <w:sz w:val="24"/>
          <w:szCs w:val="24"/>
        </w:rPr>
        <w:t>tu reduksi data, penyajian data</w:t>
      </w:r>
      <w:r w:rsidRPr="007A46D7">
        <w:rPr>
          <w:rFonts w:ascii="Calibri Light" w:hAnsi="Calibri Light" w:cs="Calibri Light"/>
          <w:sz w:val="24"/>
          <w:szCs w:val="24"/>
        </w:rPr>
        <w:t>, dan penarikan kesimpulan /verifikasi.</w:t>
      </w:r>
    </w:p>
    <w:p w:rsidR="0039601E" w:rsidRDefault="0039601E" w:rsidP="007A46D7">
      <w:pPr>
        <w:spacing w:after="0" w:line="240" w:lineRule="auto"/>
        <w:jc w:val="both"/>
        <w:rPr>
          <w:rFonts w:ascii="Calibri Light" w:hAnsi="Calibri Light"/>
          <w:lang w:val="en-US"/>
        </w:rPr>
      </w:pPr>
    </w:p>
    <w:p w:rsidR="007A46D7" w:rsidRPr="007A46D7" w:rsidRDefault="007A46D7" w:rsidP="007A46D7">
      <w:pPr>
        <w:spacing w:after="0" w:line="240" w:lineRule="auto"/>
        <w:jc w:val="both"/>
        <w:rPr>
          <w:rFonts w:ascii="Calibri Light" w:hAnsi="Calibri Light"/>
          <w:lang w:val="en-US"/>
        </w:rPr>
      </w:pPr>
    </w:p>
    <w:p w:rsidR="0039601E" w:rsidRPr="007A46D7" w:rsidRDefault="0039601E" w:rsidP="0039601E">
      <w:pPr>
        <w:pStyle w:val="ListParagraph"/>
        <w:widowControl w:val="0"/>
        <w:numPr>
          <w:ilvl w:val="0"/>
          <w:numId w:val="1"/>
        </w:numPr>
        <w:autoSpaceDE w:val="0"/>
        <w:autoSpaceDN w:val="0"/>
        <w:spacing w:after="0" w:line="276" w:lineRule="auto"/>
        <w:ind w:left="360"/>
        <w:jc w:val="both"/>
        <w:rPr>
          <w:rFonts w:ascii="Calibri Light" w:hAnsi="Calibri Light"/>
          <w:b/>
          <w:szCs w:val="24"/>
        </w:rPr>
      </w:pPr>
      <w:r w:rsidRPr="0039601E">
        <w:rPr>
          <w:rFonts w:ascii="Calibri Light" w:hAnsi="Calibri Light"/>
          <w:b/>
          <w:szCs w:val="24"/>
        </w:rPr>
        <w:t>HASIL DAN PEMBAHASAN</w:t>
      </w:r>
    </w:p>
    <w:p w:rsidR="00F2788D" w:rsidRPr="00F2788D" w:rsidRDefault="00425D45" w:rsidP="00F2788D">
      <w:pPr>
        <w:pStyle w:val="ListParagraph"/>
        <w:widowControl w:val="0"/>
        <w:numPr>
          <w:ilvl w:val="0"/>
          <w:numId w:val="27"/>
        </w:numPr>
        <w:autoSpaceDE w:val="0"/>
        <w:autoSpaceDN w:val="0"/>
        <w:spacing w:after="0" w:line="276" w:lineRule="auto"/>
        <w:jc w:val="both"/>
        <w:rPr>
          <w:rFonts w:ascii="Calibri Light" w:hAnsi="Calibri Light"/>
          <w:b/>
          <w:szCs w:val="24"/>
          <w:lang w:val="en-US"/>
        </w:rPr>
      </w:pPr>
      <w:r w:rsidRPr="00425D45">
        <w:rPr>
          <w:rFonts w:ascii="Calibri Light" w:hAnsi="Calibri Light" w:cs="Calibri Light"/>
          <w:b/>
          <w:sz w:val="24"/>
          <w:szCs w:val="24"/>
        </w:rPr>
        <w:t>Kasus Kekerasan Seksual Pada Anak Banyak Terjadi di Kabupaten Aceh Utara</w:t>
      </w:r>
    </w:p>
    <w:p w:rsidR="00F2788D" w:rsidRPr="008673C0" w:rsidRDefault="00F2788D" w:rsidP="00F2788D">
      <w:pPr>
        <w:spacing w:after="0" w:line="276" w:lineRule="auto"/>
        <w:jc w:val="both"/>
        <w:rPr>
          <w:rFonts w:ascii="Calibri Light" w:hAnsi="Calibri Light" w:cs="Calibri Light"/>
          <w:sz w:val="24"/>
          <w:szCs w:val="24"/>
          <w:lang w:val="en-US"/>
        </w:rPr>
      </w:pPr>
      <w:r w:rsidRPr="008673C0">
        <w:rPr>
          <w:rFonts w:ascii="Calibri Light" w:hAnsi="Calibri Light" w:cs="Calibri Light"/>
          <w:b/>
          <w:sz w:val="24"/>
          <w:szCs w:val="24"/>
        </w:rPr>
        <w:tab/>
      </w:r>
      <w:r w:rsidRPr="008673C0">
        <w:rPr>
          <w:rFonts w:ascii="Calibri Light" w:hAnsi="Calibri Light" w:cs="Calibri Light"/>
          <w:sz w:val="24"/>
          <w:szCs w:val="24"/>
          <w:lang w:val="en-US"/>
        </w:rPr>
        <w:t>Anak sebagai anugrah yang diberikan sehingga perlu dirawat dengan baik, anak merupakan penentu kehidupan bangsa dan Negara di masa yang akan dati</w:t>
      </w:r>
      <w:r w:rsidR="002A2159">
        <w:rPr>
          <w:rFonts w:ascii="Calibri Light" w:hAnsi="Calibri Light" w:cs="Calibri Light"/>
          <w:sz w:val="24"/>
          <w:szCs w:val="24"/>
          <w:lang w:val="en-US"/>
        </w:rPr>
        <w:t>a</w:t>
      </w:r>
      <w:r w:rsidRPr="008673C0">
        <w:rPr>
          <w:rFonts w:ascii="Calibri Light" w:hAnsi="Calibri Light" w:cs="Calibri Light"/>
          <w:sz w:val="24"/>
          <w:szCs w:val="24"/>
          <w:lang w:val="en-US"/>
        </w:rPr>
        <w:t>ng, seh</w:t>
      </w:r>
      <w:r w:rsidR="002A2159">
        <w:rPr>
          <w:rFonts w:ascii="Calibri Light" w:hAnsi="Calibri Light" w:cs="Calibri Light"/>
          <w:sz w:val="24"/>
          <w:szCs w:val="24"/>
          <w:lang w:val="en-US"/>
        </w:rPr>
        <w:t>ingga dalam mempersiapkan anak</w:t>
      </w:r>
      <w:r w:rsidRPr="008673C0">
        <w:rPr>
          <w:rFonts w:ascii="Calibri Light" w:hAnsi="Calibri Light" w:cs="Calibri Light"/>
          <w:sz w:val="24"/>
          <w:szCs w:val="24"/>
          <w:lang w:val="en-US"/>
        </w:rPr>
        <w:t xml:space="preserve"> sebagai </w:t>
      </w:r>
      <w:r w:rsidR="002A2159">
        <w:rPr>
          <w:rFonts w:ascii="Calibri Light" w:hAnsi="Calibri Light" w:cs="Calibri Light"/>
          <w:sz w:val="24"/>
          <w:szCs w:val="24"/>
          <w:lang w:val="en-US"/>
        </w:rPr>
        <w:t xml:space="preserve">generasi </w:t>
      </w:r>
      <w:r w:rsidRPr="008673C0">
        <w:rPr>
          <w:rFonts w:ascii="Calibri Light" w:hAnsi="Calibri Light" w:cs="Calibri Light"/>
          <w:sz w:val="24"/>
          <w:szCs w:val="24"/>
          <w:lang w:val="en-US"/>
        </w:rPr>
        <w:t xml:space="preserve">penerus bangsa dengan menumbuhkan </w:t>
      </w:r>
      <w:r w:rsidR="002A2159">
        <w:rPr>
          <w:rFonts w:ascii="Calibri Light" w:hAnsi="Calibri Light" w:cs="Calibri Light"/>
          <w:sz w:val="24"/>
          <w:szCs w:val="24"/>
          <w:lang w:val="en-US"/>
        </w:rPr>
        <w:t xml:space="preserve">kembangkan </w:t>
      </w:r>
      <w:r w:rsidRPr="008673C0">
        <w:rPr>
          <w:rFonts w:ascii="Calibri Light" w:hAnsi="Calibri Light" w:cs="Calibri Light"/>
          <w:sz w:val="24"/>
          <w:szCs w:val="24"/>
          <w:lang w:val="en-US"/>
        </w:rPr>
        <w:t>perkembangan moral fi</w:t>
      </w:r>
      <w:r w:rsidR="002A2159">
        <w:rPr>
          <w:rFonts w:ascii="Calibri Light" w:hAnsi="Calibri Light" w:cs="Calibri Light"/>
          <w:sz w:val="24"/>
          <w:szCs w:val="24"/>
          <w:lang w:val="en-US"/>
        </w:rPr>
        <w:t>sik/motorik, bahasa, kognitif dan juga sos</w:t>
      </w:r>
      <w:r w:rsidRPr="008673C0">
        <w:rPr>
          <w:rFonts w:ascii="Calibri Light" w:hAnsi="Calibri Light" w:cs="Calibri Light"/>
          <w:sz w:val="24"/>
          <w:szCs w:val="24"/>
          <w:lang w:val="en-US"/>
        </w:rPr>
        <w:t xml:space="preserve">ial emosional anak, karena anak memiliki </w:t>
      </w:r>
      <w:r w:rsidR="002A2159">
        <w:rPr>
          <w:rFonts w:ascii="Calibri Light" w:hAnsi="Calibri Light" w:cs="Calibri Light"/>
          <w:sz w:val="24"/>
          <w:szCs w:val="24"/>
          <w:lang w:val="en-US"/>
        </w:rPr>
        <w:t xml:space="preserve">hak </w:t>
      </w:r>
      <w:r w:rsidRPr="008673C0">
        <w:rPr>
          <w:rFonts w:ascii="Calibri Light" w:hAnsi="Calibri Light" w:cs="Calibri Light"/>
          <w:sz w:val="24"/>
          <w:szCs w:val="24"/>
          <w:lang w:val="en-US"/>
        </w:rPr>
        <w:t>penuh untuk mendapatkan hidup yang l</w:t>
      </w:r>
      <w:r w:rsidR="002A2159">
        <w:rPr>
          <w:rFonts w:ascii="Calibri Light" w:hAnsi="Calibri Light" w:cs="Calibri Light"/>
          <w:sz w:val="24"/>
          <w:szCs w:val="24"/>
          <w:lang w:val="en-US"/>
        </w:rPr>
        <w:t>ayak serta adanya perlindungan dari pemerintah</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lang w:val="en-US" w:eastAsia="id-ID"/>
        </w:rPr>
        <w:lastRenderedPageBreak/>
        <w:t xml:space="preserve">Namun akhir-akhir ini baik di lihat dari keseharian </w:t>
      </w:r>
      <w:r w:rsidR="002A2159">
        <w:rPr>
          <w:rFonts w:ascii="Calibri Light" w:hAnsi="Calibri Light" w:cs="Calibri Light"/>
          <w:sz w:val="24"/>
          <w:szCs w:val="24"/>
          <w:lang w:val="en-US" w:eastAsia="id-ID"/>
        </w:rPr>
        <w:t xml:space="preserve">nyata </w:t>
      </w:r>
      <w:r w:rsidRPr="008673C0">
        <w:rPr>
          <w:rFonts w:ascii="Calibri Light" w:hAnsi="Calibri Light" w:cs="Calibri Light"/>
          <w:sz w:val="24"/>
          <w:szCs w:val="24"/>
          <w:lang w:val="en-US" w:eastAsia="id-ID"/>
        </w:rPr>
        <w:t xml:space="preserve">dan juga dari pemberiataan media sosial anak menjadi korban kekerasan bahkan terjadi </w:t>
      </w:r>
      <w:r w:rsidRPr="008673C0">
        <w:rPr>
          <w:rFonts w:ascii="Calibri Light" w:hAnsi="Calibri Light" w:cs="Calibri Light"/>
          <w:sz w:val="24"/>
          <w:szCs w:val="24"/>
          <w:lang w:val="en-US"/>
        </w:rPr>
        <w:t>k</w:t>
      </w:r>
      <w:r w:rsidRPr="008673C0">
        <w:rPr>
          <w:rFonts w:ascii="Calibri Light" w:hAnsi="Calibri Light" w:cs="Calibri Light"/>
          <w:sz w:val="24"/>
          <w:szCs w:val="24"/>
        </w:rPr>
        <w:t xml:space="preserve">ekerasan seksual pada anak </w:t>
      </w:r>
      <w:r w:rsidR="002A2159">
        <w:rPr>
          <w:rFonts w:ascii="Calibri Light" w:hAnsi="Calibri Light" w:cs="Calibri Light"/>
          <w:sz w:val="24"/>
          <w:szCs w:val="24"/>
          <w:lang w:val="en-US"/>
        </w:rPr>
        <w:t>dibawah umur</w:t>
      </w:r>
      <w:r w:rsidRPr="008673C0">
        <w:rPr>
          <w:rFonts w:ascii="Calibri Light" w:hAnsi="Calibri Light" w:cs="Calibri Light"/>
          <w:sz w:val="24"/>
          <w:szCs w:val="24"/>
        </w:rPr>
        <w:t xml:space="preserve"> yang bisa menghancurkan generasi sebagai penerus bangsa, jika dari sejak kecil mendapat kekerasan maka </w:t>
      </w:r>
      <w:proofErr w:type="gramStart"/>
      <w:r w:rsidRPr="008673C0">
        <w:rPr>
          <w:rFonts w:ascii="Calibri Light" w:hAnsi="Calibri Light" w:cs="Calibri Light"/>
          <w:sz w:val="24"/>
          <w:szCs w:val="24"/>
        </w:rPr>
        <w:t>akan</w:t>
      </w:r>
      <w:proofErr w:type="gramEnd"/>
      <w:r w:rsidRPr="008673C0">
        <w:rPr>
          <w:rFonts w:ascii="Calibri Light" w:hAnsi="Calibri Light" w:cs="Calibri Light"/>
          <w:sz w:val="24"/>
          <w:szCs w:val="24"/>
        </w:rPr>
        <w:t xml:space="preserve"> berdampak </w:t>
      </w:r>
      <w:r w:rsidR="002A2159">
        <w:rPr>
          <w:rFonts w:ascii="Calibri Light" w:hAnsi="Calibri Light" w:cs="Calibri Light"/>
          <w:sz w:val="24"/>
          <w:szCs w:val="24"/>
          <w:lang w:val="en-US"/>
        </w:rPr>
        <w:t xml:space="preserve">buruk </w:t>
      </w:r>
      <w:r w:rsidRPr="008673C0">
        <w:rPr>
          <w:rFonts w:ascii="Calibri Light" w:hAnsi="Calibri Light" w:cs="Calibri Light"/>
          <w:sz w:val="24"/>
          <w:szCs w:val="24"/>
        </w:rPr>
        <w:t>kepada masa depan anak</w:t>
      </w:r>
      <w:r w:rsidRPr="008673C0">
        <w:rPr>
          <w:rFonts w:ascii="Calibri Light" w:hAnsi="Calibri Light" w:cs="Calibri Light"/>
          <w:sz w:val="24"/>
          <w:szCs w:val="24"/>
          <w:lang w:val="en-US"/>
        </w:rPr>
        <w:t xml:space="preserve">. </w:t>
      </w:r>
    </w:p>
    <w:p w:rsidR="00F2788D" w:rsidRPr="008673C0" w:rsidRDefault="00F2788D" w:rsidP="00F2788D">
      <w:pPr>
        <w:spacing w:after="0" w:line="276" w:lineRule="auto"/>
        <w:ind w:firstLine="720"/>
        <w:jc w:val="both"/>
        <w:rPr>
          <w:rFonts w:ascii="Calibri Light" w:hAnsi="Calibri Light" w:cs="Calibri Light"/>
          <w:sz w:val="24"/>
          <w:szCs w:val="24"/>
          <w:lang w:val="en-US"/>
        </w:rPr>
      </w:pPr>
      <w:r w:rsidRPr="008673C0">
        <w:rPr>
          <w:rFonts w:ascii="Calibri Light" w:hAnsi="Calibri Light" w:cs="Calibri Light"/>
          <w:sz w:val="24"/>
          <w:szCs w:val="24"/>
        </w:rPr>
        <w:t xml:space="preserve">Penanganan kekerasan seksual pada anak </w:t>
      </w:r>
      <w:r w:rsidRPr="008673C0">
        <w:rPr>
          <w:rFonts w:ascii="Calibri Light" w:hAnsi="Calibri Light" w:cs="Calibri Light"/>
          <w:sz w:val="24"/>
          <w:szCs w:val="24"/>
          <w:lang w:val="en-US"/>
        </w:rPr>
        <w:t xml:space="preserve">merupakan </w:t>
      </w:r>
      <w:r w:rsidRPr="008673C0">
        <w:rPr>
          <w:rFonts w:ascii="Calibri Light" w:hAnsi="Calibri Light" w:cs="Calibri Light"/>
          <w:sz w:val="24"/>
          <w:szCs w:val="24"/>
        </w:rPr>
        <w:t>tanggung jawab dari pada keluarga korban untuk menjaga dan mendidik anaknya, lingkungan sekolah yang di anggap aman untuk anak dalam mendapatkan pendidikan dan pe</w:t>
      </w:r>
      <w:r w:rsidR="002A2159">
        <w:rPr>
          <w:rFonts w:ascii="Calibri Light" w:hAnsi="Calibri Light" w:cs="Calibri Light"/>
          <w:sz w:val="24"/>
          <w:szCs w:val="24"/>
        </w:rPr>
        <w:t>rlindungan, masyarakat setempat</w:t>
      </w:r>
      <w:r w:rsidR="002A2159">
        <w:rPr>
          <w:rFonts w:ascii="Calibri Light" w:hAnsi="Calibri Light" w:cs="Calibri Light"/>
          <w:sz w:val="24"/>
          <w:szCs w:val="24"/>
          <w:lang w:val="en-US"/>
        </w:rPr>
        <w:t xml:space="preserve">, </w:t>
      </w:r>
      <w:r w:rsidRPr="008673C0">
        <w:rPr>
          <w:rFonts w:ascii="Calibri Light" w:hAnsi="Calibri Light" w:cs="Calibri Light"/>
          <w:sz w:val="24"/>
          <w:szCs w:val="24"/>
        </w:rPr>
        <w:t xml:space="preserve">aparat Gampong dan Keuchik yang memberikan berbagai informasi ke pada masyarakat untuk menjaga anak dengan banyaknya kasus kekerasan seksual di Kabupaten Aceh Utara </w:t>
      </w:r>
      <w:r w:rsidRPr="008673C0">
        <w:rPr>
          <w:rFonts w:ascii="Calibri Light" w:hAnsi="Calibri Light" w:cs="Calibri Light"/>
          <w:sz w:val="24"/>
          <w:szCs w:val="24"/>
          <w:lang w:val="en-US"/>
        </w:rPr>
        <w:t>maka</w:t>
      </w:r>
      <w:r w:rsidRPr="008673C0">
        <w:rPr>
          <w:rFonts w:ascii="Calibri Light" w:hAnsi="Calibri Light" w:cs="Calibri Light"/>
          <w:sz w:val="24"/>
          <w:szCs w:val="24"/>
        </w:rPr>
        <w:t xml:space="preserve"> pemerintah</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rPr>
        <w:t>wajib memberikan perlindungan pada anak sesuai dengan aturan yang telah ditentukan</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lang w:eastAsia="id-ID"/>
        </w:rPr>
        <w:t>Kekerasaan seksual merupakan segala tindakan yang menimbulkan penderitaan fisik, psikis, seksual bagi perempuan korban dan berdampak sosial kepada masyarakat</w:t>
      </w:r>
      <w:r w:rsidRPr="008673C0">
        <w:rPr>
          <w:rFonts w:ascii="Calibri Light" w:hAnsi="Calibri Light" w:cs="Calibri Light"/>
          <w:sz w:val="24"/>
          <w:szCs w:val="24"/>
          <w:lang w:val="en-US" w:eastAsia="id-ID"/>
        </w:rPr>
        <w:t xml:space="preserve">. </w:t>
      </w:r>
      <w:r w:rsidRPr="008673C0">
        <w:rPr>
          <w:rFonts w:ascii="Calibri Light" w:hAnsi="Calibri Light" w:cs="Calibri Light"/>
          <w:sz w:val="24"/>
          <w:szCs w:val="24"/>
          <w:lang w:val="en-US"/>
        </w:rPr>
        <w:t xml:space="preserve">Berikut kasus kekerasan seksual yang terjadi di Kabupaten Aceh Utara </w:t>
      </w:r>
    </w:p>
    <w:p w:rsidR="00747629" w:rsidRPr="008673C0" w:rsidRDefault="00747629" w:rsidP="00F2788D">
      <w:pPr>
        <w:spacing w:after="0" w:line="276" w:lineRule="auto"/>
        <w:jc w:val="both"/>
        <w:rPr>
          <w:rFonts w:ascii="Calibri Light" w:hAnsi="Calibri Light" w:cs="Calibri Light"/>
          <w:sz w:val="24"/>
          <w:szCs w:val="24"/>
          <w:lang w:val="en-US"/>
        </w:rPr>
      </w:pPr>
    </w:p>
    <w:p w:rsidR="006B5B28" w:rsidRPr="008673C0" w:rsidRDefault="00F2788D" w:rsidP="00F2788D">
      <w:pPr>
        <w:spacing w:after="0" w:line="276" w:lineRule="auto"/>
        <w:jc w:val="center"/>
        <w:rPr>
          <w:rFonts w:ascii="Calibri Light" w:hAnsi="Calibri Light" w:cs="Calibri Light"/>
          <w:b/>
          <w:sz w:val="24"/>
          <w:szCs w:val="24"/>
          <w:lang w:val="en-US"/>
        </w:rPr>
      </w:pPr>
      <w:r w:rsidRPr="008673C0">
        <w:rPr>
          <w:rFonts w:ascii="Calibri Light" w:hAnsi="Calibri Light" w:cs="Calibri Light"/>
          <w:b/>
          <w:sz w:val="24"/>
          <w:szCs w:val="24"/>
          <w:lang w:val="en-US"/>
        </w:rPr>
        <w:t>Tabel 1.1 Data Kekerasa Seksual Pada Anak di Kabupaten Aceh U</w:t>
      </w:r>
    </w:p>
    <w:tbl>
      <w:tblPr>
        <w:tblStyle w:val="TableGrid"/>
        <w:tblW w:w="0" w:type="auto"/>
        <w:tblInd w:w="250" w:type="dxa"/>
        <w:tblLook w:val="04A0" w:firstRow="1" w:lastRow="0" w:firstColumn="1" w:lastColumn="0" w:noHBand="0" w:noVBand="1"/>
      </w:tblPr>
      <w:tblGrid>
        <w:gridCol w:w="649"/>
        <w:gridCol w:w="899"/>
        <w:gridCol w:w="2421"/>
      </w:tblGrid>
      <w:tr w:rsidR="006B5B28" w:rsidTr="006B5B28">
        <w:tc>
          <w:tcPr>
            <w:tcW w:w="649" w:type="dxa"/>
          </w:tcPr>
          <w:p w:rsidR="006B5B28" w:rsidRDefault="006B5B28" w:rsidP="00F2788D">
            <w:pPr>
              <w:spacing w:after="0" w:line="276" w:lineRule="auto"/>
              <w:jc w:val="center"/>
              <w:rPr>
                <w:rFonts w:ascii="Calibri Light" w:hAnsi="Calibri Light" w:cs="Calibri Light"/>
                <w:b/>
                <w:sz w:val="24"/>
                <w:szCs w:val="24"/>
                <w:lang w:val="en-US"/>
              </w:rPr>
            </w:pPr>
            <w:r>
              <w:rPr>
                <w:rFonts w:ascii="Calibri Light" w:hAnsi="Calibri Light" w:cs="Calibri Light"/>
                <w:b/>
                <w:sz w:val="24"/>
                <w:szCs w:val="24"/>
                <w:lang w:val="en-US"/>
              </w:rPr>
              <w:t xml:space="preserve">No </w:t>
            </w:r>
          </w:p>
        </w:tc>
        <w:tc>
          <w:tcPr>
            <w:tcW w:w="899" w:type="dxa"/>
          </w:tcPr>
          <w:p w:rsidR="006B5B28" w:rsidRDefault="006B5B28" w:rsidP="00F2788D">
            <w:pPr>
              <w:spacing w:after="0" w:line="276" w:lineRule="auto"/>
              <w:jc w:val="center"/>
              <w:rPr>
                <w:rFonts w:ascii="Calibri Light" w:hAnsi="Calibri Light" w:cs="Calibri Light"/>
                <w:b/>
                <w:sz w:val="24"/>
                <w:szCs w:val="24"/>
                <w:lang w:val="en-US"/>
              </w:rPr>
            </w:pPr>
            <w:r>
              <w:rPr>
                <w:rFonts w:ascii="Calibri Light" w:hAnsi="Calibri Light" w:cs="Calibri Light"/>
                <w:b/>
                <w:sz w:val="24"/>
                <w:szCs w:val="24"/>
                <w:lang w:val="en-US"/>
              </w:rPr>
              <w:t xml:space="preserve">Tahun </w:t>
            </w:r>
          </w:p>
        </w:tc>
        <w:tc>
          <w:tcPr>
            <w:tcW w:w="2421" w:type="dxa"/>
          </w:tcPr>
          <w:p w:rsidR="006B5B28" w:rsidRDefault="006B5B28" w:rsidP="00F2788D">
            <w:pPr>
              <w:spacing w:after="0" w:line="276" w:lineRule="auto"/>
              <w:jc w:val="center"/>
              <w:rPr>
                <w:rFonts w:ascii="Calibri Light" w:hAnsi="Calibri Light" w:cs="Calibri Light"/>
                <w:b/>
                <w:sz w:val="24"/>
                <w:szCs w:val="24"/>
                <w:lang w:val="en-US"/>
              </w:rPr>
            </w:pPr>
            <w:r>
              <w:rPr>
                <w:rFonts w:ascii="Calibri Light" w:hAnsi="Calibri Light" w:cs="Calibri Light"/>
                <w:b/>
                <w:sz w:val="24"/>
                <w:szCs w:val="24"/>
                <w:lang w:val="en-US"/>
              </w:rPr>
              <w:t>Jumlah Kasus</w:t>
            </w:r>
          </w:p>
        </w:tc>
      </w:tr>
      <w:tr w:rsidR="006B5B28" w:rsidTr="006B5B28">
        <w:tc>
          <w:tcPr>
            <w:tcW w:w="649"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1</w:t>
            </w:r>
          </w:p>
        </w:tc>
        <w:tc>
          <w:tcPr>
            <w:tcW w:w="899"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2015</w:t>
            </w:r>
          </w:p>
        </w:tc>
        <w:tc>
          <w:tcPr>
            <w:tcW w:w="2421"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23</w:t>
            </w:r>
          </w:p>
        </w:tc>
      </w:tr>
      <w:tr w:rsidR="006B5B28" w:rsidTr="006B5B28">
        <w:tc>
          <w:tcPr>
            <w:tcW w:w="649"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2</w:t>
            </w:r>
          </w:p>
        </w:tc>
        <w:tc>
          <w:tcPr>
            <w:tcW w:w="899"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2016</w:t>
            </w:r>
          </w:p>
        </w:tc>
        <w:tc>
          <w:tcPr>
            <w:tcW w:w="2421"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31</w:t>
            </w:r>
          </w:p>
        </w:tc>
      </w:tr>
      <w:tr w:rsidR="006B5B28" w:rsidTr="006B5B28">
        <w:tc>
          <w:tcPr>
            <w:tcW w:w="649"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3</w:t>
            </w:r>
          </w:p>
        </w:tc>
        <w:tc>
          <w:tcPr>
            <w:tcW w:w="899"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2017</w:t>
            </w:r>
          </w:p>
        </w:tc>
        <w:tc>
          <w:tcPr>
            <w:tcW w:w="2421"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39</w:t>
            </w:r>
          </w:p>
        </w:tc>
      </w:tr>
      <w:tr w:rsidR="006B5B28" w:rsidTr="006B5B28">
        <w:tc>
          <w:tcPr>
            <w:tcW w:w="649"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4</w:t>
            </w:r>
          </w:p>
        </w:tc>
        <w:tc>
          <w:tcPr>
            <w:tcW w:w="899"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2018</w:t>
            </w:r>
          </w:p>
        </w:tc>
        <w:tc>
          <w:tcPr>
            <w:tcW w:w="2421" w:type="dxa"/>
          </w:tcPr>
          <w:p w:rsidR="006B5B28" w:rsidRPr="006B5B28" w:rsidRDefault="006B5B28" w:rsidP="00F2788D">
            <w:pPr>
              <w:spacing w:after="0" w:line="276" w:lineRule="auto"/>
              <w:jc w:val="center"/>
              <w:rPr>
                <w:rFonts w:ascii="Calibri Light" w:hAnsi="Calibri Light" w:cs="Calibri Light"/>
                <w:sz w:val="24"/>
                <w:szCs w:val="24"/>
                <w:lang w:val="en-US"/>
              </w:rPr>
            </w:pPr>
            <w:r w:rsidRPr="006B5B28">
              <w:rPr>
                <w:rFonts w:ascii="Calibri Light" w:hAnsi="Calibri Light" w:cs="Calibri Light"/>
                <w:sz w:val="24"/>
                <w:szCs w:val="24"/>
                <w:lang w:val="en-US"/>
              </w:rPr>
              <w:t>24</w:t>
            </w:r>
          </w:p>
        </w:tc>
      </w:tr>
    </w:tbl>
    <w:p w:rsidR="00F2788D" w:rsidRPr="006B5B28" w:rsidRDefault="006B5B28" w:rsidP="006B5B28">
      <w:pPr>
        <w:spacing w:after="0" w:line="240" w:lineRule="auto"/>
        <w:ind w:left="709" w:hanging="709"/>
        <w:rPr>
          <w:rFonts w:ascii="Calibri Light" w:hAnsi="Calibri Light" w:cs="Calibri Light"/>
          <w:i/>
          <w:sz w:val="20"/>
          <w:szCs w:val="20"/>
          <w:lang w:val="en-US"/>
        </w:rPr>
      </w:pPr>
      <w:proofErr w:type="gramStart"/>
      <w:r w:rsidRPr="006B5B28">
        <w:rPr>
          <w:rFonts w:ascii="Calibri Light" w:hAnsi="Calibri Light" w:cs="Calibri Light"/>
          <w:i/>
          <w:sz w:val="20"/>
          <w:szCs w:val="20"/>
          <w:lang w:val="en-US"/>
        </w:rPr>
        <w:t>Sumber :</w:t>
      </w:r>
      <w:proofErr w:type="gramEnd"/>
      <w:r w:rsidRPr="006B5B28">
        <w:rPr>
          <w:rFonts w:ascii="Calibri Light" w:hAnsi="Calibri Light" w:cs="Calibri Light"/>
          <w:i/>
          <w:sz w:val="20"/>
          <w:szCs w:val="20"/>
          <w:lang w:val="en-US"/>
        </w:rPr>
        <w:t xml:space="preserve"> Pusat Pelayanan Terpadu Pemberdayaan Perempuan dan Anak </w:t>
      </w:r>
      <w:r>
        <w:rPr>
          <w:rFonts w:ascii="Calibri Light" w:hAnsi="Calibri Light" w:cs="Calibri Light"/>
          <w:i/>
          <w:sz w:val="20"/>
          <w:szCs w:val="20"/>
          <w:lang w:val="en-US"/>
        </w:rPr>
        <w:t xml:space="preserve">Tahun </w:t>
      </w:r>
      <w:r w:rsidRPr="006B5B28">
        <w:rPr>
          <w:rFonts w:ascii="Calibri Light" w:hAnsi="Calibri Light" w:cs="Calibri Light"/>
          <w:i/>
          <w:sz w:val="20"/>
          <w:szCs w:val="20"/>
          <w:lang w:val="en-US"/>
        </w:rPr>
        <w:t>2019</w:t>
      </w:r>
    </w:p>
    <w:p w:rsidR="00F2788D" w:rsidRPr="008673C0" w:rsidRDefault="00F2788D" w:rsidP="00F2788D">
      <w:pPr>
        <w:spacing w:after="0" w:line="276" w:lineRule="auto"/>
        <w:ind w:right="49" w:firstLine="720"/>
        <w:jc w:val="both"/>
        <w:rPr>
          <w:rFonts w:ascii="Calibri Light" w:hAnsi="Calibri Light" w:cs="Calibri Light"/>
          <w:sz w:val="24"/>
          <w:szCs w:val="24"/>
          <w:lang w:val="en-US" w:eastAsia="id-ID"/>
        </w:rPr>
      </w:pPr>
      <w:r w:rsidRPr="008673C0">
        <w:rPr>
          <w:rFonts w:ascii="Calibri Light" w:hAnsi="Calibri Light" w:cs="Calibri Light"/>
          <w:sz w:val="24"/>
          <w:szCs w:val="24"/>
          <w:lang w:val="en-US"/>
        </w:rPr>
        <w:lastRenderedPageBreak/>
        <w:t xml:space="preserve">Berdasarkan penjelasan di atas dapat dilihat bahwa kasus kekerasan seksual pada anak </w:t>
      </w:r>
      <w:r w:rsidR="00205DE6">
        <w:rPr>
          <w:rFonts w:ascii="Calibri Light" w:hAnsi="Calibri Light" w:cs="Calibri Light"/>
          <w:sz w:val="24"/>
          <w:szCs w:val="24"/>
          <w:lang w:val="en-US"/>
        </w:rPr>
        <w:t>terus terjadi</w:t>
      </w:r>
      <w:r w:rsidRPr="008673C0">
        <w:rPr>
          <w:rFonts w:ascii="Calibri Light" w:hAnsi="Calibri Light" w:cs="Calibri Light"/>
          <w:sz w:val="24"/>
          <w:szCs w:val="24"/>
          <w:lang w:val="en-US"/>
        </w:rPr>
        <w:t xml:space="preserve">, walaupuan </w:t>
      </w:r>
      <w:r w:rsidRPr="008673C0">
        <w:rPr>
          <w:rFonts w:ascii="Calibri Light" w:hAnsi="Calibri Light" w:cs="Calibri Light"/>
          <w:sz w:val="24"/>
          <w:szCs w:val="24"/>
        </w:rPr>
        <w:t>Kabupaten Aceh Utara masih masih sangat ketat dengan keagamaan, namun di Kabupaten Aceh Utara juga masih ada orang-orang yang masih kurang akal moral</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rPr>
        <w:t>kurangnya pendidikan agama</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rPr>
        <w:t xml:space="preserve">sehingga terjadi kasus pelecehan seksual pada anak khususnya anak di bawah umur. Pelaku </w:t>
      </w:r>
      <w:r w:rsidRPr="008673C0">
        <w:rPr>
          <w:rFonts w:ascii="Calibri Light" w:hAnsi="Calibri Light" w:cs="Calibri Light"/>
          <w:sz w:val="24"/>
          <w:szCs w:val="24"/>
          <w:lang w:val="en-US"/>
        </w:rPr>
        <w:t xml:space="preserve">kekerasan </w:t>
      </w:r>
      <w:r w:rsidRPr="008673C0">
        <w:rPr>
          <w:rFonts w:ascii="Calibri Light" w:hAnsi="Calibri Light" w:cs="Calibri Light"/>
          <w:sz w:val="24"/>
          <w:szCs w:val="24"/>
        </w:rPr>
        <w:t>seksual pada anak dibawah umur kebanyakan yaitu orang-orang terdekat seperti tetangga, saudara bahkan ayah tiri anak</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rPr>
        <w:t>yang susah untuk dipercayai oleh masyarakat</w:t>
      </w:r>
      <w:r w:rsidRPr="008673C0">
        <w:rPr>
          <w:rFonts w:ascii="Calibri Light" w:hAnsi="Calibri Light" w:cs="Calibri Light"/>
          <w:sz w:val="24"/>
          <w:szCs w:val="24"/>
          <w:lang w:eastAsia="id-ID"/>
        </w:rPr>
        <w:t xml:space="preserve"> </w:t>
      </w:r>
    </w:p>
    <w:p w:rsidR="00F2788D" w:rsidRPr="008673C0" w:rsidRDefault="00F2788D" w:rsidP="00F2788D">
      <w:pPr>
        <w:spacing w:after="0" w:line="276" w:lineRule="auto"/>
        <w:ind w:right="49" w:firstLine="720"/>
        <w:jc w:val="both"/>
        <w:rPr>
          <w:rFonts w:ascii="Calibri Light" w:hAnsi="Calibri Light" w:cs="Calibri Light"/>
          <w:sz w:val="24"/>
          <w:szCs w:val="24"/>
          <w:lang w:val="en-US" w:eastAsia="id-ID"/>
        </w:rPr>
      </w:pPr>
      <w:r w:rsidRPr="008673C0">
        <w:rPr>
          <w:rFonts w:ascii="Calibri Light" w:hAnsi="Calibri Light" w:cs="Calibri Light"/>
          <w:sz w:val="24"/>
          <w:szCs w:val="24"/>
          <w:lang w:val="en-US" w:eastAsia="id-ID"/>
        </w:rPr>
        <w:t xml:space="preserve">Banyaknya </w:t>
      </w:r>
      <w:r w:rsidRPr="008673C0">
        <w:rPr>
          <w:rFonts w:ascii="Calibri Light" w:hAnsi="Calibri Light" w:cs="Calibri Light"/>
          <w:sz w:val="24"/>
          <w:szCs w:val="24"/>
          <w:lang w:eastAsia="id-ID"/>
        </w:rPr>
        <w:t xml:space="preserve">kekerasan seksual </w:t>
      </w:r>
      <w:r w:rsidRPr="008673C0">
        <w:rPr>
          <w:rFonts w:ascii="Calibri Light" w:hAnsi="Calibri Light" w:cs="Calibri Light"/>
          <w:sz w:val="24"/>
          <w:szCs w:val="24"/>
          <w:lang w:val="en-US" w:eastAsia="id-ID"/>
        </w:rPr>
        <w:t xml:space="preserve">di Kabupaten </w:t>
      </w:r>
      <w:r w:rsidRPr="008673C0">
        <w:rPr>
          <w:rFonts w:ascii="Calibri Light" w:hAnsi="Calibri Light" w:cs="Calibri Light"/>
          <w:sz w:val="24"/>
          <w:szCs w:val="24"/>
          <w:lang w:eastAsia="id-ID"/>
        </w:rPr>
        <w:t xml:space="preserve">Aceh Utara salah satu </w:t>
      </w:r>
      <w:r w:rsidR="00F81752">
        <w:rPr>
          <w:rFonts w:ascii="Calibri Light" w:hAnsi="Calibri Light" w:cs="Calibri Light"/>
          <w:sz w:val="24"/>
          <w:szCs w:val="24"/>
          <w:lang w:val="en-US" w:eastAsia="id-ID"/>
        </w:rPr>
        <w:t xml:space="preserve">diakibatkan </w:t>
      </w:r>
      <w:r w:rsidRPr="008673C0">
        <w:rPr>
          <w:rFonts w:ascii="Calibri Light" w:hAnsi="Calibri Light" w:cs="Calibri Light"/>
          <w:sz w:val="24"/>
          <w:szCs w:val="24"/>
          <w:lang w:eastAsia="id-ID"/>
        </w:rPr>
        <w:t>wilayah</w:t>
      </w:r>
      <w:r w:rsidR="00DD0992">
        <w:rPr>
          <w:rFonts w:ascii="Calibri Light" w:hAnsi="Calibri Light" w:cs="Calibri Light"/>
          <w:sz w:val="24"/>
          <w:szCs w:val="24"/>
          <w:lang w:val="en-US" w:eastAsia="id-ID"/>
        </w:rPr>
        <w:t xml:space="preserve"> Aceh Utara</w:t>
      </w:r>
      <w:r w:rsidRPr="008673C0">
        <w:rPr>
          <w:rFonts w:ascii="Calibri Light" w:hAnsi="Calibri Light" w:cs="Calibri Light"/>
          <w:sz w:val="24"/>
          <w:szCs w:val="24"/>
          <w:lang w:eastAsia="id-ID"/>
        </w:rPr>
        <w:t xml:space="preserve"> yang terlalu luas </w:t>
      </w:r>
      <w:r w:rsidRPr="008673C0">
        <w:rPr>
          <w:rFonts w:ascii="Calibri Light" w:hAnsi="Calibri Light" w:cs="Calibri Light"/>
          <w:sz w:val="24"/>
          <w:szCs w:val="24"/>
          <w:lang w:val="en-US" w:eastAsia="id-ID"/>
        </w:rPr>
        <w:t xml:space="preserve">sehigga susah terjangkau oleh pemerintah </w:t>
      </w:r>
      <w:r w:rsidRPr="008673C0">
        <w:rPr>
          <w:rFonts w:ascii="Calibri Light" w:hAnsi="Calibri Light" w:cs="Calibri Light"/>
          <w:sz w:val="24"/>
          <w:szCs w:val="24"/>
          <w:lang w:eastAsia="id-ID"/>
        </w:rPr>
        <w:t xml:space="preserve">dan masih ada masyarakat yang masih sangat kurang kesadarannya akan akal moral walaupun kita ketahui bahwa Aceh Utara mayoritas masyarakat beragama islam yang begitu kuat, </w:t>
      </w:r>
      <w:r w:rsidR="00DD0992">
        <w:rPr>
          <w:rFonts w:ascii="Calibri Light" w:hAnsi="Calibri Light" w:cs="Calibri Light"/>
          <w:sz w:val="24"/>
          <w:szCs w:val="24"/>
          <w:lang w:val="en-US" w:eastAsia="id-ID"/>
        </w:rPr>
        <w:t xml:space="preserve">serta </w:t>
      </w:r>
      <w:r w:rsidRPr="008673C0">
        <w:rPr>
          <w:rFonts w:ascii="Calibri Light" w:hAnsi="Calibri Light" w:cs="Calibri Light"/>
          <w:sz w:val="24"/>
          <w:szCs w:val="24"/>
          <w:lang w:eastAsia="id-ID"/>
        </w:rPr>
        <w:t>lemah</w:t>
      </w:r>
      <w:r w:rsidR="00DD0992">
        <w:rPr>
          <w:rFonts w:ascii="Calibri Light" w:hAnsi="Calibri Light" w:cs="Calibri Light"/>
          <w:sz w:val="24"/>
          <w:szCs w:val="24"/>
          <w:lang w:val="en-US" w:eastAsia="id-ID"/>
        </w:rPr>
        <w:t>nya</w:t>
      </w:r>
      <w:r w:rsidRPr="008673C0">
        <w:rPr>
          <w:rFonts w:ascii="Calibri Light" w:hAnsi="Calibri Light" w:cs="Calibri Light"/>
          <w:sz w:val="24"/>
          <w:szCs w:val="24"/>
          <w:lang w:eastAsia="id-ID"/>
        </w:rPr>
        <w:t xml:space="preserve"> pengawasan dari or</w:t>
      </w:r>
      <w:r w:rsidR="00DD0992">
        <w:rPr>
          <w:rFonts w:ascii="Calibri Light" w:hAnsi="Calibri Light" w:cs="Calibri Light"/>
          <w:sz w:val="24"/>
          <w:szCs w:val="24"/>
          <w:lang w:eastAsia="id-ID"/>
        </w:rPr>
        <w:t>ang tua dan masyarakat setempat</w:t>
      </w:r>
      <w:r w:rsidR="00DD0992">
        <w:rPr>
          <w:rFonts w:ascii="Calibri Light" w:hAnsi="Calibri Light" w:cs="Calibri Light"/>
          <w:sz w:val="24"/>
          <w:szCs w:val="24"/>
          <w:lang w:val="en-US" w:eastAsia="id-ID"/>
        </w:rPr>
        <w:t xml:space="preserve">, </w:t>
      </w:r>
      <w:r w:rsidRPr="008673C0">
        <w:rPr>
          <w:rFonts w:ascii="Calibri Light" w:hAnsi="Calibri Light" w:cs="Calibri Light"/>
          <w:sz w:val="24"/>
          <w:szCs w:val="24"/>
          <w:lang w:eastAsia="id-ID"/>
        </w:rPr>
        <w:t xml:space="preserve">banyak pengaruh dari media yang ditonton dengan teknologi canggih yang dimiliki sekarang ini </w:t>
      </w:r>
      <w:r w:rsidRPr="008673C0">
        <w:rPr>
          <w:rFonts w:ascii="Calibri Light" w:hAnsi="Calibri Light" w:cs="Calibri Light"/>
          <w:sz w:val="24"/>
          <w:szCs w:val="24"/>
          <w:lang w:val="en-US" w:eastAsia="id-ID"/>
        </w:rPr>
        <w:t xml:space="preserve">seperti bebas akses penggunaan internet. </w:t>
      </w:r>
    </w:p>
    <w:p w:rsidR="00DD0992" w:rsidRPr="00DD0992" w:rsidRDefault="00F2788D" w:rsidP="00DD0992">
      <w:pPr>
        <w:tabs>
          <w:tab w:val="left" w:pos="709"/>
        </w:tabs>
        <w:spacing w:after="0" w:line="276" w:lineRule="auto"/>
        <w:ind w:right="-1"/>
        <w:jc w:val="both"/>
        <w:rPr>
          <w:rFonts w:ascii="Calibri Light" w:hAnsi="Calibri Light" w:cs="Calibri Light"/>
          <w:sz w:val="24"/>
          <w:szCs w:val="24"/>
          <w:lang w:val="en-US"/>
        </w:rPr>
      </w:pPr>
      <w:r w:rsidRPr="008673C0">
        <w:rPr>
          <w:rFonts w:ascii="Calibri Light" w:hAnsi="Calibri Light" w:cs="Calibri Light"/>
          <w:sz w:val="24"/>
          <w:szCs w:val="24"/>
        </w:rPr>
        <w:tab/>
      </w:r>
      <w:r w:rsidRPr="008673C0">
        <w:rPr>
          <w:rFonts w:ascii="Calibri Light" w:hAnsi="Calibri Light" w:cs="Calibri Light"/>
          <w:sz w:val="24"/>
          <w:szCs w:val="24"/>
          <w:lang w:val="en-US"/>
        </w:rPr>
        <w:t>Faktor terjadinya kekerasan seskual pada anak dibawa umur di Kabupaten Aceh Utara diantaranya adalah</w:t>
      </w:r>
      <w:r w:rsidR="00DD0992">
        <w:rPr>
          <w:rFonts w:ascii="Calibri Light" w:hAnsi="Calibri Light" w:cs="Calibri Light"/>
          <w:sz w:val="24"/>
          <w:szCs w:val="24"/>
          <w:lang w:val="en-US"/>
        </w:rPr>
        <w:t xml:space="preserve"> p</w:t>
      </w:r>
      <w:r w:rsidRPr="00DD0992">
        <w:rPr>
          <w:rFonts w:ascii="Calibri Light" w:hAnsi="Calibri Light" w:cs="Calibri Light"/>
          <w:sz w:val="24"/>
          <w:szCs w:val="24"/>
        </w:rPr>
        <w:t xml:space="preserve">elecehan seksual yang terjadi pada anak di bahwa umur salah satu faktor dari pada penjagaan keluarga dan lingkungan sekitar, untuk sekarang ini banyak </w:t>
      </w:r>
      <w:r w:rsidRPr="00DD0992">
        <w:rPr>
          <w:rFonts w:ascii="Calibri Light" w:hAnsi="Calibri Light" w:cs="Calibri Light"/>
          <w:sz w:val="24"/>
          <w:szCs w:val="24"/>
          <w:lang w:val="en-US"/>
        </w:rPr>
        <w:t>ter</w:t>
      </w:r>
      <w:r w:rsidRPr="00DD0992">
        <w:rPr>
          <w:rFonts w:ascii="Calibri Light" w:hAnsi="Calibri Light" w:cs="Calibri Light"/>
          <w:sz w:val="24"/>
          <w:szCs w:val="24"/>
        </w:rPr>
        <w:t xml:space="preserve">lihat bahwa ada orang tua yang tidak memperdulikan anaknya dalam bermain atau masih kurang perhatian untuk mencari anaknya jika sudah tidak pulang dalam beberapa jam, kedekatan antara </w:t>
      </w:r>
      <w:r w:rsidRPr="00DD0992">
        <w:rPr>
          <w:rFonts w:ascii="Calibri Light" w:hAnsi="Calibri Light" w:cs="Calibri Light"/>
          <w:sz w:val="24"/>
          <w:szCs w:val="24"/>
        </w:rPr>
        <w:lastRenderedPageBreak/>
        <w:t>orang tua dan anak merupakan hal yang sangat penting untuk lebih mengetahui pribadi anak</w:t>
      </w:r>
      <w:r w:rsidRPr="00DD0992">
        <w:rPr>
          <w:rFonts w:ascii="Calibri Light" w:hAnsi="Calibri Light" w:cs="Calibri Light"/>
          <w:sz w:val="24"/>
          <w:szCs w:val="24"/>
          <w:lang w:val="en-US"/>
        </w:rPr>
        <w:t xml:space="preserve">. </w:t>
      </w:r>
      <w:r w:rsidRPr="00DD0992">
        <w:rPr>
          <w:rFonts w:ascii="Calibri Light" w:hAnsi="Calibri Light" w:cs="Calibri Light"/>
          <w:sz w:val="24"/>
          <w:szCs w:val="24"/>
        </w:rPr>
        <w:t>Hampir semua kasus kekerasan seksual pada anak yang diakibatkan oleh kelalaian oran</w:t>
      </w:r>
      <w:r w:rsidR="00DD0992" w:rsidRPr="00DD0992">
        <w:rPr>
          <w:rFonts w:ascii="Calibri Light" w:hAnsi="Calibri Light" w:cs="Calibri Light"/>
          <w:sz w:val="24"/>
          <w:szCs w:val="24"/>
        </w:rPr>
        <w:t>g tua dalam menjaga ana</w:t>
      </w:r>
      <w:r w:rsidRPr="00DD0992">
        <w:rPr>
          <w:rFonts w:ascii="Calibri Light" w:hAnsi="Calibri Light" w:cs="Calibri Light"/>
          <w:sz w:val="24"/>
          <w:szCs w:val="24"/>
        </w:rPr>
        <w:tab/>
      </w:r>
    </w:p>
    <w:p w:rsidR="00B1737E" w:rsidRDefault="00DD0992" w:rsidP="00B1737E">
      <w:pPr>
        <w:tabs>
          <w:tab w:val="left" w:pos="709"/>
        </w:tabs>
        <w:spacing w:after="0" w:line="276" w:lineRule="auto"/>
        <w:ind w:right="27"/>
        <w:jc w:val="both"/>
        <w:rPr>
          <w:rFonts w:ascii="Calibri Light" w:hAnsi="Calibri Light" w:cs="Calibri Light"/>
          <w:sz w:val="24"/>
          <w:szCs w:val="24"/>
          <w:lang w:val="en-US"/>
        </w:rPr>
      </w:pPr>
      <w:r>
        <w:rPr>
          <w:rFonts w:ascii="Calibri Light" w:hAnsi="Calibri Light" w:cs="Calibri Light"/>
          <w:sz w:val="24"/>
          <w:szCs w:val="24"/>
          <w:lang w:val="en-US"/>
        </w:rPr>
        <w:tab/>
      </w:r>
      <w:r>
        <w:rPr>
          <w:rFonts w:ascii="Calibri Light" w:hAnsi="Calibri Light" w:cs="Calibri Light"/>
          <w:sz w:val="24"/>
          <w:szCs w:val="24"/>
          <w:lang w:val="en-US"/>
        </w:rPr>
        <w:tab/>
      </w:r>
      <w:r w:rsidR="00F2788D" w:rsidRPr="00DD0992">
        <w:rPr>
          <w:rFonts w:ascii="Calibri Light" w:hAnsi="Calibri Light" w:cs="Calibri Light"/>
          <w:sz w:val="24"/>
          <w:szCs w:val="24"/>
        </w:rPr>
        <w:t xml:space="preserve">Pencegahan </w:t>
      </w:r>
      <w:r>
        <w:rPr>
          <w:rFonts w:ascii="Calibri Light" w:hAnsi="Calibri Light" w:cs="Calibri Light"/>
          <w:sz w:val="24"/>
          <w:szCs w:val="24"/>
        </w:rPr>
        <w:t xml:space="preserve">dilakukan </w:t>
      </w:r>
      <w:r w:rsidR="00F2788D" w:rsidRPr="00DD0992">
        <w:rPr>
          <w:rFonts w:ascii="Calibri Light" w:hAnsi="Calibri Light" w:cs="Calibri Light"/>
          <w:sz w:val="24"/>
          <w:szCs w:val="24"/>
        </w:rPr>
        <w:t>mulai dari keluarga salah satu benteng yang paling kuat dari perlindungan. Agar keluarga mampu memberikan perlindungan proteksi yang maksimum terhadap kemungkinan terjadinya kejahatan seksual maka para keluarga harus diperkuat edukasi, dengan diberikan pendidikan, pembelajaran ke keluarga tentang pelecehan seksual, bagaimana rentannya terjadinya pelecehan seksual terhadap anak sehingga setiap keluarga itu bisa membuat langkah-langkah preventif dan untuk sekarang ini hampir 70% pelaku seksual adalah keluarga atau orang-orang terdekat</w:t>
      </w:r>
    </w:p>
    <w:p w:rsidR="00F2788D" w:rsidRPr="006B5C9D" w:rsidRDefault="00B1737E" w:rsidP="006B5C9D">
      <w:pPr>
        <w:tabs>
          <w:tab w:val="left" w:pos="709"/>
        </w:tabs>
        <w:spacing w:after="0" w:line="276" w:lineRule="auto"/>
        <w:ind w:right="27"/>
        <w:jc w:val="both"/>
        <w:rPr>
          <w:rFonts w:ascii="Calibri Light" w:hAnsi="Calibri Light" w:cs="Calibri Light"/>
          <w:sz w:val="24"/>
          <w:szCs w:val="24"/>
        </w:rPr>
      </w:pPr>
      <w:r>
        <w:rPr>
          <w:rFonts w:ascii="Calibri Light" w:hAnsi="Calibri Light" w:cs="Calibri Light"/>
          <w:sz w:val="24"/>
          <w:szCs w:val="24"/>
          <w:lang w:val="en-US"/>
        </w:rPr>
        <w:tab/>
      </w:r>
      <w:r w:rsidR="00F2788D" w:rsidRPr="00B1737E">
        <w:rPr>
          <w:rFonts w:ascii="Calibri Light" w:hAnsi="Calibri Light" w:cs="Calibri Light"/>
          <w:sz w:val="24"/>
          <w:szCs w:val="24"/>
        </w:rPr>
        <w:t>Pelecehan anak dibawah umur sangat umum terjadi, mereka salah satu mangsa yang paling potensial bagi penjahat seksual, dan juga merupakan satu mangsa yang diinjar oleh penjahat pelaku seksual yang memiliki motivasi besar untuk melakukan tindakan anomali. Anak yang masih kecil yang belum mengerti akan kejatahan dan masih sangat mudah untuk dipengaruhi bahkan dibohongi, sangat mudah diancam untuk tidak bersuara ke pada orang lain, apalagi permasalahan pelecehan seksual yang dialaminya, merasa takut untuk menceritakan kepada orang tua</w:t>
      </w:r>
      <w:r w:rsidR="00F2788D" w:rsidRPr="00B1737E">
        <w:rPr>
          <w:rFonts w:ascii="Calibri Light" w:hAnsi="Calibri Light" w:cs="Calibri Light"/>
          <w:sz w:val="24"/>
          <w:szCs w:val="24"/>
          <w:lang w:val="en-US"/>
        </w:rPr>
        <w:t xml:space="preserve"> atau kepada orang terdekatnya</w:t>
      </w:r>
      <w:r w:rsidR="006B5C9D">
        <w:rPr>
          <w:rFonts w:ascii="Calibri Light" w:hAnsi="Calibri Light" w:cs="Calibri Light"/>
          <w:sz w:val="24"/>
          <w:szCs w:val="24"/>
          <w:lang w:val="en-US"/>
        </w:rPr>
        <w:t xml:space="preserve">, </w:t>
      </w:r>
      <w:r w:rsidR="006B5C9D">
        <w:rPr>
          <w:rFonts w:ascii="Calibri Light" w:hAnsi="Calibri Light" w:cs="Calibri Light"/>
          <w:sz w:val="24"/>
          <w:szCs w:val="24"/>
        </w:rPr>
        <w:t>sehingga anak harus di jaga d</w:t>
      </w:r>
      <w:r w:rsidR="00F2788D" w:rsidRPr="008673C0">
        <w:rPr>
          <w:rFonts w:ascii="Calibri Light" w:hAnsi="Calibri Light" w:cs="Calibri Light"/>
          <w:sz w:val="24"/>
          <w:szCs w:val="24"/>
        </w:rPr>
        <w:t xml:space="preserve">an diperhatikan. Untuk sekarang ini begitu banyak perhatian terhadap pelecehan seksual pada anak di bawah umur, apa lagi pelecehan seksual </w:t>
      </w:r>
      <w:r w:rsidR="00F2788D" w:rsidRPr="008673C0">
        <w:rPr>
          <w:rFonts w:ascii="Calibri Light" w:hAnsi="Calibri Light" w:cs="Calibri Light"/>
          <w:sz w:val="24"/>
          <w:szCs w:val="24"/>
        </w:rPr>
        <w:lastRenderedPageBreak/>
        <w:t xml:space="preserve">tersebut sudah sering terjadi di lingkungan </w:t>
      </w:r>
      <w:r w:rsidR="00F2788D" w:rsidRPr="008673C0">
        <w:rPr>
          <w:rFonts w:ascii="Calibri Light" w:hAnsi="Calibri Light" w:cs="Calibri Light"/>
          <w:sz w:val="24"/>
          <w:szCs w:val="24"/>
          <w:lang w:val="en-US"/>
        </w:rPr>
        <w:t>sekitar</w:t>
      </w:r>
      <w:r w:rsidR="00F2788D" w:rsidRPr="008673C0">
        <w:rPr>
          <w:rFonts w:ascii="Calibri Light" w:hAnsi="Calibri Light" w:cs="Calibri Light"/>
          <w:sz w:val="24"/>
          <w:szCs w:val="24"/>
        </w:rPr>
        <w:t>, walaupun pemerintah menghukum para pelaku pelecehan seksual namun belum terasa jera</w:t>
      </w:r>
      <w:r w:rsidR="00F2788D" w:rsidRPr="008673C0">
        <w:rPr>
          <w:rFonts w:ascii="Calibri Light" w:hAnsi="Calibri Light" w:cs="Calibri Light"/>
          <w:sz w:val="24"/>
          <w:szCs w:val="24"/>
          <w:lang w:val="en-US"/>
        </w:rPr>
        <w:t xml:space="preserve">. </w:t>
      </w:r>
      <w:r w:rsidR="00F2788D" w:rsidRPr="008673C0">
        <w:rPr>
          <w:rFonts w:ascii="Calibri Light" w:hAnsi="Calibri Light" w:cs="Calibri Light"/>
          <w:sz w:val="24"/>
          <w:szCs w:val="24"/>
        </w:rPr>
        <w:t xml:space="preserve"> </w:t>
      </w:r>
    </w:p>
    <w:p w:rsidR="002A2159" w:rsidRPr="002A2159" w:rsidRDefault="002A2159" w:rsidP="00F2788D">
      <w:pPr>
        <w:tabs>
          <w:tab w:val="left" w:pos="709"/>
        </w:tabs>
        <w:spacing w:after="0" w:line="276" w:lineRule="auto"/>
        <w:ind w:right="-1"/>
        <w:jc w:val="both"/>
        <w:rPr>
          <w:rFonts w:ascii="Calibri Light" w:hAnsi="Calibri Light" w:cs="Calibri Light"/>
          <w:sz w:val="24"/>
          <w:szCs w:val="24"/>
          <w:lang w:val="en-US"/>
        </w:rPr>
      </w:pPr>
    </w:p>
    <w:p w:rsidR="00F2788D" w:rsidRPr="00747629" w:rsidRDefault="00F2788D" w:rsidP="002A2159">
      <w:pPr>
        <w:pStyle w:val="ListParagraph"/>
        <w:numPr>
          <w:ilvl w:val="0"/>
          <w:numId w:val="27"/>
        </w:numPr>
        <w:spacing w:after="0" w:line="240" w:lineRule="auto"/>
        <w:ind w:right="49"/>
        <w:jc w:val="both"/>
        <w:rPr>
          <w:rFonts w:ascii="Calibri Light" w:hAnsi="Calibri Light" w:cs="Calibri Light"/>
          <w:b/>
          <w:sz w:val="24"/>
          <w:szCs w:val="24"/>
          <w:lang w:val="en-US"/>
        </w:rPr>
      </w:pPr>
      <w:proofErr w:type="gramStart"/>
      <w:r w:rsidRPr="00747629">
        <w:rPr>
          <w:rFonts w:ascii="Calibri Light" w:hAnsi="Calibri Light" w:cs="Calibri Light"/>
          <w:b/>
          <w:sz w:val="24"/>
          <w:szCs w:val="24"/>
          <w:lang w:val="en-US"/>
        </w:rPr>
        <w:t xml:space="preserve">Peran </w:t>
      </w:r>
      <w:r w:rsidRPr="00747629">
        <w:rPr>
          <w:rFonts w:ascii="Calibri Light" w:hAnsi="Calibri Light" w:cs="Calibri Light"/>
          <w:b/>
          <w:sz w:val="24"/>
          <w:szCs w:val="24"/>
        </w:rPr>
        <w:t xml:space="preserve"> pemerintah</w:t>
      </w:r>
      <w:proofErr w:type="gramEnd"/>
      <w:r w:rsidRPr="00747629">
        <w:rPr>
          <w:rFonts w:ascii="Calibri Light" w:hAnsi="Calibri Light" w:cs="Calibri Light"/>
          <w:b/>
          <w:sz w:val="24"/>
          <w:szCs w:val="24"/>
        </w:rPr>
        <w:t xml:space="preserve"> Kabupaten Aceh Utara untuk menanggulangi kekerasan seksual pada anak.</w:t>
      </w:r>
    </w:p>
    <w:p w:rsidR="00F2788D" w:rsidRPr="008673C0" w:rsidRDefault="00F2788D" w:rsidP="00F2788D">
      <w:pPr>
        <w:spacing w:after="0" w:line="276" w:lineRule="auto"/>
        <w:ind w:right="49" w:firstLine="709"/>
        <w:jc w:val="both"/>
        <w:rPr>
          <w:rFonts w:ascii="Calibri Light" w:hAnsi="Calibri Light" w:cs="Calibri Light"/>
          <w:sz w:val="24"/>
          <w:szCs w:val="24"/>
          <w:lang w:val="en-US"/>
        </w:rPr>
      </w:pPr>
      <w:r w:rsidRPr="008673C0">
        <w:rPr>
          <w:rFonts w:ascii="Calibri Light" w:hAnsi="Calibri Light" w:cs="Calibri Light"/>
          <w:sz w:val="24"/>
          <w:szCs w:val="24"/>
        </w:rPr>
        <w:t>Kekerasan di Aceh Utara dari tahun ketahun terus terjadi termasuk pada kekerasan seksual pada anak, untuk</w:t>
      </w:r>
      <w:r w:rsidRPr="008673C0">
        <w:rPr>
          <w:rFonts w:ascii="Calibri Light" w:hAnsi="Calibri Light" w:cs="Calibri Light"/>
          <w:sz w:val="24"/>
          <w:szCs w:val="24"/>
          <w:lang w:val="en-US"/>
        </w:rPr>
        <w:t xml:space="preserve"> menanggulangi hal tersebut pemerintah mengeluarkan </w:t>
      </w:r>
      <w:r w:rsidRPr="008673C0">
        <w:rPr>
          <w:rFonts w:ascii="Calibri Light" w:hAnsi="Calibri Light" w:cs="Calibri Light"/>
          <w:sz w:val="24"/>
          <w:szCs w:val="24"/>
        </w:rPr>
        <w:t>regulasi atau aturan dalam melindungi anak bangsa</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lang w:eastAsia="id-ID"/>
        </w:rPr>
        <w:t xml:space="preserve">dari berbagai kekerasan dan khususnya kekerasan seksual </w:t>
      </w:r>
      <w:r w:rsidR="00430398">
        <w:rPr>
          <w:rFonts w:ascii="Calibri Light" w:hAnsi="Calibri Light" w:cs="Calibri Light"/>
          <w:sz w:val="24"/>
          <w:szCs w:val="24"/>
          <w:lang w:val="en-US" w:eastAsia="id-ID"/>
        </w:rPr>
        <w:t>seperti pemerintah mengeluarkan</w:t>
      </w:r>
      <w:r w:rsidRPr="008673C0">
        <w:rPr>
          <w:rFonts w:ascii="Calibri Light" w:hAnsi="Calibri Light" w:cs="Calibri Light"/>
          <w:sz w:val="24"/>
          <w:szCs w:val="24"/>
          <w:lang w:eastAsia="id-ID"/>
        </w:rPr>
        <w:t xml:space="preserve"> undang-undang perlindungan anak, undang-undang PKDRT, undang-undang pornografi, undang-undang perlindungan saksi, dan undang-undang traffiking, semua aturan tersebut untuk mengurangi kekerasan y</w:t>
      </w:r>
      <w:r w:rsidR="00430398">
        <w:rPr>
          <w:rFonts w:ascii="Calibri Light" w:hAnsi="Calibri Light" w:cs="Calibri Light"/>
          <w:sz w:val="24"/>
          <w:szCs w:val="24"/>
          <w:lang w:eastAsia="id-ID"/>
        </w:rPr>
        <w:t>ang terjadi di dalam masyarakat</w:t>
      </w:r>
      <w:r w:rsidRPr="008673C0">
        <w:rPr>
          <w:rFonts w:ascii="Calibri Light" w:hAnsi="Calibri Light" w:cs="Calibri Light"/>
          <w:sz w:val="24"/>
          <w:szCs w:val="24"/>
          <w:lang w:val="en-US" w:eastAsia="id-ID"/>
        </w:rPr>
        <w:t xml:space="preserve">. </w:t>
      </w:r>
    </w:p>
    <w:p w:rsidR="00F2788D" w:rsidRPr="008673C0" w:rsidRDefault="00F2788D" w:rsidP="00F2788D">
      <w:pPr>
        <w:spacing w:after="0" w:line="276" w:lineRule="auto"/>
        <w:ind w:right="49" w:firstLine="709"/>
        <w:jc w:val="both"/>
        <w:rPr>
          <w:rFonts w:ascii="Calibri Light" w:hAnsi="Calibri Light" w:cs="Calibri Light"/>
          <w:sz w:val="24"/>
          <w:szCs w:val="24"/>
          <w:lang w:val="en-US"/>
        </w:rPr>
      </w:pPr>
      <w:r w:rsidRPr="008673C0">
        <w:rPr>
          <w:rFonts w:ascii="Calibri Light" w:hAnsi="Calibri Light" w:cs="Calibri Light"/>
          <w:sz w:val="24"/>
          <w:szCs w:val="24"/>
          <w:lang w:val="en-US"/>
        </w:rPr>
        <w:t xml:space="preserve">Perlindangan terhadap kekerasan anak </w:t>
      </w:r>
      <w:r w:rsidRPr="008673C0">
        <w:rPr>
          <w:rFonts w:ascii="Calibri Light" w:hAnsi="Calibri Light" w:cs="Calibri Light"/>
          <w:sz w:val="24"/>
          <w:szCs w:val="24"/>
        </w:rPr>
        <w:t xml:space="preserve">yang mengatur tentang pelecehan seksual dalam UUD, dan </w:t>
      </w:r>
      <w:r w:rsidR="003B11BF">
        <w:rPr>
          <w:rFonts w:ascii="Calibri Light" w:hAnsi="Calibri Light" w:cs="Calibri Light"/>
          <w:sz w:val="24"/>
          <w:szCs w:val="24"/>
          <w:lang w:val="en-US"/>
        </w:rPr>
        <w:t>juga</w:t>
      </w:r>
      <w:r w:rsidRPr="008673C0">
        <w:rPr>
          <w:rFonts w:ascii="Calibri Light" w:hAnsi="Calibri Light" w:cs="Calibri Light"/>
          <w:sz w:val="24"/>
          <w:szCs w:val="24"/>
        </w:rPr>
        <w:t xml:space="preserve"> mengenal KUHP sebagai dasar hukum tentang pemerkosaan disebut dalam pasal 284 KUHP, dalam perkembangan kejahatan terhadap anak selalu bertambah dari tahun ke tahun, aturan yang telah </w:t>
      </w:r>
      <w:r w:rsidR="003B11BF">
        <w:rPr>
          <w:rFonts w:ascii="Calibri Light" w:hAnsi="Calibri Light" w:cs="Calibri Light"/>
          <w:sz w:val="24"/>
          <w:szCs w:val="24"/>
          <w:lang w:val="en-US"/>
        </w:rPr>
        <w:t>dikeluarkan dalam</w:t>
      </w:r>
      <w:r w:rsidRPr="008673C0">
        <w:rPr>
          <w:rFonts w:ascii="Calibri Light" w:hAnsi="Calibri Light" w:cs="Calibri Light"/>
          <w:sz w:val="24"/>
          <w:szCs w:val="24"/>
        </w:rPr>
        <w:t xml:space="preserve"> UU No 13 Tahun 2006, Undang-Undang kesehatan, Undang-Undang sistem peradilan anak, </w:t>
      </w:r>
      <w:r w:rsidRPr="008673C0">
        <w:rPr>
          <w:rFonts w:ascii="Calibri Light" w:hAnsi="Calibri Light" w:cs="Calibri Light"/>
          <w:sz w:val="24"/>
          <w:szCs w:val="24"/>
          <w:lang w:val="en-US"/>
        </w:rPr>
        <w:t xml:space="preserve">dalam </w:t>
      </w:r>
      <w:r w:rsidRPr="008673C0">
        <w:rPr>
          <w:rFonts w:ascii="Calibri Light" w:hAnsi="Calibri Light" w:cs="Calibri Light"/>
          <w:sz w:val="24"/>
          <w:szCs w:val="24"/>
        </w:rPr>
        <w:t xml:space="preserve">Undang-Undang Republik Indonesia Nomor 23 Tahun 2003 tentang perlindungan anak, </w:t>
      </w:r>
      <w:r w:rsidRPr="008673C0">
        <w:rPr>
          <w:rFonts w:ascii="Calibri Light" w:hAnsi="Calibri Light" w:cs="Calibri Light"/>
          <w:sz w:val="24"/>
          <w:szCs w:val="24"/>
          <w:lang w:val="en-US"/>
        </w:rPr>
        <w:t>kemudian dengan banyak permasalahan kekerasan yang terjadi di Provinsi Aceh dan khususnya di Kabupaten Aceh Utara untuk melindungi dari kasus kekerasan telah lahir</w:t>
      </w:r>
      <w:r w:rsidRPr="008673C0">
        <w:rPr>
          <w:rFonts w:ascii="Calibri Light" w:hAnsi="Calibri Light" w:cs="Calibri Light"/>
          <w:sz w:val="24"/>
          <w:szCs w:val="24"/>
        </w:rPr>
        <w:t xml:space="preserve"> qanun Aceh </w:t>
      </w:r>
      <w:r w:rsidRPr="008673C0">
        <w:rPr>
          <w:rFonts w:ascii="Calibri Light" w:hAnsi="Calibri Light" w:cs="Calibri Light"/>
          <w:sz w:val="24"/>
          <w:szCs w:val="24"/>
        </w:rPr>
        <w:lastRenderedPageBreak/>
        <w:t>yaitu Qanun Nomor 11 tahun 2008 tentang perlindungan anak, pemerintah mengeluarkan qanun tersebut pada tahun 2008, untuk memberikan perlindungan kepada anak</w:t>
      </w:r>
      <w:r w:rsidRPr="008673C0">
        <w:rPr>
          <w:rFonts w:ascii="Calibri Light" w:hAnsi="Calibri Light" w:cs="Calibri Light"/>
          <w:sz w:val="24"/>
          <w:szCs w:val="24"/>
          <w:lang w:val="en-US"/>
        </w:rPr>
        <w:t>, walaupun k</w:t>
      </w:r>
      <w:r w:rsidRPr="008673C0">
        <w:rPr>
          <w:rFonts w:ascii="Calibri Light" w:hAnsi="Calibri Light" w:cs="Calibri Light"/>
          <w:sz w:val="24"/>
          <w:szCs w:val="24"/>
        </w:rPr>
        <w:t xml:space="preserve">ekerasan seksual pada anak di Kabupaten Aceh Utara </w:t>
      </w:r>
      <w:r w:rsidR="003B11BF">
        <w:rPr>
          <w:rFonts w:ascii="Calibri Light" w:hAnsi="Calibri Light" w:cs="Calibri Light"/>
          <w:sz w:val="24"/>
          <w:szCs w:val="24"/>
          <w:lang w:val="en-US"/>
        </w:rPr>
        <w:t>masih terjadi sampai sekarang ini</w:t>
      </w:r>
      <w:r w:rsidRPr="008673C0">
        <w:rPr>
          <w:rFonts w:ascii="Calibri Light" w:hAnsi="Calibri Light" w:cs="Calibri Light"/>
          <w:sz w:val="24"/>
          <w:szCs w:val="24"/>
        </w:rPr>
        <w:t xml:space="preserve">, </w:t>
      </w:r>
      <w:r w:rsidR="003B11BF">
        <w:rPr>
          <w:rFonts w:ascii="Calibri Light" w:hAnsi="Calibri Light" w:cs="Calibri Light"/>
          <w:sz w:val="24"/>
          <w:szCs w:val="24"/>
          <w:lang w:val="en-US"/>
        </w:rPr>
        <w:t>namun belum ada aturan khusus qanun kabupaten Aceh Utara untuk penanggulangannya</w:t>
      </w:r>
      <w:r w:rsidRPr="008673C0">
        <w:rPr>
          <w:rFonts w:ascii="Calibri Light" w:hAnsi="Calibri Light" w:cs="Calibri Light"/>
          <w:sz w:val="24"/>
          <w:szCs w:val="24"/>
          <w:lang w:val="en-US"/>
        </w:rPr>
        <w:t xml:space="preserve">. </w:t>
      </w:r>
    </w:p>
    <w:p w:rsidR="00F2788D" w:rsidRPr="008673C0" w:rsidRDefault="00F2788D" w:rsidP="00F2788D">
      <w:pPr>
        <w:spacing w:after="0" w:line="276" w:lineRule="auto"/>
        <w:ind w:right="49" w:firstLine="709"/>
        <w:jc w:val="both"/>
        <w:rPr>
          <w:rFonts w:ascii="Calibri Light" w:hAnsi="Calibri Light" w:cs="Calibri Light"/>
          <w:sz w:val="24"/>
          <w:szCs w:val="24"/>
          <w:lang w:val="en-US"/>
        </w:rPr>
      </w:pPr>
      <w:r w:rsidRPr="008673C0">
        <w:rPr>
          <w:rFonts w:ascii="Calibri Light" w:hAnsi="Calibri Light" w:cs="Calibri Light"/>
          <w:sz w:val="24"/>
          <w:szCs w:val="24"/>
          <w:lang w:val="en-US"/>
        </w:rPr>
        <w:t xml:space="preserve">Penjelasan dari </w:t>
      </w:r>
      <w:r w:rsidRPr="008673C0">
        <w:rPr>
          <w:rFonts w:ascii="Calibri Light" w:hAnsi="Calibri Light" w:cs="Calibri Light"/>
          <w:sz w:val="24"/>
          <w:szCs w:val="24"/>
        </w:rPr>
        <w:t xml:space="preserve">Saifullah yang merupakan salah satu Anggota Komisi E pada Dewan Perwakilan Rakyat Kabupaten Aceh Utara yang menjelaskan bahwa </w:t>
      </w:r>
      <w:r w:rsidRPr="008673C0">
        <w:rPr>
          <w:rFonts w:ascii="Calibri Light" w:hAnsi="Calibri Light" w:cs="Calibri Light"/>
          <w:sz w:val="24"/>
          <w:szCs w:val="24"/>
          <w:lang w:val="en-US"/>
        </w:rPr>
        <w:t xml:space="preserve"> sampai sekarang ini kebijakan untuk perlindangan masih berdasarkan qanun Aceh jika qanun Kabupaten Aceh Utara sendiri belum ada qanun terkait hal tersebut, walaupun banyak terdengar kasus </w:t>
      </w:r>
      <w:r w:rsidR="00E45500">
        <w:rPr>
          <w:rFonts w:ascii="Calibri Light" w:hAnsi="Calibri Light" w:cs="Calibri Light"/>
          <w:sz w:val="24"/>
          <w:szCs w:val="24"/>
          <w:lang w:val="en-US"/>
        </w:rPr>
        <w:t>kekerasan seksual pada anak</w:t>
      </w:r>
      <w:r w:rsidRPr="008673C0">
        <w:rPr>
          <w:rFonts w:ascii="Calibri Light" w:hAnsi="Calibri Light" w:cs="Calibri Light"/>
          <w:sz w:val="24"/>
          <w:szCs w:val="24"/>
          <w:lang w:val="en-US"/>
        </w:rPr>
        <w:t xml:space="preserve"> namun</w:t>
      </w:r>
      <w:r w:rsidRPr="008673C0">
        <w:rPr>
          <w:rFonts w:ascii="Calibri Light" w:hAnsi="Calibri Light" w:cs="Calibri Light"/>
          <w:sz w:val="24"/>
          <w:szCs w:val="24"/>
        </w:rPr>
        <w:t xml:space="preserve"> belum banyak laporan dari para korban kepada anggota DPRK, </w:t>
      </w:r>
      <w:r w:rsidRPr="008673C0">
        <w:rPr>
          <w:rFonts w:ascii="Calibri Light" w:hAnsi="Calibri Light" w:cs="Calibri Light"/>
          <w:sz w:val="24"/>
          <w:szCs w:val="24"/>
          <w:lang w:val="en-US"/>
        </w:rPr>
        <w:t xml:space="preserve">bahkan </w:t>
      </w:r>
      <w:r w:rsidRPr="008673C0">
        <w:rPr>
          <w:rFonts w:ascii="Calibri Light" w:hAnsi="Calibri Light" w:cs="Calibri Light"/>
          <w:sz w:val="24"/>
          <w:szCs w:val="24"/>
        </w:rPr>
        <w:t xml:space="preserve">sering </w:t>
      </w:r>
      <w:r w:rsidRPr="008673C0">
        <w:rPr>
          <w:rFonts w:ascii="Calibri Light" w:hAnsi="Calibri Light" w:cs="Calibri Light"/>
          <w:sz w:val="24"/>
          <w:szCs w:val="24"/>
          <w:lang w:val="en-US"/>
        </w:rPr>
        <w:t>terjadi</w:t>
      </w:r>
      <w:r w:rsidRPr="008673C0">
        <w:rPr>
          <w:rFonts w:ascii="Calibri Light" w:hAnsi="Calibri Light" w:cs="Calibri Light"/>
          <w:sz w:val="24"/>
          <w:szCs w:val="24"/>
        </w:rPr>
        <w:t xml:space="preserve"> kekerasan pada anak dilakukan oleh orang terdekat yang banyak ditutupi dan diselesaikan secara damai oleh masyarakat tidak diekspos hanya diketahui </w:t>
      </w:r>
      <w:r w:rsidRPr="008673C0">
        <w:rPr>
          <w:rFonts w:ascii="Calibri Light" w:hAnsi="Calibri Light" w:cs="Calibri Light"/>
          <w:sz w:val="24"/>
          <w:szCs w:val="24"/>
          <w:lang w:val="en-US"/>
        </w:rPr>
        <w:t>dari</w:t>
      </w:r>
      <w:r w:rsidRPr="008673C0">
        <w:rPr>
          <w:rFonts w:ascii="Calibri Light" w:hAnsi="Calibri Light" w:cs="Calibri Light"/>
          <w:sz w:val="24"/>
          <w:szCs w:val="24"/>
        </w:rPr>
        <w:t xml:space="preserve"> isu-isu masyarakat, dengan belum banyaknya laporan maka qanun tidak bisa dikeluarkan, karena qanun dikeluarkan dengan banyaknya permasalahan yang terjadi di masyarakat”, (Wawancara, 8 Januari 201</w:t>
      </w:r>
      <w:r w:rsidRPr="008673C0">
        <w:rPr>
          <w:rFonts w:ascii="Calibri Light" w:hAnsi="Calibri Light" w:cs="Calibri Light"/>
          <w:sz w:val="24"/>
          <w:szCs w:val="24"/>
          <w:lang w:val="en-US"/>
        </w:rPr>
        <w:t>9</w:t>
      </w:r>
      <w:r w:rsidRPr="008673C0">
        <w:rPr>
          <w:rFonts w:ascii="Calibri Light" w:hAnsi="Calibri Light" w:cs="Calibri Light"/>
          <w:sz w:val="24"/>
          <w:szCs w:val="24"/>
        </w:rPr>
        <w:t xml:space="preserve">) </w:t>
      </w:r>
    </w:p>
    <w:p w:rsidR="00E45500" w:rsidRDefault="00E45500" w:rsidP="00F2788D">
      <w:pPr>
        <w:spacing w:after="0" w:line="276" w:lineRule="auto"/>
        <w:ind w:right="49" w:firstLine="709"/>
        <w:jc w:val="both"/>
        <w:rPr>
          <w:rFonts w:ascii="Calibri Light" w:hAnsi="Calibri Light" w:cs="Calibri Light"/>
          <w:sz w:val="24"/>
          <w:szCs w:val="24"/>
          <w:lang w:val="en-US"/>
        </w:rPr>
      </w:pPr>
      <w:r>
        <w:rPr>
          <w:rFonts w:ascii="Calibri Light" w:hAnsi="Calibri Light" w:cs="Calibri Light"/>
          <w:sz w:val="24"/>
          <w:szCs w:val="24"/>
          <w:lang w:val="en-US"/>
        </w:rPr>
        <w:t xml:space="preserve">Berdasarkan penjelaskan di atas untuk membantu generasi bangsa pemerintah perlu komitmen dalam menangani kekerasan seksual pada anak tidak perlu ada laporan oleh masyarakat, namun dengan kasus yang ada di media </w:t>
      </w:r>
      <w:proofErr w:type="gramStart"/>
      <w:r>
        <w:rPr>
          <w:rFonts w:ascii="Calibri Light" w:hAnsi="Calibri Light" w:cs="Calibri Light"/>
          <w:sz w:val="24"/>
          <w:szCs w:val="24"/>
          <w:lang w:val="en-US"/>
        </w:rPr>
        <w:t>massa</w:t>
      </w:r>
      <w:proofErr w:type="gramEnd"/>
      <w:r>
        <w:rPr>
          <w:rFonts w:ascii="Calibri Light" w:hAnsi="Calibri Light" w:cs="Calibri Light"/>
          <w:sz w:val="24"/>
          <w:szCs w:val="24"/>
          <w:lang w:val="en-US"/>
        </w:rPr>
        <w:t xml:space="preserve"> sekarang ini aturan tersebut bisa dikeluarkan, pemerintah sebagai pembuat kebijakan sehingga perlu kebijakan untuk melindungan generasi bangsa. </w:t>
      </w:r>
    </w:p>
    <w:p w:rsidR="00F2788D" w:rsidRPr="008673C0" w:rsidRDefault="00E45500" w:rsidP="00F2788D">
      <w:pPr>
        <w:spacing w:after="0" w:line="276" w:lineRule="auto"/>
        <w:ind w:right="49" w:firstLine="709"/>
        <w:jc w:val="both"/>
        <w:rPr>
          <w:rFonts w:ascii="Calibri Light" w:hAnsi="Calibri Light" w:cs="Calibri Light"/>
          <w:sz w:val="24"/>
          <w:szCs w:val="24"/>
          <w:lang w:val="en-US"/>
        </w:rPr>
      </w:pPr>
      <w:r>
        <w:rPr>
          <w:rFonts w:ascii="Calibri Light" w:hAnsi="Calibri Light" w:cs="Calibri Light"/>
          <w:sz w:val="24"/>
          <w:szCs w:val="24"/>
          <w:lang w:val="en-US"/>
        </w:rPr>
        <w:lastRenderedPageBreak/>
        <w:t xml:space="preserve"> </w:t>
      </w:r>
      <w:r w:rsidR="00F2788D" w:rsidRPr="008673C0">
        <w:rPr>
          <w:rFonts w:ascii="Calibri Light" w:hAnsi="Calibri Light" w:cs="Calibri Light"/>
          <w:sz w:val="24"/>
          <w:szCs w:val="24"/>
          <w:lang w:val="en-US"/>
        </w:rPr>
        <w:t xml:space="preserve">Aturan untuk penanggulangan kekerasan yang terjadi pada anak merupakan hal yang sangat penting namun disamping itu yang harus diutamakan adalah </w:t>
      </w:r>
      <w:r w:rsidR="00F2788D" w:rsidRPr="008673C0">
        <w:rPr>
          <w:rFonts w:ascii="Calibri Light" w:hAnsi="Calibri Light" w:cs="Calibri Light"/>
          <w:sz w:val="24"/>
          <w:szCs w:val="24"/>
        </w:rPr>
        <w:t xml:space="preserve">edukasi terhadap keluarga karena disini keluarga adalah benteng utama untuk melindungi seorang anak dari berbagai hal yang </w:t>
      </w:r>
      <w:proofErr w:type="gramStart"/>
      <w:r w:rsidR="00F2788D" w:rsidRPr="008673C0">
        <w:rPr>
          <w:rFonts w:ascii="Calibri Light" w:hAnsi="Calibri Light" w:cs="Calibri Light"/>
          <w:sz w:val="24"/>
          <w:szCs w:val="24"/>
        </w:rPr>
        <w:t>akan</w:t>
      </w:r>
      <w:proofErr w:type="gramEnd"/>
      <w:r w:rsidR="00F2788D" w:rsidRPr="008673C0">
        <w:rPr>
          <w:rFonts w:ascii="Calibri Light" w:hAnsi="Calibri Light" w:cs="Calibri Light"/>
          <w:sz w:val="24"/>
          <w:szCs w:val="24"/>
        </w:rPr>
        <w:t xml:space="preserve"> terjadi, termasuk hal yang negatif. Oleh karena itu harus ada edukasi yang pertama kali yaitu dilakukan oleh negara tentang bagaimana melindungi yang baik, selain itu keluarga harus memberikan berbagai pemahaman tentang pelecehan seksual. </w:t>
      </w:r>
      <w:proofErr w:type="gramStart"/>
      <w:r w:rsidR="00F2788D" w:rsidRPr="008673C0">
        <w:rPr>
          <w:rFonts w:ascii="Calibri Light" w:hAnsi="Calibri Light" w:cs="Calibri Light"/>
          <w:sz w:val="24"/>
          <w:szCs w:val="24"/>
          <w:lang w:val="en-US"/>
        </w:rPr>
        <w:t>Di dalam masyarakat</w:t>
      </w:r>
      <w:r w:rsidR="00F2788D" w:rsidRPr="008673C0">
        <w:rPr>
          <w:rFonts w:ascii="Calibri Light" w:hAnsi="Calibri Light" w:cs="Calibri Light"/>
          <w:sz w:val="24"/>
          <w:szCs w:val="24"/>
        </w:rPr>
        <w:t xml:space="preserve"> masih sangat banyak keluarga tidak paham tentang pelecehan seksual sehingga negara berkewajiban untuk memberikan edukasi yang efektif terhadap keluarga, juga dalam kasus ini termasuk komnas anak dan perempuan yang harus bekerja lebih efektif dalam mengedukasi keluarga-keluarga sebagai aturan utama</w:t>
      </w:r>
      <w:r w:rsidR="00F2788D" w:rsidRPr="008673C0">
        <w:rPr>
          <w:rFonts w:ascii="Calibri Light" w:hAnsi="Calibri Light" w:cs="Calibri Light"/>
          <w:sz w:val="24"/>
          <w:szCs w:val="24"/>
          <w:lang w:val="en-US"/>
        </w:rPr>
        <w:t>.</w:t>
      </w:r>
      <w:proofErr w:type="gramEnd"/>
      <w:r w:rsidR="00F2788D" w:rsidRPr="008673C0">
        <w:rPr>
          <w:rFonts w:ascii="Calibri Light" w:hAnsi="Calibri Light" w:cs="Calibri Light"/>
          <w:sz w:val="24"/>
          <w:szCs w:val="24"/>
          <w:lang w:val="en-US"/>
        </w:rPr>
        <w:t xml:space="preserve"> </w:t>
      </w:r>
      <w:r w:rsidR="00F2788D" w:rsidRPr="008673C0">
        <w:rPr>
          <w:rFonts w:ascii="Calibri Light" w:hAnsi="Calibri Light" w:cs="Calibri Light"/>
          <w:sz w:val="24"/>
          <w:szCs w:val="24"/>
        </w:rPr>
        <w:t xml:space="preserve"> </w:t>
      </w:r>
    </w:p>
    <w:p w:rsidR="00F2788D" w:rsidRPr="008673C0" w:rsidRDefault="00E45500" w:rsidP="00F2788D">
      <w:pPr>
        <w:spacing w:after="0" w:line="276" w:lineRule="auto"/>
        <w:ind w:right="49" w:firstLine="709"/>
        <w:jc w:val="both"/>
        <w:rPr>
          <w:rFonts w:ascii="Calibri Light" w:hAnsi="Calibri Light" w:cs="Calibri Light"/>
          <w:sz w:val="24"/>
          <w:szCs w:val="24"/>
          <w:lang w:val="en-US"/>
        </w:rPr>
      </w:pPr>
      <w:proofErr w:type="gramStart"/>
      <w:r>
        <w:rPr>
          <w:rFonts w:ascii="Calibri Light" w:hAnsi="Calibri Light" w:cs="Calibri Light"/>
          <w:sz w:val="24"/>
          <w:szCs w:val="24"/>
          <w:lang w:val="en-US" w:eastAsia="id-ID"/>
        </w:rPr>
        <w:t xml:space="preserve">Selain itu juga pemerintah </w:t>
      </w:r>
      <w:r w:rsidR="00F2788D" w:rsidRPr="008673C0">
        <w:rPr>
          <w:rFonts w:ascii="Calibri Light" w:hAnsi="Calibri Light" w:cs="Calibri Light"/>
          <w:sz w:val="24"/>
          <w:szCs w:val="24"/>
          <w:lang w:eastAsia="id-ID"/>
        </w:rPr>
        <w:t>memberikan informasi yang tepat guna seputar gender, dan kesehatan reproduksi pada masyarakat baik yang dilakukan dari perorangan maupun secara kelompok dan memberitahukan kepada masyarakat untuk terus mengawasi anak yang meranjak dewasa dengan banyaknya permasalahan kekerasan seks pada anak</w:t>
      </w:r>
      <w:r w:rsidR="00F2788D" w:rsidRPr="008673C0">
        <w:rPr>
          <w:rFonts w:ascii="Calibri Light" w:hAnsi="Calibri Light" w:cs="Calibri Light"/>
          <w:sz w:val="24"/>
          <w:szCs w:val="24"/>
          <w:lang w:val="en-US" w:eastAsia="id-ID"/>
        </w:rPr>
        <w:t>.</w:t>
      </w:r>
      <w:proofErr w:type="gramEnd"/>
      <w:r w:rsidR="00F2788D" w:rsidRPr="008673C0">
        <w:rPr>
          <w:rFonts w:ascii="Calibri Light" w:hAnsi="Calibri Light" w:cs="Calibri Light"/>
          <w:sz w:val="24"/>
          <w:szCs w:val="24"/>
          <w:lang w:val="en-US" w:eastAsia="id-ID"/>
        </w:rPr>
        <w:t xml:space="preserve"> </w:t>
      </w:r>
      <w:r w:rsidR="00F2788D" w:rsidRPr="008673C0">
        <w:rPr>
          <w:rFonts w:ascii="Calibri Light" w:hAnsi="Calibri Light" w:cs="Calibri Light"/>
          <w:sz w:val="24"/>
          <w:szCs w:val="24"/>
          <w:lang w:val="en-US"/>
        </w:rPr>
        <w:t>Keluarga dan juga o</w:t>
      </w:r>
      <w:r w:rsidR="00F2788D" w:rsidRPr="008673C0">
        <w:rPr>
          <w:rFonts w:ascii="Calibri Light" w:hAnsi="Calibri Light" w:cs="Calibri Light"/>
          <w:sz w:val="24"/>
          <w:szCs w:val="24"/>
        </w:rPr>
        <w:t>rang tua harus mempunyai waktu banyak untuk anak, perhatian orang tua tidak saja pada makan anak namun perhatian untuk menjelaskan pelecehan seksual, memberikan berbagai penjelasan jika ada yang menyentuh anak, membuat anak tidak nyaman boleh untuk berteriak dan meminta pertolongan orang lain</w:t>
      </w:r>
      <w:r w:rsidR="00F2788D" w:rsidRPr="008673C0">
        <w:rPr>
          <w:rFonts w:ascii="Calibri Light" w:hAnsi="Calibri Light" w:cs="Calibri Light"/>
          <w:sz w:val="24"/>
          <w:szCs w:val="24"/>
          <w:lang w:val="en-US"/>
        </w:rPr>
        <w:t xml:space="preserve">. </w:t>
      </w:r>
      <w:r w:rsidR="00F2788D" w:rsidRPr="008673C0">
        <w:rPr>
          <w:rFonts w:ascii="Calibri Light" w:hAnsi="Calibri Light" w:cs="Calibri Light"/>
          <w:sz w:val="24"/>
          <w:szCs w:val="24"/>
        </w:rPr>
        <w:t xml:space="preserve"> </w:t>
      </w:r>
    </w:p>
    <w:p w:rsidR="00F2788D" w:rsidRPr="008673C0" w:rsidRDefault="00E45500" w:rsidP="00F2788D">
      <w:pPr>
        <w:spacing w:after="0" w:line="276" w:lineRule="auto"/>
        <w:ind w:right="49" w:firstLine="709"/>
        <w:jc w:val="both"/>
        <w:rPr>
          <w:rFonts w:ascii="Calibri Light" w:hAnsi="Calibri Light" w:cs="Calibri Light"/>
          <w:sz w:val="24"/>
          <w:szCs w:val="24"/>
          <w:lang w:val="en-US" w:eastAsia="id-ID"/>
        </w:rPr>
      </w:pPr>
      <w:r w:rsidRPr="008673C0">
        <w:rPr>
          <w:rFonts w:ascii="Calibri Light" w:hAnsi="Calibri Light" w:cs="Calibri Light"/>
          <w:sz w:val="24"/>
          <w:szCs w:val="24"/>
        </w:rPr>
        <w:lastRenderedPageBreak/>
        <w:t xml:space="preserve">Memberikan </w:t>
      </w:r>
      <w:r w:rsidR="00F2788D" w:rsidRPr="008673C0">
        <w:rPr>
          <w:rFonts w:ascii="Calibri Light" w:hAnsi="Calibri Light" w:cs="Calibri Light"/>
          <w:sz w:val="24"/>
          <w:szCs w:val="24"/>
        </w:rPr>
        <w:t>pemahaman kepada setiap lingkungan seperti sekolah berbagai informasi mengenai metode kesehatan mental, metode pengasuhan terhadap anak dan metode kekerasan dalam rumah tangga agar masyarakat mengetahui tingkat kekerasan yang terjadi di masyarakat dan bisa dihindari oleh mereka</w:t>
      </w:r>
      <w:r w:rsidR="00F2788D" w:rsidRPr="008673C0">
        <w:rPr>
          <w:rFonts w:ascii="Calibri Light" w:hAnsi="Calibri Light" w:cs="Calibri Light"/>
          <w:sz w:val="24"/>
          <w:szCs w:val="24"/>
          <w:lang w:val="en-US" w:eastAsia="id-ID"/>
        </w:rPr>
        <w:t xml:space="preserve">. </w:t>
      </w:r>
      <w:r w:rsidR="00F2788D" w:rsidRPr="008673C0">
        <w:rPr>
          <w:rFonts w:ascii="Calibri Light" w:hAnsi="Calibri Light" w:cs="Calibri Light"/>
          <w:sz w:val="24"/>
          <w:szCs w:val="24"/>
        </w:rPr>
        <w:t>Membentuk berbagai lembaga hukum yang menangani tentang kekerasan seksual pada anak seperti Lembaga Bantuan Hukum Asosiasi Perempuan Indonesia Untuk Keadilan (LBH-APIK) yang berada di kawasan Kota Lhokseumawe</w:t>
      </w:r>
      <w:r w:rsidR="00F2788D" w:rsidRPr="008673C0">
        <w:rPr>
          <w:rFonts w:ascii="Calibri Light" w:hAnsi="Calibri Light" w:cs="Calibri Light"/>
        </w:rPr>
        <w:t xml:space="preserve"> dan membentuk badan hukum </w:t>
      </w:r>
      <w:r>
        <w:rPr>
          <w:rFonts w:ascii="Calibri Light" w:hAnsi="Calibri Light" w:cs="Calibri Light"/>
          <w:lang w:val="en-US"/>
        </w:rPr>
        <w:t>untuk</w:t>
      </w:r>
      <w:r w:rsidR="00F2788D" w:rsidRPr="008673C0">
        <w:rPr>
          <w:rFonts w:ascii="Calibri Light" w:hAnsi="Calibri Light" w:cs="Calibri Light"/>
        </w:rPr>
        <w:t xml:space="preserve"> menangani </w:t>
      </w:r>
      <w:r>
        <w:rPr>
          <w:rFonts w:ascii="Calibri Light" w:hAnsi="Calibri Light" w:cs="Calibri Light"/>
          <w:lang w:val="en-US"/>
        </w:rPr>
        <w:t>kasus</w:t>
      </w:r>
      <w:r w:rsidR="00F2788D" w:rsidRPr="008673C0">
        <w:rPr>
          <w:rFonts w:ascii="Calibri Light" w:hAnsi="Calibri Light" w:cs="Calibri Light"/>
        </w:rPr>
        <w:t xml:space="preserve"> perlindungan </w:t>
      </w:r>
      <w:r>
        <w:rPr>
          <w:rFonts w:ascii="Calibri Light" w:hAnsi="Calibri Light" w:cs="Calibri Light"/>
        </w:rPr>
        <w:t xml:space="preserve">anak dan perempuan, </w:t>
      </w:r>
      <w:r>
        <w:rPr>
          <w:rFonts w:ascii="Calibri Light" w:hAnsi="Calibri Light" w:cs="Calibri Light"/>
          <w:lang w:val="en-US"/>
        </w:rPr>
        <w:t xml:space="preserve">yang </w:t>
      </w:r>
      <w:r w:rsidR="00F2788D" w:rsidRPr="008673C0">
        <w:rPr>
          <w:rFonts w:ascii="Calibri Light" w:hAnsi="Calibri Light" w:cs="Calibri Light"/>
        </w:rPr>
        <w:t>merupakan tanggung jawab pemerintah dalam melindungi anak dan perempuan di masyarakat</w:t>
      </w:r>
      <w:r w:rsidR="00F2788D" w:rsidRPr="008673C0">
        <w:rPr>
          <w:rFonts w:ascii="Calibri Light" w:hAnsi="Calibri Light" w:cs="Calibri Light"/>
          <w:lang w:val="en-US"/>
        </w:rPr>
        <w:t xml:space="preserve">. </w:t>
      </w:r>
      <w:r w:rsidR="00F2788D" w:rsidRPr="008673C0">
        <w:rPr>
          <w:rFonts w:ascii="Calibri Light" w:hAnsi="Calibri Light" w:cs="Calibri Light"/>
        </w:rPr>
        <w:t xml:space="preserve"> </w:t>
      </w:r>
    </w:p>
    <w:p w:rsidR="00F2788D" w:rsidRPr="008673C0" w:rsidRDefault="00E45500" w:rsidP="00F2788D">
      <w:pPr>
        <w:spacing w:after="0" w:line="276" w:lineRule="auto"/>
        <w:ind w:right="49" w:firstLine="709"/>
        <w:jc w:val="both"/>
        <w:rPr>
          <w:rFonts w:ascii="Calibri Light" w:hAnsi="Calibri Light" w:cs="Calibri Light"/>
          <w:sz w:val="24"/>
          <w:szCs w:val="24"/>
          <w:lang w:val="en-US"/>
        </w:rPr>
      </w:pPr>
      <w:r w:rsidRPr="008673C0">
        <w:rPr>
          <w:rFonts w:ascii="Calibri Light" w:hAnsi="Calibri Light" w:cs="Calibri Light"/>
          <w:sz w:val="24"/>
          <w:szCs w:val="24"/>
        </w:rPr>
        <w:t xml:space="preserve">Menyediakan </w:t>
      </w:r>
      <w:r w:rsidR="00F2788D" w:rsidRPr="008673C0">
        <w:rPr>
          <w:rFonts w:ascii="Calibri Light" w:hAnsi="Calibri Light" w:cs="Calibri Light"/>
          <w:sz w:val="24"/>
          <w:szCs w:val="24"/>
        </w:rPr>
        <w:t xml:space="preserve">psikolog kepada anak yang mengalami trauma diberikan secara gratis kepada tiap-tiap anak yang mengalami permasalahan termasuk pada permasalahan kasus seksual pada anak, dengan trauma yang dialami oleh korban </w:t>
      </w:r>
      <w:r>
        <w:rPr>
          <w:rFonts w:ascii="Calibri Light" w:hAnsi="Calibri Light" w:cs="Calibri Light"/>
          <w:sz w:val="24"/>
          <w:szCs w:val="24"/>
          <w:lang w:val="en-US"/>
        </w:rPr>
        <w:t>tujuannya</w:t>
      </w:r>
      <w:r w:rsidR="00F2788D" w:rsidRPr="008673C0">
        <w:rPr>
          <w:rFonts w:ascii="Calibri Light" w:hAnsi="Calibri Light" w:cs="Calibri Light"/>
          <w:sz w:val="24"/>
          <w:szCs w:val="24"/>
          <w:lang w:val="en-US"/>
        </w:rPr>
        <w:t xml:space="preserve"> </w:t>
      </w:r>
      <w:r w:rsidR="00F2788D" w:rsidRPr="008673C0">
        <w:rPr>
          <w:rFonts w:ascii="Calibri Light" w:hAnsi="Calibri Light" w:cs="Calibri Light"/>
          <w:sz w:val="24"/>
          <w:szCs w:val="24"/>
        </w:rPr>
        <w:t>untuk memulihkan para korban akibat kekerasan yang dilakukan, memberikan berbagai pengarahan dan mengajak untuk tidak mengingatkan lagi kejadian yang telah terjadi</w:t>
      </w:r>
      <w:r w:rsidR="00F2788D" w:rsidRPr="008673C0">
        <w:rPr>
          <w:rFonts w:ascii="Calibri Light" w:hAnsi="Calibri Light" w:cs="Calibri Light"/>
          <w:sz w:val="24"/>
          <w:szCs w:val="24"/>
          <w:lang w:val="en-US"/>
        </w:rPr>
        <w:t xml:space="preserve">, </w:t>
      </w:r>
      <w:r w:rsidR="00F2788D" w:rsidRPr="008673C0">
        <w:rPr>
          <w:rFonts w:ascii="Calibri Light" w:hAnsi="Calibri Light" w:cs="Calibri Light"/>
          <w:sz w:val="24"/>
          <w:szCs w:val="24"/>
        </w:rPr>
        <w:t>memberikan pemahaman dan pendamping, agar tidak terjadi trauma dengan dibawakan kepada psikolog yang disediakan oleh pemerintah, hal ini dilakukan agar anak tidak disalahkan oleh orang tua, karena sangat banyak kejadian seperti itu orang tua lebih menyalahkan lagi anaknya, sehingga pemerintah menyediakan pendamping untuk memberikan pemahaman baik untuk korban maupun kepada orang tua</w:t>
      </w:r>
    </w:p>
    <w:p w:rsidR="00F2788D" w:rsidRPr="00E45500" w:rsidRDefault="00E45500" w:rsidP="00F2788D">
      <w:pPr>
        <w:spacing w:after="0" w:line="276" w:lineRule="auto"/>
        <w:ind w:right="49" w:firstLine="709"/>
        <w:jc w:val="both"/>
        <w:rPr>
          <w:rFonts w:ascii="Calibri Light" w:hAnsi="Calibri Light" w:cs="Calibri Light"/>
          <w:sz w:val="24"/>
          <w:szCs w:val="24"/>
          <w:lang w:val="en-US"/>
        </w:rPr>
      </w:pPr>
      <w:r w:rsidRPr="008673C0">
        <w:rPr>
          <w:rFonts w:ascii="Calibri Light" w:hAnsi="Calibri Light" w:cs="Calibri Light"/>
          <w:sz w:val="24"/>
          <w:szCs w:val="24"/>
        </w:rPr>
        <w:lastRenderedPageBreak/>
        <w:t xml:space="preserve">Mensosialisasikan </w:t>
      </w:r>
      <w:r w:rsidR="00F2788D" w:rsidRPr="008673C0">
        <w:rPr>
          <w:rFonts w:ascii="Calibri Light" w:hAnsi="Calibri Light" w:cs="Calibri Light"/>
          <w:sz w:val="24"/>
          <w:szCs w:val="24"/>
        </w:rPr>
        <w:t xml:space="preserve">dan </w:t>
      </w:r>
      <w:r>
        <w:rPr>
          <w:rFonts w:ascii="Calibri Light" w:hAnsi="Calibri Light" w:cs="Calibri Light"/>
          <w:sz w:val="24"/>
          <w:szCs w:val="24"/>
          <w:lang w:val="en-US"/>
        </w:rPr>
        <w:t xml:space="preserve">melakukan </w:t>
      </w:r>
      <w:r w:rsidR="00F2788D" w:rsidRPr="008673C0">
        <w:rPr>
          <w:rFonts w:ascii="Calibri Light" w:hAnsi="Calibri Light" w:cs="Calibri Light"/>
          <w:sz w:val="24"/>
          <w:szCs w:val="24"/>
        </w:rPr>
        <w:t>penyuluhan tentang kekerasan seksual pada anak di bawah umur</w:t>
      </w:r>
      <w:r w:rsidR="00F2788D" w:rsidRPr="008673C0">
        <w:rPr>
          <w:rFonts w:ascii="Calibri Light" w:hAnsi="Calibri Light" w:cs="Calibri Light"/>
          <w:sz w:val="24"/>
          <w:szCs w:val="24"/>
          <w:lang w:val="en-US"/>
        </w:rPr>
        <w:t xml:space="preserve"> dengan kerja sama yang dilakukan pemerintah bersama </w:t>
      </w:r>
      <w:r w:rsidR="00F2788D" w:rsidRPr="008673C0">
        <w:rPr>
          <w:rFonts w:ascii="Calibri Light" w:hAnsi="Calibri Light" w:cs="Calibri Light"/>
          <w:sz w:val="24"/>
          <w:szCs w:val="24"/>
        </w:rPr>
        <w:t xml:space="preserve">aparatur polisi, jaksa </w:t>
      </w:r>
      <w:r>
        <w:rPr>
          <w:rFonts w:ascii="Calibri Light" w:hAnsi="Calibri Light" w:cs="Calibri Light"/>
          <w:sz w:val="24"/>
          <w:szCs w:val="24"/>
          <w:lang w:val="en-US"/>
        </w:rPr>
        <w:t>sebagai</w:t>
      </w:r>
      <w:r w:rsidR="00F2788D" w:rsidRPr="008673C0">
        <w:rPr>
          <w:rFonts w:ascii="Calibri Light" w:hAnsi="Calibri Light" w:cs="Calibri Light"/>
          <w:sz w:val="24"/>
          <w:szCs w:val="24"/>
        </w:rPr>
        <w:t xml:space="preserve"> penegak hukum, dan pemda lebih giat terjun ke lapangan seperti untuk melakukan sosialisasi, dan ju</w:t>
      </w:r>
      <w:r>
        <w:rPr>
          <w:rFonts w:ascii="Calibri Light" w:hAnsi="Calibri Light" w:cs="Calibri Light"/>
          <w:sz w:val="24"/>
          <w:szCs w:val="24"/>
        </w:rPr>
        <w:t>ga menggiatkan operasi-operasi</w:t>
      </w:r>
      <w:r>
        <w:rPr>
          <w:rFonts w:ascii="Calibri Light" w:hAnsi="Calibri Light" w:cs="Calibri Light"/>
          <w:sz w:val="24"/>
          <w:szCs w:val="24"/>
          <w:lang w:val="en-US"/>
        </w:rPr>
        <w:t xml:space="preserve">. </w:t>
      </w:r>
    </w:p>
    <w:p w:rsidR="00F2788D" w:rsidRPr="008673C0" w:rsidRDefault="00F2788D" w:rsidP="00F2788D">
      <w:pPr>
        <w:spacing w:after="0" w:line="276" w:lineRule="auto"/>
        <w:ind w:right="49" w:firstLine="720"/>
        <w:jc w:val="both"/>
        <w:rPr>
          <w:rFonts w:ascii="Calibri Light" w:hAnsi="Calibri Light" w:cs="Calibri Light"/>
          <w:sz w:val="24"/>
          <w:szCs w:val="24"/>
          <w:lang w:val="en-US"/>
        </w:rPr>
      </w:pPr>
      <w:r w:rsidRPr="008673C0">
        <w:rPr>
          <w:rFonts w:ascii="Calibri Light" w:hAnsi="Calibri Light" w:cs="Calibri Light"/>
          <w:sz w:val="24"/>
          <w:szCs w:val="24"/>
          <w:lang w:val="en-US"/>
        </w:rPr>
        <w:t>Melakukan antisipasi pada anak</w:t>
      </w:r>
      <w:r w:rsidRPr="008673C0">
        <w:rPr>
          <w:rFonts w:ascii="Calibri Light" w:hAnsi="Calibri Light" w:cs="Calibri Light"/>
          <w:sz w:val="24"/>
          <w:szCs w:val="24"/>
        </w:rPr>
        <w:t xml:space="preserve"> dengan diberikan berbagai sosialisasi pada masyarakat, apalagi pada masyarakat yang sudah pernah terjadi adanya pelecehan seksual pada anak, untuk lebih berhati-hati dalam menjaga anak dan memilih teman untuk bergaul agar tidak bergaul dengan pengawasan orang tua, selain itu sosialisasi juga diberitahukan kepada guru-guru, karena pemberitaan di media massa bahwa guru melakukan pelecehan terhadap anak muridnya, namun lebih diberikan pemahaman bahwa guru tempat anak berlindung</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rPr>
        <w:t xml:space="preserve"> </w:t>
      </w:r>
    </w:p>
    <w:p w:rsidR="00F2788D" w:rsidRPr="008673C0" w:rsidRDefault="00F2788D" w:rsidP="00F2788D">
      <w:pPr>
        <w:spacing w:after="0" w:line="276" w:lineRule="auto"/>
        <w:ind w:right="49" w:firstLine="720"/>
        <w:jc w:val="both"/>
        <w:rPr>
          <w:rFonts w:ascii="Calibri Light" w:hAnsi="Calibri Light" w:cs="Calibri Light"/>
          <w:sz w:val="24"/>
          <w:szCs w:val="24"/>
          <w:lang w:val="en-US"/>
        </w:rPr>
      </w:pPr>
      <w:r w:rsidRPr="008673C0">
        <w:rPr>
          <w:rFonts w:ascii="Calibri Light" w:hAnsi="Calibri Light" w:cs="Calibri Light"/>
          <w:sz w:val="24"/>
          <w:szCs w:val="24"/>
        </w:rPr>
        <w:t>Pencegahan yang harus dilakukan untuk melindungi anak dalam kajian fiktimulogi adalah pelaku yang melakukan pelecehan yangn kebanyakan dari keluarga atau orang terdekat, anak jangan diberi pakaian yang tidak senonoh (ketat) walaupun anak tersebut masih kecil yang bisa mengundang kejahatan pelecehan seksual, tidak membiarkan si anak memakai emas berlebihan, dan anak harus dikontrol walaupun bermain dengan keluarga yang laki-laki dengan banyak pengaruh media sekarang ini</w:t>
      </w:r>
    </w:p>
    <w:p w:rsidR="00F2788D" w:rsidRPr="008673C0" w:rsidRDefault="00F2788D" w:rsidP="00F2788D">
      <w:pPr>
        <w:spacing w:after="0" w:line="276" w:lineRule="auto"/>
        <w:ind w:right="49" w:firstLine="709"/>
        <w:jc w:val="both"/>
        <w:rPr>
          <w:rFonts w:ascii="Calibri Light" w:hAnsi="Calibri Light" w:cs="Calibri Light"/>
          <w:sz w:val="24"/>
          <w:szCs w:val="24"/>
          <w:lang w:val="en-US"/>
        </w:rPr>
      </w:pPr>
      <w:r w:rsidRPr="008673C0">
        <w:rPr>
          <w:rFonts w:ascii="Calibri Light" w:hAnsi="Calibri Light" w:cs="Calibri Light"/>
          <w:sz w:val="24"/>
          <w:szCs w:val="24"/>
        </w:rPr>
        <w:t xml:space="preserve">Konseling salah satu kegiatan yang dilakukan untuk membuat anak yang terkena kekerasan seksual untuk menghilangkan trauma yang dimiliki, setiap </w:t>
      </w:r>
      <w:r w:rsidRPr="008673C0">
        <w:rPr>
          <w:rFonts w:ascii="Calibri Light" w:hAnsi="Calibri Light" w:cs="Calibri Light"/>
          <w:sz w:val="24"/>
          <w:szCs w:val="24"/>
        </w:rPr>
        <w:lastRenderedPageBreak/>
        <w:t>anak yang merupakan korban tersebut diberikan berbagai arahan agar anak tersebut tidak stres dan merusak jiwanya di masa yang akan datang, dengan didatangkan seorang psikologi anak yang bisa memahami akan jiwa anak secara lembut</w:t>
      </w:r>
      <w:r w:rsidRPr="008673C0">
        <w:rPr>
          <w:rFonts w:ascii="Calibri Light" w:hAnsi="Calibri Light" w:cs="Calibri Light"/>
          <w:sz w:val="24"/>
          <w:szCs w:val="24"/>
          <w:lang w:val="en-US"/>
        </w:rPr>
        <w:t xml:space="preserve">. </w:t>
      </w:r>
    </w:p>
    <w:p w:rsidR="00F2788D" w:rsidRPr="008673C0" w:rsidRDefault="000F2C9E" w:rsidP="00F2788D">
      <w:pPr>
        <w:spacing w:after="0" w:line="276" w:lineRule="auto"/>
        <w:ind w:right="49" w:firstLine="709"/>
        <w:jc w:val="both"/>
        <w:rPr>
          <w:rFonts w:ascii="Calibri Light" w:hAnsi="Calibri Light" w:cs="Calibri Light"/>
          <w:sz w:val="24"/>
          <w:szCs w:val="24"/>
          <w:lang w:val="en-US" w:eastAsia="id-ID"/>
        </w:rPr>
      </w:pPr>
      <w:r w:rsidRPr="008673C0">
        <w:rPr>
          <w:rFonts w:ascii="Calibri Light" w:hAnsi="Calibri Light" w:cs="Calibri Light"/>
          <w:sz w:val="24"/>
          <w:szCs w:val="24"/>
          <w:lang w:eastAsia="id-ID"/>
        </w:rPr>
        <w:t xml:space="preserve">Selain </w:t>
      </w:r>
      <w:r w:rsidR="00F2788D" w:rsidRPr="008673C0">
        <w:rPr>
          <w:rFonts w:ascii="Calibri Light" w:hAnsi="Calibri Light" w:cs="Calibri Light"/>
          <w:sz w:val="24"/>
          <w:szCs w:val="24"/>
          <w:lang w:eastAsia="id-ID"/>
        </w:rPr>
        <w:t>konseling yang diberikan kepada para korban akibat kekerasan seksual pada anak dengan memberikan pembinaan, bagi korban yang latar belakangnya ekonomi kurang mampu, korban titipkan pada panti asuhan untuk mendapatkan berbagai pendidikan terutama pendidikan agama, bagi korban yang mampu dan masyarakat tidak mengucilkan korban, pembinaan hanya diberikan berupa pemulihan psikologi korban, serta memberikan penguatan bagi korban agar tidak menyalahkan diri dengan kejadian yang terjadi</w:t>
      </w:r>
      <w:r w:rsidR="00F2788D" w:rsidRPr="008673C0">
        <w:rPr>
          <w:rFonts w:ascii="Calibri Light" w:hAnsi="Calibri Light" w:cs="Calibri Light"/>
          <w:sz w:val="24"/>
          <w:szCs w:val="24"/>
          <w:lang w:val="en-US" w:eastAsia="id-ID"/>
        </w:rPr>
        <w:t xml:space="preserve">. </w:t>
      </w:r>
    </w:p>
    <w:p w:rsidR="00F2788D" w:rsidRPr="008673C0" w:rsidRDefault="00F2788D" w:rsidP="00F2788D">
      <w:pPr>
        <w:spacing w:after="0" w:line="276" w:lineRule="auto"/>
        <w:ind w:right="49" w:firstLine="709"/>
        <w:jc w:val="both"/>
        <w:rPr>
          <w:rFonts w:ascii="Calibri Light" w:hAnsi="Calibri Light" w:cs="Calibri Light"/>
          <w:sz w:val="24"/>
          <w:szCs w:val="24"/>
          <w:lang w:val="en-US" w:eastAsia="id-ID"/>
        </w:rPr>
      </w:pPr>
      <w:r w:rsidRPr="008673C0">
        <w:rPr>
          <w:rFonts w:ascii="Calibri Light" w:hAnsi="Calibri Light" w:cs="Calibri Light"/>
          <w:sz w:val="24"/>
          <w:szCs w:val="24"/>
        </w:rPr>
        <w:t>Pembinaan bagi anak yang mengalami kekerasan seksual diberikan pembinaan lebih ke pada agama, yaitu dengan memasukkan anak tersebut ke pasantren-pasantren yang ada di mana bantuan tersebut diberikan oleh pemerintah melalui dana sosial untuk melindungi agar anak tidak terjerumus dengan hal – hal negatif jika dengan adanya pendidikan agama, maka anak lebih mendekatkan dirinya pada Allah dan terhindari dari pikiran-pikiran negatif yang terjadi</w:t>
      </w:r>
    </w:p>
    <w:p w:rsidR="00F2788D" w:rsidRDefault="000F2C9E" w:rsidP="00F2788D">
      <w:pPr>
        <w:spacing w:after="0" w:line="276" w:lineRule="auto"/>
        <w:ind w:right="49" w:firstLine="709"/>
        <w:jc w:val="both"/>
        <w:rPr>
          <w:rFonts w:ascii="Calibri Light" w:hAnsi="Calibri Light" w:cs="Calibri Light"/>
          <w:sz w:val="24"/>
          <w:szCs w:val="24"/>
          <w:lang w:val="en-US"/>
        </w:rPr>
      </w:pPr>
      <w:r w:rsidRPr="008673C0">
        <w:rPr>
          <w:rFonts w:ascii="Calibri Light" w:hAnsi="Calibri Light" w:cs="Calibri Light"/>
          <w:sz w:val="24"/>
          <w:szCs w:val="24"/>
        </w:rPr>
        <w:t xml:space="preserve">Hukuman </w:t>
      </w:r>
      <w:r w:rsidR="00F2788D" w:rsidRPr="008673C0">
        <w:rPr>
          <w:rFonts w:ascii="Calibri Light" w:hAnsi="Calibri Light" w:cs="Calibri Light"/>
          <w:sz w:val="24"/>
          <w:szCs w:val="24"/>
        </w:rPr>
        <w:t xml:space="preserve">yang setimpal bagi pelaku seksual pada anak dibawah umur tidak cukup hanya dengan penjara, namun harus dipermalukan pelaku dengan menyelenggarakan pelaku untuk mempermalukan diri sendiri dan </w:t>
      </w:r>
      <w:r w:rsidR="00F2788D" w:rsidRPr="008673C0">
        <w:rPr>
          <w:rFonts w:ascii="Calibri Light" w:hAnsi="Calibri Light" w:cs="Calibri Light"/>
          <w:sz w:val="24"/>
          <w:szCs w:val="24"/>
        </w:rPr>
        <w:lastRenderedPageBreak/>
        <w:t>melakukan pengumuman untuk pelaku agar tidak berani melakukan lagi karena untuk sekarang ini hukum yang ada sama kita masih sangat lemba sehingga pelaku akan melakukan lagi jika telah bebas dari jeratan hukum penjara</w:t>
      </w:r>
    </w:p>
    <w:p w:rsidR="00747629" w:rsidRPr="00747629" w:rsidRDefault="00747629" w:rsidP="00F2788D">
      <w:pPr>
        <w:spacing w:after="0" w:line="276" w:lineRule="auto"/>
        <w:ind w:right="49" w:firstLine="709"/>
        <w:jc w:val="both"/>
        <w:rPr>
          <w:rFonts w:ascii="Calibri Light" w:hAnsi="Calibri Light" w:cs="Calibri Light"/>
          <w:sz w:val="24"/>
          <w:szCs w:val="24"/>
          <w:lang w:val="en-US"/>
        </w:rPr>
      </w:pPr>
    </w:p>
    <w:p w:rsidR="00F2788D" w:rsidRPr="005D2A44" w:rsidRDefault="00F2788D" w:rsidP="005D2A44">
      <w:pPr>
        <w:pStyle w:val="ListParagraph"/>
        <w:numPr>
          <w:ilvl w:val="0"/>
          <w:numId w:val="27"/>
        </w:numPr>
        <w:spacing w:after="0" w:line="240" w:lineRule="auto"/>
        <w:ind w:right="49"/>
        <w:jc w:val="both"/>
        <w:rPr>
          <w:rFonts w:ascii="Calibri Light" w:hAnsi="Calibri Light" w:cs="Calibri Light"/>
          <w:b/>
          <w:sz w:val="24"/>
          <w:szCs w:val="24"/>
          <w:lang w:val="en-US"/>
        </w:rPr>
      </w:pPr>
      <w:r w:rsidRPr="005D2A44">
        <w:rPr>
          <w:rFonts w:ascii="Calibri Light" w:hAnsi="Calibri Light" w:cs="Calibri Light"/>
          <w:b/>
          <w:sz w:val="24"/>
          <w:szCs w:val="24"/>
          <w:lang w:val="en-US"/>
        </w:rPr>
        <w:t xml:space="preserve">Kendala pemerintah dalam </w:t>
      </w:r>
      <w:r w:rsidR="00747629" w:rsidRPr="005D2A44">
        <w:rPr>
          <w:rFonts w:ascii="Calibri Light" w:hAnsi="Calibri Light" w:cs="Calibri Light"/>
          <w:b/>
          <w:sz w:val="24"/>
          <w:szCs w:val="24"/>
          <w:lang w:val="en-US"/>
        </w:rPr>
        <w:t xml:space="preserve">Menanggulangi </w:t>
      </w:r>
      <w:r w:rsidRPr="005D2A44">
        <w:rPr>
          <w:rFonts w:ascii="Calibri Light" w:hAnsi="Calibri Light" w:cs="Calibri Light"/>
          <w:b/>
          <w:sz w:val="24"/>
          <w:szCs w:val="24"/>
          <w:lang w:val="en-US"/>
        </w:rPr>
        <w:t xml:space="preserve">kekerasan seskual pada anak di bawah umur di Kabupaten Aceh Utara </w:t>
      </w:r>
    </w:p>
    <w:p w:rsidR="00F2788D" w:rsidRPr="008673C0" w:rsidRDefault="00F2788D" w:rsidP="00F2788D">
      <w:pPr>
        <w:spacing w:after="0" w:line="276" w:lineRule="auto"/>
        <w:ind w:right="49" w:firstLine="720"/>
        <w:jc w:val="both"/>
        <w:rPr>
          <w:rFonts w:ascii="Calibri Light" w:hAnsi="Calibri Light" w:cs="Calibri Light"/>
          <w:sz w:val="24"/>
          <w:szCs w:val="24"/>
          <w:lang w:val="en-US"/>
        </w:rPr>
      </w:pPr>
      <w:r w:rsidRPr="008673C0">
        <w:rPr>
          <w:rFonts w:ascii="Calibri Light" w:hAnsi="Calibri Light" w:cs="Calibri Light"/>
          <w:sz w:val="24"/>
          <w:szCs w:val="24"/>
          <w:lang w:val="en-US"/>
        </w:rPr>
        <w:t xml:space="preserve">Penanganan dalam melindungi kekerasan pada anak dibawah umur masih banyak kendala dilapangan seperti dalam menjalankan </w:t>
      </w:r>
      <w:r w:rsidRPr="008673C0">
        <w:rPr>
          <w:rFonts w:ascii="Calibri Light" w:hAnsi="Calibri Light" w:cs="Calibri Light"/>
          <w:sz w:val="24"/>
          <w:szCs w:val="24"/>
        </w:rPr>
        <w:t xml:space="preserve">komitmen pemerintah sekarang ini masih </w:t>
      </w:r>
      <w:r w:rsidRPr="008673C0">
        <w:rPr>
          <w:rFonts w:ascii="Calibri Light" w:hAnsi="Calibri Light" w:cs="Calibri Light"/>
          <w:sz w:val="24"/>
          <w:szCs w:val="24"/>
          <w:lang w:val="en-US"/>
        </w:rPr>
        <w:t>terdengar</w:t>
      </w:r>
      <w:r w:rsidRPr="008673C0">
        <w:rPr>
          <w:rFonts w:ascii="Calibri Light" w:hAnsi="Calibri Light" w:cs="Calibri Light"/>
          <w:sz w:val="24"/>
          <w:szCs w:val="24"/>
        </w:rPr>
        <w:t xml:space="preserve"> dari sisi pernyataan bahwa berkomitmen untuk melindungi semua tumpah darah Indonesia termasuk ment</w:t>
      </w:r>
      <w:r w:rsidRPr="008673C0">
        <w:rPr>
          <w:rFonts w:ascii="Calibri Light" w:hAnsi="Calibri Light" w:cs="Calibri Light"/>
          <w:sz w:val="24"/>
          <w:szCs w:val="24"/>
          <w:lang w:val="en-US"/>
        </w:rPr>
        <w:t>e</w:t>
      </w:r>
      <w:r w:rsidRPr="008673C0">
        <w:rPr>
          <w:rFonts w:ascii="Calibri Light" w:hAnsi="Calibri Light" w:cs="Calibri Light"/>
          <w:sz w:val="24"/>
          <w:szCs w:val="24"/>
        </w:rPr>
        <w:t>ri-ment</w:t>
      </w:r>
      <w:r w:rsidRPr="008673C0">
        <w:rPr>
          <w:rFonts w:ascii="Calibri Light" w:hAnsi="Calibri Light" w:cs="Calibri Light"/>
          <w:sz w:val="24"/>
          <w:szCs w:val="24"/>
          <w:lang w:val="en-US"/>
        </w:rPr>
        <w:t>e</w:t>
      </w:r>
      <w:r w:rsidRPr="008673C0">
        <w:rPr>
          <w:rFonts w:ascii="Calibri Light" w:hAnsi="Calibri Light" w:cs="Calibri Light"/>
          <w:sz w:val="24"/>
          <w:szCs w:val="24"/>
        </w:rPr>
        <w:t xml:space="preserve">ri juga, namun komitmen tersebut masih dalam pernyataan yang belum terlihat dalam aksi yang terdapat indikator yaitu rull or the game (aturan main) hukum tadi harus dipertegas apakah menambah lebih lama hukum kurang badan atau hukum dikebiri dan kurang badan dan hukum itu sendiri </w:t>
      </w:r>
    </w:p>
    <w:p w:rsidR="00F2788D" w:rsidRPr="008673C0" w:rsidRDefault="00F2788D" w:rsidP="00F2788D">
      <w:pPr>
        <w:spacing w:after="0" w:line="276" w:lineRule="auto"/>
        <w:ind w:right="49" w:firstLine="720"/>
        <w:jc w:val="both"/>
        <w:rPr>
          <w:rFonts w:ascii="Calibri Light" w:hAnsi="Calibri Light" w:cs="Calibri Light"/>
          <w:sz w:val="24"/>
          <w:szCs w:val="24"/>
          <w:lang w:val="en-US"/>
        </w:rPr>
      </w:pPr>
      <w:r w:rsidRPr="008673C0">
        <w:rPr>
          <w:rFonts w:ascii="Calibri Light" w:hAnsi="Calibri Light" w:cs="Calibri Light"/>
          <w:sz w:val="24"/>
          <w:szCs w:val="24"/>
          <w:lang w:val="en-US"/>
        </w:rPr>
        <w:t xml:space="preserve">Kendala lain </w:t>
      </w:r>
      <w:r w:rsidRPr="008673C0">
        <w:rPr>
          <w:rFonts w:ascii="Calibri Light" w:hAnsi="Calibri Light" w:cs="Calibri Light"/>
          <w:sz w:val="24"/>
          <w:szCs w:val="24"/>
        </w:rPr>
        <w:t xml:space="preserve">Untuk mengukur tingkat komitmen pemerintah sekarang ini sangatlah susah, karena kita belum memiliki indikator bahwa mereka ideal, jangankan berbicara hal spesifik, berbicara permasalahan umum masih sangat rendah, seperti di Kabupaten Aceh Utara pemerintah belum siap dalam regulasi yang dikeluarkan, walaupun selama ini sudah ada penaganan itu hanya sebagai kewajiban semata, bukan karena menyelesaikan sesuatu karena keikhlasan, jadi komitemnya belum terukur </w:t>
      </w:r>
    </w:p>
    <w:p w:rsidR="00F2788D" w:rsidRDefault="00F2788D" w:rsidP="00F2788D">
      <w:pPr>
        <w:spacing w:after="0" w:line="276" w:lineRule="auto"/>
        <w:ind w:right="49" w:firstLine="720"/>
        <w:jc w:val="both"/>
        <w:rPr>
          <w:rFonts w:ascii="Calibri Light" w:hAnsi="Calibri Light" w:cs="Calibri Light"/>
          <w:sz w:val="24"/>
          <w:szCs w:val="24"/>
          <w:lang w:val="en-US"/>
        </w:rPr>
      </w:pPr>
      <w:r w:rsidRPr="008673C0">
        <w:rPr>
          <w:rFonts w:ascii="Calibri Light" w:hAnsi="Calibri Light" w:cs="Calibri Light"/>
          <w:sz w:val="24"/>
          <w:szCs w:val="24"/>
        </w:rPr>
        <w:lastRenderedPageBreak/>
        <w:t>Pemerintah yang harus dilakukan oleh pemerintah dalam bentuk nyata untuk melindungi anak pelecehan seksual, pemerintah harus bertindak dengan tepat dan cepat dalam untuk mengurus kasus pelecehan, dengan cara terjun ke lapangan secara langsung yang tidak hanya berbicara saja, selain itu diberikan rumah aman bagi anak, agar si anak tidak mendapatkan trauma yang berkepanjangan</w:t>
      </w:r>
      <w:r w:rsidRPr="008673C0">
        <w:rPr>
          <w:rFonts w:ascii="Calibri Light" w:hAnsi="Calibri Light" w:cs="Calibri Light"/>
          <w:sz w:val="24"/>
          <w:szCs w:val="24"/>
          <w:lang w:val="en-US"/>
        </w:rPr>
        <w:t xml:space="preserve">, namun untuk rumah aman bagi anak kekerasan seksual belum tersedia di Kabupten Aceh Utara sehingga menjadi kendala dalam penanganan selama ini. </w:t>
      </w:r>
      <w:r w:rsidRPr="008673C0">
        <w:rPr>
          <w:rFonts w:ascii="Calibri Light" w:hAnsi="Calibri Light" w:cs="Calibri Light"/>
          <w:sz w:val="24"/>
          <w:szCs w:val="24"/>
        </w:rPr>
        <w:t xml:space="preserve"> </w:t>
      </w:r>
    </w:p>
    <w:p w:rsidR="000F2C9E" w:rsidRPr="008673C0" w:rsidRDefault="000F2C9E" w:rsidP="000F2C9E">
      <w:pPr>
        <w:spacing w:after="0" w:line="276" w:lineRule="auto"/>
        <w:ind w:right="49" w:firstLine="709"/>
        <w:jc w:val="both"/>
        <w:rPr>
          <w:rFonts w:ascii="Calibri Light" w:hAnsi="Calibri Light" w:cs="Calibri Light"/>
          <w:sz w:val="24"/>
          <w:szCs w:val="24"/>
          <w:lang w:val="en-US"/>
        </w:rPr>
      </w:pPr>
      <w:r w:rsidRPr="008673C0">
        <w:rPr>
          <w:rFonts w:ascii="Calibri Light" w:hAnsi="Calibri Light" w:cs="Calibri Light"/>
          <w:sz w:val="24"/>
          <w:szCs w:val="24"/>
        </w:rPr>
        <w:t>Selain itu juga permasalahan anggaran pun sangat berhubungan untuk panti-panti rehabilisasi khusus untuk membimbing anak yang terkena pelecehan seksual, sehingga kejadian yang menimpanya bisa di hilangi dan tidak menjadi trauma berkelanjutan</w:t>
      </w:r>
      <w:r w:rsidRPr="008673C0">
        <w:rPr>
          <w:rFonts w:ascii="Calibri Light" w:hAnsi="Calibri Light" w:cs="Calibri Light"/>
          <w:sz w:val="24"/>
          <w:szCs w:val="24"/>
          <w:lang w:val="en-US"/>
        </w:rPr>
        <w:t>.</w:t>
      </w:r>
      <w:r>
        <w:rPr>
          <w:rFonts w:ascii="Calibri Light" w:hAnsi="Calibri Light" w:cs="Calibri Light"/>
          <w:sz w:val="24"/>
          <w:szCs w:val="24"/>
          <w:lang w:val="en-US"/>
        </w:rPr>
        <w:t xml:space="preserve"> Namun panti rehabilisasi belum tersedia selama ini karena terbatasnya anggaran pemerintah</w:t>
      </w:r>
      <w:r w:rsidRPr="008673C0">
        <w:rPr>
          <w:rFonts w:ascii="Calibri Light" w:hAnsi="Calibri Light" w:cs="Calibri Light"/>
          <w:sz w:val="24"/>
          <w:szCs w:val="24"/>
          <w:lang w:val="en-US"/>
        </w:rPr>
        <w:t xml:space="preserve"> </w:t>
      </w:r>
      <w:r w:rsidRPr="008673C0">
        <w:rPr>
          <w:rFonts w:ascii="Calibri Light" w:hAnsi="Calibri Light" w:cs="Calibri Light"/>
          <w:sz w:val="24"/>
          <w:szCs w:val="24"/>
        </w:rPr>
        <w:t xml:space="preserve"> </w:t>
      </w:r>
    </w:p>
    <w:p w:rsidR="000F2C9E" w:rsidRPr="000F2C9E" w:rsidRDefault="000F2C9E" w:rsidP="00F2788D">
      <w:pPr>
        <w:spacing w:after="0" w:line="276" w:lineRule="auto"/>
        <w:ind w:right="49" w:firstLine="720"/>
        <w:jc w:val="both"/>
        <w:rPr>
          <w:rFonts w:ascii="Calibri Light" w:hAnsi="Calibri Light" w:cs="Calibri Light"/>
          <w:sz w:val="24"/>
          <w:szCs w:val="24"/>
          <w:lang w:val="en-US"/>
        </w:rPr>
      </w:pPr>
    </w:p>
    <w:p w:rsidR="00425D45" w:rsidRPr="00F2788D" w:rsidRDefault="00425D45" w:rsidP="00F2788D">
      <w:pPr>
        <w:tabs>
          <w:tab w:val="left" w:pos="709"/>
        </w:tabs>
        <w:spacing w:after="0" w:line="276" w:lineRule="auto"/>
        <w:ind w:right="-1"/>
        <w:jc w:val="both"/>
        <w:rPr>
          <w:rFonts w:ascii="Calibri Light" w:hAnsi="Calibri Light" w:cs="Calibri Light"/>
          <w:sz w:val="24"/>
          <w:szCs w:val="24"/>
          <w:lang w:val="en-US"/>
        </w:rPr>
      </w:pPr>
    </w:p>
    <w:p w:rsidR="0039601E" w:rsidRPr="0039601E" w:rsidRDefault="0039601E" w:rsidP="0039601E">
      <w:pPr>
        <w:pStyle w:val="ListParagraph"/>
        <w:widowControl w:val="0"/>
        <w:numPr>
          <w:ilvl w:val="0"/>
          <w:numId w:val="1"/>
        </w:numPr>
        <w:autoSpaceDE w:val="0"/>
        <w:autoSpaceDN w:val="0"/>
        <w:spacing w:after="0" w:line="276" w:lineRule="auto"/>
        <w:ind w:left="360"/>
        <w:jc w:val="both"/>
        <w:rPr>
          <w:rFonts w:ascii="Calibri Light" w:hAnsi="Calibri Light"/>
          <w:b/>
          <w:szCs w:val="24"/>
        </w:rPr>
      </w:pPr>
      <w:r w:rsidRPr="0039601E">
        <w:rPr>
          <w:rFonts w:ascii="Calibri Light" w:hAnsi="Calibri Light"/>
          <w:b/>
          <w:szCs w:val="24"/>
        </w:rPr>
        <w:t xml:space="preserve">SIMPULAN </w:t>
      </w:r>
    </w:p>
    <w:p w:rsidR="000D3333" w:rsidRDefault="007A46D7" w:rsidP="000D3333">
      <w:pPr>
        <w:spacing w:after="0" w:line="276" w:lineRule="auto"/>
        <w:ind w:firstLine="360"/>
        <w:jc w:val="both"/>
        <w:rPr>
          <w:rFonts w:ascii="Calibri Light" w:hAnsi="Calibri Light" w:cs="Calibri Light"/>
          <w:sz w:val="24"/>
          <w:szCs w:val="24"/>
          <w:lang w:val="en-US"/>
        </w:rPr>
      </w:pPr>
      <w:r w:rsidRPr="007A46D7">
        <w:rPr>
          <w:rFonts w:ascii="Calibri Light" w:hAnsi="Calibri Light" w:cs="Calibri Light"/>
          <w:sz w:val="24"/>
          <w:szCs w:val="24"/>
        </w:rPr>
        <w:t xml:space="preserve">Kasus kekerasan seksual pada anak banyak terjadi di Kabupaten </w:t>
      </w:r>
      <w:bookmarkStart w:id="0" w:name="_GoBack"/>
      <w:bookmarkEnd w:id="0"/>
      <w:r w:rsidRPr="007A46D7">
        <w:rPr>
          <w:rFonts w:ascii="Calibri Light" w:hAnsi="Calibri Light" w:cs="Calibri Light"/>
          <w:sz w:val="24"/>
          <w:szCs w:val="24"/>
        </w:rPr>
        <w:t xml:space="preserve">Aceh Utara disebabkan oleh dari </w:t>
      </w:r>
      <w:r w:rsidR="000D3333">
        <w:rPr>
          <w:rFonts w:ascii="Calibri Light" w:hAnsi="Calibri Light" w:cs="Calibri Light"/>
          <w:sz w:val="24"/>
          <w:szCs w:val="24"/>
          <w:lang w:val="en-US"/>
        </w:rPr>
        <w:t>belum ada qanun daerah</w:t>
      </w:r>
      <w:r w:rsidRPr="007A46D7">
        <w:rPr>
          <w:rFonts w:ascii="Calibri Light" w:hAnsi="Calibri Light" w:cs="Calibri Light"/>
          <w:sz w:val="24"/>
          <w:szCs w:val="24"/>
        </w:rPr>
        <w:t xml:space="preserve"> dalam menyelesaikan kekerasan anak, </w:t>
      </w:r>
      <w:r w:rsidR="000D3333">
        <w:rPr>
          <w:rFonts w:ascii="Calibri Light" w:hAnsi="Calibri Light" w:cs="Calibri Light"/>
          <w:sz w:val="24"/>
          <w:szCs w:val="24"/>
          <w:lang w:val="en-US"/>
        </w:rPr>
        <w:t xml:space="preserve">kurangnya pengawasan dari orang tua, serta kurangnya pendidikan agama serta moral, serta kurangnya kesadaran masyarakat itu sendiri untuk melindungi anak agar tidak terjadi kekerasan sekslual. </w:t>
      </w:r>
    </w:p>
    <w:p w:rsidR="0039601E" w:rsidRDefault="007A46D7" w:rsidP="000D3333">
      <w:pPr>
        <w:spacing w:after="0" w:line="276" w:lineRule="auto"/>
        <w:ind w:firstLine="567"/>
        <w:jc w:val="both"/>
        <w:rPr>
          <w:rFonts w:ascii="Calibri Light" w:hAnsi="Calibri Light" w:cs="Calibri Light"/>
          <w:spacing w:val="-1"/>
          <w:szCs w:val="24"/>
          <w:lang w:val="en-US"/>
        </w:rPr>
      </w:pPr>
      <w:r w:rsidRPr="007A46D7">
        <w:rPr>
          <w:rFonts w:ascii="Calibri Light" w:hAnsi="Calibri Light" w:cs="Calibri Light"/>
          <w:sz w:val="24"/>
          <w:szCs w:val="24"/>
        </w:rPr>
        <w:t xml:space="preserve">Kebijakan menanggulangi kekerasan seksual pada anak </w:t>
      </w:r>
      <w:r w:rsidR="000D3333">
        <w:rPr>
          <w:rFonts w:ascii="Calibri Light" w:hAnsi="Calibri Light" w:cs="Calibri Light"/>
          <w:sz w:val="24"/>
          <w:szCs w:val="24"/>
          <w:lang w:val="en-US"/>
        </w:rPr>
        <w:t>berdasarkan</w:t>
      </w:r>
      <w:r w:rsidR="000D3333" w:rsidRPr="007A46D7">
        <w:rPr>
          <w:rFonts w:ascii="Calibri Light" w:hAnsi="Calibri Light" w:cs="Calibri Light"/>
          <w:sz w:val="24"/>
          <w:szCs w:val="24"/>
        </w:rPr>
        <w:t xml:space="preserve"> Qanun Aceh No 11 Tahun 2008 Tentang Perlindungan Anak dan Undang-Undang No 23 Tahun 2002 Tentang Perlindungan Anak. </w:t>
      </w:r>
      <w:r w:rsidR="000D3333">
        <w:rPr>
          <w:rFonts w:ascii="Calibri Light" w:hAnsi="Calibri Light" w:cs="Calibri Light"/>
          <w:sz w:val="24"/>
          <w:szCs w:val="24"/>
          <w:lang w:val="en-US"/>
        </w:rPr>
        <w:lastRenderedPageBreak/>
        <w:t xml:space="preserve">Pemerintah </w:t>
      </w:r>
      <w:r w:rsidR="000D3333" w:rsidRPr="007A46D7">
        <w:rPr>
          <w:rFonts w:ascii="Calibri Light" w:hAnsi="Calibri Light" w:cs="Calibri Light"/>
          <w:sz w:val="24"/>
          <w:szCs w:val="24"/>
        </w:rPr>
        <w:t>memberikan pemahaman kepada masyarakat untuk mengawasasi anak agar tidak menjadi korban kekerasan seksual, serta memberikan berbagai edukasi kepada keluarga tentang kasus pelecehannya, membentuk badan perlindungan anak (P2TP2A)</w:t>
      </w:r>
      <w:r w:rsidR="000D3333">
        <w:rPr>
          <w:rFonts w:ascii="Calibri Light" w:hAnsi="Calibri Light" w:cs="Calibri Light"/>
          <w:sz w:val="24"/>
          <w:szCs w:val="24"/>
          <w:lang w:val="en-US"/>
        </w:rPr>
        <w:t xml:space="preserve"> </w:t>
      </w:r>
      <w:r w:rsidRPr="007A46D7">
        <w:rPr>
          <w:rFonts w:ascii="Calibri Light" w:hAnsi="Calibri Light" w:cs="Calibri Light"/>
          <w:sz w:val="24"/>
          <w:szCs w:val="24"/>
        </w:rPr>
        <w:t>pada tahap preventif diberikan berbagai sosialisasi kepada masyarakat, dengan penyuluhan dan pembinaan kepada anak yang mengalami kekerasan seksual. Sedangkan pada kebijakan represif diberikan konseling untuk membuat anak tidak trauma akan kejadian yang dialami, yang dilakukan oleh psikologi, memberikan pembinaan khusus seperti diantar kepada pasantren, serta memberikan sanksi yang tegas kepada pelaku yang merusak generasi bangsa</w:t>
      </w:r>
      <w:r w:rsidR="0039601E" w:rsidRPr="007A46D7">
        <w:rPr>
          <w:rFonts w:ascii="Calibri Light" w:hAnsi="Calibri Light" w:cs="Calibri Light"/>
          <w:spacing w:val="-1"/>
          <w:szCs w:val="24"/>
        </w:rPr>
        <w:t xml:space="preserve"> </w:t>
      </w:r>
    </w:p>
    <w:p w:rsidR="000D3333" w:rsidRPr="000D3333" w:rsidRDefault="000D3333" w:rsidP="000D3333">
      <w:pPr>
        <w:spacing w:after="0" w:line="276" w:lineRule="auto"/>
        <w:ind w:firstLine="567"/>
        <w:jc w:val="both"/>
        <w:rPr>
          <w:rFonts w:ascii="Calibri Light" w:hAnsi="Calibri Light" w:cs="Calibri Light"/>
          <w:sz w:val="24"/>
          <w:szCs w:val="24"/>
          <w:lang w:val="en-US"/>
        </w:rPr>
      </w:pPr>
      <w:r w:rsidRPr="000D3333">
        <w:rPr>
          <w:rFonts w:ascii="Calibri Light" w:hAnsi="Calibri Light" w:cs="Calibri Light"/>
          <w:spacing w:val="-1"/>
          <w:sz w:val="24"/>
          <w:szCs w:val="24"/>
          <w:lang w:val="en-US"/>
        </w:rPr>
        <w:t xml:space="preserve">Kendala dalam penanganan kekerasan anak dibawah umur kurang komitmen dari pemerintah dalam penanggulangan kekerasan pada ada, terbatasnya </w:t>
      </w:r>
      <w:proofErr w:type="gramStart"/>
      <w:r w:rsidRPr="000D3333">
        <w:rPr>
          <w:rFonts w:ascii="Calibri Light" w:hAnsi="Calibri Light" w:cs="Calibri Light"/>
          <w:spacing w:val="-1"/>
          <w:sz w:val="24"/>
          <w:szCs w:val="24"/>
          <w:lang w:val="en-US"/>
        </w:rPr>
        <w:t>dana</w:t>
      </w:r>
      <w:proofErr w:type="gramEnd"/>
      <w:r w:rsidRPr="000D3333">
        <w:rPr>
          <w:rFonts w:ascii="Calibri Light" w:hAnsi="Calibri Light" w:cs="Calibri Light"/>
          <w:spacing w:val="-1"/>
          <w:sz w:val="24"/>
          <w:szCs w:val="24"/>
          <w:lang w:val="en-US"/>
        </w:rPr>
        <w:t xml:space="preserve"> yang tersedia sehingga tidak ada tempat penampungan untuk memulihkan trauma yang terjadi. </w:t>
      </w:r>
    </w:p>
    <w:p w:rsidR="0095051A" w:rsidRPr="003429A9" w:rsidRDefault="0095051A" w:rsidP="0095051A">
      <w:pPr>
        <w:widowControl w:val="0"/>
        <w:autoSpaceDE w:val="0"/>
        <w:autoSpaceDN w:val="0"/>
        <w:spacing w:after="0" w:line="276" w:lineRule="auto"/>
        <w:ind w:firstLine="567"/>
        <w:jc w:val="both"/>
        <w:rPr>
          <w:rFonts w:ascii="Calibri Light" w:hAnsi="Calibri Light"/>
          <w:spacing w:val="-1"/>
          <w:szCs w:val="24"/>
        </w:rPr>
      </w:pPr>
    </w:p>
    <w:p w:rsidR="0095051A" w:rsidRDefault="0039601E" w:rsidP="00DA10E1">
      <w:pPr>
        <w:widowControl w:val="0"/>
        <w:autoSpaceDE w:val="0"/>
        <w:autoSpaceDN w:val="0"/>
        <w:spacing w:after="0" w:line="276" w:lineRule="auto"/>
        <w:jc w:val="both"/>
        <w:rPr>
          <w:rFonts w:ascii="Calibri Light" w:hAnsi="Calibri Light"/>
          <w:b/>
          <w:szCs w:val="24"/>
          <w:lang w:val="en-US"/>
        </w:rPr>
      </w:pPr>
      <w:r w:rsidRPr="003429A9">
        <w:rPr>
          <w:rFonts w:ascii="Calibri Light" w:hAnsi="Calibri Light"/>
          <w:b/>
          <w:szCs w:val="24"/>
        </w:rPr>
        <w:t>DAFTAR PUSTAKA</w:t>
      </w:r>
    </w:p>
    <w:p w:rsidR="000328A3" w:rsidRPr="000328A3" w:rsidRDefault="00DA10E1" w:rsidP="000328A3">
      <w:pPr>
        <w:widowControl w:val="0"/>
        <w:autoSpaceDE w:val="0"/>
        <w:autoSpaceDN w:val="0"/>
        <w:adjustRightInd w:val="0"/>
        <w:spacing w:after="0" w:line="240" w:lineRule="auto"/>
        <w:ind w:left="480" w:hanging="480"/>
        <w:jc w:val="both"/>
        <w:rPr>
          <w:rFonts w:ascii="Calibri Light" w:hAnsi="Calibri Light" w:cs="Calibri Light"/>
          <w:noProof/>
          <w:szCs w:val="24"/>
        </w:rPr>
      </w:pPr>
      <w:r>
        <w:rPr>
          <w:rFonts w:ascii="Calibri Light" w:hAnsi="Calibri Light"/>
          <w:b/>
          <w:szCs w:val="24"/>
          <w:lang w:val="en-US"/>
        </w:rPr>
        <w:fldChar w:fldCharType="begin" w:fldLock="1"/>
      </w:r>
      <w:r>
        <w:rPr>
          <w:rFonts w:ascii="Calibri Light" w:hAnsi="Calibri Light"/>
          <w:b/>
          <w:szCs w:val="24"/>
          <w:lang w:val="en-US"/>
        </w:rPr>
        <w:instrText xml:space="preserve">ADDIN Mendeley Bibliography CSL_BIBLIOGRAPHY </w:instrText>
      </w:r>
      <w:r>
        <w:rPr>
          <w:rFonts w:ascii="Calibri Light" w:hAnsi="Calibri Light"/>
          <w:b/>
          <w:szCs w:val="24"/>
          <w:lang w:val="en-US"/>
        </w:rPr>
        <w:fldChar w:fldCharType="separate"/>
      </w:r>
      <w:r w:rsidR="000328A3" w:rsidRPr="000328A3">
        <w:rPr>
          <w:rFonts w:ascii="Calibri Light" w:hAnsi="Calibri Light" w:cs="Calibri Light"/>
          <w:noProof/>
          <w:szCs w:val="24"/>
        </w:rPr>
        <w:t xml:space="preserve">Iskandar. (2009). </w:t>
      </w:r>
      <w:r w:rsidR="000328A3" w:rsidRPr="000328A3">
        <w:rPr>
          <w:rFonts w:ascii="Calibri Light" w:hAnsi="Calibri Light" w:cs="Calibri Light"/>
          <w:i/>
          <w:iCs/>
          <w:noProof/>
          <w:szCs w:val="24"/>
        </w:rPr>
        <w:t>Metode Penelitian Kualitatif</w:t>
      </w:r>
      <w:r w:rsidR="000328A3" w:rsidRPr="000328A3">
        <w:rPr>
          <w:rFonts w:ascii="Calibri Light" w:hAnsi="Calibri Light" w:cs="Calibri Light"/>
          <w:noProof/>
          <w:szCs w:val="24"/>
        </w:rPr>
        <w:t>. Jakarta: Gaung Persada Press.</w:t>
      </w:r>
    </w:p>
    <w:p w:rsidR="000328A3" w:rsidRPr="000328A3" w:rsidRDefault="000328A3" w:rsidP="000328A3">
      <w:pPr>
        <w:widowControl w:val="0"/>
        <w:autoSpaceDE w:val="0"/>
        <w:autoSpaceDN w:val="0"/>
        <w:adjustRightInd w:val="0"/>
        <w:spacing w:after="0" w:line="240" w:lineRule="auto"/>
        <w:ind w:left="480" w:hanging="480"/>
        <w:jc w:val="both"/>
        <w:rPr>
          <w:rFonts w:ascii="Calibri Light" w:hAnsi="Calibri Light" w:cs="Calibri Light"/>
          <w:noProof/>
          <w:szCs w:val="24"/>
        </w:rPr>
      </w:pPr>
      <w:r w:rsidRPr="000328A3">
        <w:rPr>
          <w:rFonts w:ascii="Calibri Light" w:hAnsi="Calibri Light" w:cs="Calibri Light"/>
          <w:noProof/>
          <w:szCs w:val="24"/>
        </w:rPr>
        <w:t xml:space="preserve">Leo Agustino. (2008). </w:t>
      </w:r>
      <w:r w:rsidRPr="000328A3">
        <w:rPr>
          <w:rFonts w:ascii="Calibri Light" w:hAnsi="Calibri Light" w:cs="Calibri Light"/>
          <w:i/>
          <w:iCs/>
          <w:noProof/>
          <w:szCs w:val="24"/>
        </w:rPr>
        <w:t>Dasar-Dasar Kebijakan Publik</w:t>
      </w:r>
      <w:r w:rsidRPr="000328A3">
        <w:rPr>
          <w:rFonts w:ascii="Calibri Light" w:hAnsi="Calibri Light" w:cs="Calibri Light"/>
          <w:noProof/>
          <w:szCs w:val="24"/>
        </w:rPr>
        <w:t>. Bandung: Alfabeta.</w:t>
      </w:r>
    </w:p>
    <w:p w:rsidR="000328A3" w:rsidRPr="000328A3" w:rsidRDefault="000328A3" w:rsidP="000328A3">
      <w:pPr>
        <w:widowControl w:val="0"/>
        <w:autoSpaceDE w:val="0"/>
        <w:autoSpaceDN w:val="0"/>
        <w:adjustRightInd w:val="0"/>
        <w:spacing w:after="0" w:line="240" w:lineRule="auto"/>
        <w:ind w:left="480" w:hanging="480"/>
        <w:jc w:val="both"/>
        <w:rPr>
          <w:rFonts w:ascii="Calibri Light" w:hAnsi="Calibri Light" w:cs="Calibri Light"/>
          <w:noProof/>
          <w:szCs w:val="24"/>
        </w:rPr>
      </w:pPr>
      <w:r w:rsidRPr="000328A3">
        <w:rPr>
          <w:rFonts w:ascii="Calibri Light" w:hAnsi="Calibri Light" w:cs="Calibri Light"/>
          <w:noProof/>
          <w:szCs w:val="24"/>
        </w:rPr>
        <w:t xml:space="preserve">Silalahi, U. (2009). </w:t>
      </w:r>
      <w:r w:rsidRPr="000328A3">
        <w:rPr>
          <w:rFonts w:ascii="Calibri Light" w:hAnsi="Calibri Light" w:cs="Calibri Light"/>
          <w:i/>
          <w:iCs/>
          <w:noProof/>
          <w:szCs w:val="24"/>
        </w:rPr>
        <w:t>Metode Penelitian Sosial</w:t>
      </w:r>
      <w:r w:rsidRPr="000328A3">
        <w:rPr>
          <w:rFonts w:ascii="Calibri Light" w:hAnsi="Calibri Light" w:cs="Calibri Light"/>
          <w:noProof/>
          <w:szCs w:val="24"/>
        </w:rPr>
        <w:t>. Bandung: PT. RefikaAditama.</w:t>
      </w:r>
    </w:p>
    <w:p w:rsidR="000328A3" w:rsidRPr="000328A3" w:rsidRDefault="000328A3" w:rsidP="000328A3">
      <w:pPr>
        <w:widowControl w:val="0"/>
        <w:autoSpaceDE w:val="0"/>
        <w:autoSpaceDN w:val="0"/>
        <w:adjustRightInd w:val="0"/>
        <w:spacing w:after="0" w:line="240" w:lineRule="auto"/>
        <w:ind w:left="480" w:hanging="480"/>
        <w:jc w:val="both"/>
        <w:rPr>
          <w:rFonts w:ascii="Calibri Light" w:hAnsi="Calibri Light" w:cs="Calibri Light"/>
          <w:noProof/>
          <w:szCs w:val="24"/>
        </w:rPr>
      </w:pPr>
      <w:r w:rsidRPr="000328A3">
        <w:rPr>
          <w:rFonts w:ascii="Calibri Light" w:hAnsi="Calibri Light" w:cs="Calibri Light"/>
          <w:noProof/>
          <w:szCs w:val="24"/>
        </w:rPr>
        <w:t xml:space="preserve">Sugiyono. (2014). </w:t>
      </w:r>
      <w:r w:rsidRPr="000328A3">
        <w:rPr>
          <w:rFonts w:ascii="Calibri Light" w:hAnsi="Calibri Light" w:cs="Calibri Light"/>
          <w:i/>
          <w:iCs/>
          <w:noProof/>
          <w:szCs w:val="24"/>
        </w:rPr>
        <w:t>Metode Penelitian Kuantitatif; Kualitatif dan R&amp;D</w:t>
      </w:r>
      <w:r w:rsidRPr="000328A3">
        <w:rPr>
          <w:rFonts w:ascii="Calibri Light" w:hAnsi="Calibri Light" w:cs="Calibri Light"/>
          <w:noProof/>
          <w:szCs w:val="24"/>
        </w:rPr>
        <w:t>. Bandung: Alfabeta.</w:t>
      </w:r>
    </w:p>
    <w:p w:rsidR="000328A3" w:rsidRPr="000328A3" w:rsidRDefault="000328A3" w:rsidP="000328A3">
      <w:pPr>
        <w:widowControl w:val="0"/>
        <w:autoSpaceDE w:val="0"/>
        <w:autoSpaceDN w:val="0"/>
        <w:adjustRightInd w:val="0"/>
        <w:spacing w:after="0" w:line="240" w:lineRule="auto"/>
        <w:ind w:left="480" w:hanging="480"/>
        <w:jc w:val="both"/>
        <w:rPr>
          <w:rFonts w:ascii="Calibri Light" w:hAnsi="Calibri Light" w:cs="Calibri Light"/>
          <w:noProof/>
          <w:szCs w:val="24"/>
        </w:rPr>
      </w:pPr>
      <w:r w:rsidRPr="000328A3">
        <w:rPr>
          <w:rFonts w:ascii="Calibri Light" w:hAnsi="Calibri Light" w:cs="Calibri Light"/>
          <w:noProof/>
          <w:szCs w:val="24"/>
        </w:rPr>
        <w:t xml:space="preserve">Suharno. (2010). </w:t>
      </w:r>
      <w:r w:rsidRPr="000328A3">
        <w:rPr>
          <w:rFonts w:ascii="Calibri Light" w:hAnsi="Calibri Light" w:cs="Calibri Light"/>
          <w:i/>
          <w:iCs/>
          <w:noProof/>
          <w:szCs w:val="24"/>
        </w:rPr>
        <w:t>No Title</w:t>
      </w:r>
      <w:r w:rsidRPr="000328A3">
        <w:rPr>
          <w:rFonts w:ascii="Calibri Light" w:hAnsi="Calibri Light" w:cs="Calibri Light"/>
          <w:noProof/>
          <w:szCs w:val="24"/>
        </w:rPr>
        <w:t>. Yogyakarta: UNY Press.</w:t>
      </w:r>
    </w:p>
    <w:p w:rsidR="000328A3" w:rsidRPr="000328A3" w:rsidRDefault="000328A3" w:rsidP="000328A3">
      <w:pPr>
        <w:widowControl w:val="0"/>
        <w:autoSpaceDE w:val="0"/>
        <w:autoSpaceDN w:val="0"/>
        <w:adjustRightInd w:val="0"/>
        <w:spacing w:after="0" w:line="240" w:lineRule="auto"/>
        <w:ind w:left="480" w:hanging="480"/>
        <w:jc w:val="both"/>
        <w:rPr>
          <w:rFonts w:ascii="Calibri Light" w:hAnsi="Calibri Light" w:cs="Calibri Light"/>
          <w:noProof/>
          <w:szCs w:val="24"/>
        </w:rPr>
      </w:pPr>
      <w:r w:rsidRPr="000328A3">
        <w:rPr>
          <w:rFonts w:ascii="Calibri Light" w:hAnsi="Calibri Light" w:cs="Calibri Light"/>
          <w:noProof/>
          <w:szCs w:val="24"/>
        </w:rPr>
        <w:t xml:space="preserve">Wicaksono, K. W. (2006). </w:t>
      </w:r>
      <w:r w:rsidRPr="000328A3">
        <w:rPr>
          <w:rFonts w:ascii="Calibri Light" w:hAnsi="Calibri Light" w:cs="Calibri Light"/>
          <w:i/>
          <w:iCs/>
          <w:noProof/>
          <w:szCs w:val="24"/>
        </w:rPr>
        <w:t>Administrasi dan Birokrasi Pemerintah</w:t>
      </w:r>
      <w:r w:rsidRPr="000328A3">
        <w:rPr>
          <w:rFonts w:ascii="Calibri Light" w:hAnsi="Calibri Light" w:cs="Calibri Light"/>
          <w:noProof/>
          <w:szCs w:val="24"/>
        </w:rPr>
        <w:t>. Yogyakarta: Graha Ilmu.</w:t>
      </w:r>
    </w:p>
    <w:p w:rsidR="000328A3" w:rsidRPr="000328A3" w:rsidRDefault="000328A3" w:rsidP="000328A3">
      <w:pPr>
        <w:widowControl w:val="0"/>
        <w:autoSpaceDE w:val="0"/>
        <w:autoSpaceDN w:val="0"/>
        <w:adjustRightInd w:val="0"/>
        <w:spacing w:after="0" w:line="240" w:lineRule="auto"/>
        <w:ind w:left="480" w:hanging="480"/>
        <w:jc w:val="both"/>
        <w:rPr>
          <w:rFonts w:ascii="Calibri Light" w:hAnsi="Calibri Light" w:cs="Calibri Light"/>
          <w:noProof/>
        </w:rPr>
      </w:pPr>
      <w:r w:rsidRPr="000328A3">
        <w:rPr>
          <w:rFonts w:ascii="Calibri Light" w:hAnsi="Calibri Light" w:cs="Calibri Light"/>
          <w:noProof/>
          <w:szCs w:val="24"/>
        </w:rPr>
        <w:t xml:space="preserve">Winarmo, B. (2007). </w:t>
      </w:r>
      <w:r w:rsidRPr="000328A3">
        <w:rPr>
          <w:rFonts w:ascii="Calibri Light" w:hAnsi="Calibri Light" w:cs="Calibri Light"/>
          <w:i/>
          <w:iCs/>
          <w:noProof/>
          <w:szCs w:val="24"/>
        </w:rPr>
        <w:t>Kebijakan Publik : Teori dan Proses</w:t>
      </w:r>
      <w:r w:rsidRPr="000328A3">
        <w:rPr>
          <w:rFonts w:ascii="Calibri Light" w:hAnsi="Calibri Light" w:cs="Calibri Light"/>
          <w:noProof/>
          <w:szCs w:val="24"/>
        </w:rPr>
        <w:t>. Yogyakarta: Med Press (Anggota IKAPI).</w:t>
      </w:r>
    </w:p>
    <w:p w:rsidR="00DA10E1" w:rsidRPr="005D2A44" w:rsidRDefault="00DA10E1" w:rsidP="005D2A44">
      <w:pPr>
        <w:widowControl w:val="0"/>
        <w:autoSpaceDE w:val="0"/>
        <w:autoSpaceDN w:val="0"/>
        <w:adjustRightInd w:val="0"/>
        <w:spacing w:after="0" w:line="240" w:lineRule="auto"/>
        <w:jc w:val="both"/>
        <w:rPr>
          <w:rFonts w:ascii="Calibri Light" w:hAnsi="Calibri Light"/>
          <w:b/>
          <w:szCs w:val="24"/>
          <w:lang w:val="en-US"/>
        </w:rPr>
      </w:pPr>
      <w:r>
        <w:rPr>
          <w:rFonts w:ascii="Calibri Light" w:hAnsi="Calibri Light"/>
          <w:b/>
          <w:szCs w:val="24"/>
          <w:lang w:val="en-US"/>
        </w:rPr>
        <w:lastRenderedPageBreak/>
        <w:fldChar w:fldCharType="end"/>
      </w:r>
    </w:p>
    <w:sectPr w:rsidR="00DA10E1" w:rsidRPr="005D2A44" w:rsidSect="00A32E3B">
      <w:type w:val="continuous"/>
      <w:pgSz w:w="11906" w:h="16838" w:code="9"/>
      <w:pgMar w:top="1701" w:right="1418" w:bottom="1701" w:left="1418" w:header="709" w:footer="709" w:gutter="0"/>
      <w:cols w:num="2" w:space="5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F53" w:rsidRDefault="00A05F53" w:rsidP="008F3C90">
      <w:pPr>
        <w:spacing w:after="0" w:line="240" w:lineRule="auto"/>
      </w:pPr>
      <w:r>
        <w:separator/>
      </w:r>
    </w:p>
  </w:endnote>
  <w:endnote w:type="continuationSeparator" w:id="0">
    <w:p w:rsidR="00A05F53" w:rsidRDefault="00A05F53"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70"/>
      <w:gridCol w:w="930"/>
    </w:tblGrid>
    <w:tr w:rsidR="000240B6" w:rsidTr="00B03FE9">
      <w:tc>
        <w:tcPr>
          <w:tcW w:w="4500" w:type="pct"/>
          <w:tcBorders>
            <w:top w:val="single" w:sz="4" w:space="0" w:color="000000"/>
          </w:tcBorders>
        </w:tcPr>
        <w:p w:rsidR="000240B6" w:rsidRDefault="000240B6" w:rsidP="000240B6">
          <w:pPr>
            <w:pStyle w:val="Footer"/>
          </w:pPr>
        </w:p>
      </w:tc>
      <w:tc>
        <w:tcPr>
          <w:tcW w:w="500" w:type="pct"/>
          <w:tcBorders>
            <w:top w:val="single" w:sz="4" w:space="0" w:color="ED7D31"/>
          </w:tcBorders>
          <w:shd w:val="clear" w:color="auto" w:fill="C45911"/>
        </w:tcPr>
        <w:p w:rsidR="000240B6" w:rsidRPr="00B03FE9" w:rsidRDefault="000240B6" w:rsidP="000240B6">
          <w:pPr>
            <w:pStyle w:val="Header"/>
            <w:jc w:val="center"/>
            <w:rPr>
              <w:rFonts w:ascii="Calibri Light" w:hAnsi="Calibri Light"/>
              <w:color w:val="FFFFFF"/>
              <w:sz w:val="24"/>
              <w:szCs w:val="24"/>
            </w:rPr>
          </w:pPr>
          <w:r w:rsidRPr="00B03FE9">
            <w:rPr>
              <w:rFonts w:ascii="Calibri Light" w:hAnsi="Calibri Light"/>
              <w:sz w:val="24"/>
              <w:szCs w:val="24"/>
            </w:rPr>
            <w:fldChar w:fldCharType="begin"/>
          </w:r>
          <w:r w:rsidRPr="00B03FE9">
            <w:rPr>
              <w:rFonts w:ascii="Calibri Light" w:hAnsi="Calibri Light"/>
              <w:sz w:val="24"/>
              <w:szCs w:val="24"/>
            </w:rPr>
            <w:instrText xml:space="preserve"> PAGE   \* MERGEFORMAT </w:instrText>
          </w:r>
          <w:r w:rsidRPr="00B03FE9">
            <w:rPr>
              <w:rFonts w:ascii="Calibri Light" w:hAnsi="Calibri Light"/>
              <w:sz w:val="24"/>
              <w:szCs w:val="24"/>
            </w:rPr>
            <w:fldChar w:fldCharType="separate"/>
          </w:r>
          <w:r w:rsidR="0052389A" w:rsidRPr="0052389A">
            <w:rPr>
              <w:rFonts w:ascii="Calibri Light" w:hAnsi="Calibri Light"/>
              <w:noProof/>
              <w:color w:val="FFFFFF"/>
              <w:sz w:val="24"/>
              <w:szCs w:val="24"/>
            </w:rPr>
            <w:t>11</w:t>
          </w:r>
          <w:r w:rsidRPr="00B03FE9">
            <w:rPr>
              <w:rFonts w:ascii="Calibri Light" w:hAnsi="Calibri Light"/>
              <w:noProof/>
              <w:color w:val="FFFFFF"/>
              <w:sz w:val="24"/>
              <w:szCs w:val="24"/>
            </w:rPr>
            <w:fldChar w:fldCharType="end"/>
          </w:r>
        </w:p>
      </w:tc>
    </w:tr>
  </w:tbl>
  <w:p w:rsidR="00E4201C" w:rsidRDefault="00E42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F53" w:rsidRDefault="00A05F53" w:rsidP="008F3C90">
      <w:pPr>
        <w:spacing w:after="0" w:line="240" w:lineRule="auto"/>
      </w:pPr>
      <w:r>
        <w:separator/>
      </w:r>
    </w:p>
  </w:footnote>
  <w:footnote w:type="continuationSeparator" w:id="0">
    <w:p w:rsidR="00A05F53" w:rsidRDefault="00A05F53" w:rsidP="008F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5C" w:rsidRPr="00805BA2" w:rsidRDefault="00924E0E" w:rsidP="00C45B5C">
    <w:pPr>
      <w:pStyle w:val="Heading3"/>
      <w:shd w:val="clear" w:color="auto" w:fill="FFFFFF"/>
      <w:spacing w:before="0" w:beforeAutospacing="0" w:after="0" w:afterAutospacing="0"/>
      <w:ind w:right="-1"/>
      <w:rPr>
        <w:rFonts w:ascii="Book Antiqua" w:hAnsi="Book Antiqua"/>
        <w:b w:val="0"/>
        <w:bCs w:val="0"/>
        <w:color w:val="006699"/>
        <w:sz w:val="43"/>
        <w:szCs w:val="43"/>
        <w:lang w:val="en-US"/>
      </w:rPr>
    </w:pPr>
    <w:r w:rsidRPr="00CD048F">
      <w:rPr>
        <w:rFonts w:ascii="Book Antiqua" w:eastAsia="Calibri" w:hAnsi="Book Antiqua"/>
        <w:b w:val="0"/>
        <w:bCs w:val="0"/>
        <w:sz w:val="18"/>
        <w:szCs w:val="18"/>
        <w:lang w:eastAsia="en-US"/>
      </w:rPr>
      <w:t xml:space="preserve">Jurnal </w:t>
    </w:r>
    <w:r w:rsidR="00181DAB">
      <w:rPr>
        <w:rFonts w:ascii="Book Antiqua" w:eastAsia="Calibri" w:hAnsi="Book Antiqua"/>
        <w:b w:val="0"/>
        <w:bCs w:val="0"/>
        <w:sz w:val="18"/>
        <w:szCs w:val="18"/>
        <w:lang w:val="en-US" w:eastAsia="en-US"/>
      </w:rPr>
      <w:t>Public Policy</w:t>
    </w:r>
    <w:r w:rsidR="00181DAB">
      <w:rPr>
        <w:rFonts w:ascii="Book Antiqua" w:eastAsia="Calibri" w:hAnsi="Book Antiqua"/>
        <w:b w:val="0"/>
        <w:bCs w:val="0"/>
        <w:sz w:val="18"/>
        <w:szCs w:val="18"/>
        <w:lang w:val="en-US" w:eastAsia="en-US"/>
      </w:rPr>
      <w:tab/>
    </w:r>
    <w:r w:rsidR="00181DAB">
      <w:rPr>
        <w:rFonts w:ascii="Book Antiqua" w:eastAsia="Calibri" w:hAnsi="Book Antiqua"/>
        <w:b w:val="0"/>
        <w:bCs w:val="0"/>
        <w:sz w:val="18"/>
        <w:szCs w:val="18"/>
        <w:lang w:val="en-US" w:eastAsia="en-US"/>
      </w:rPr>
      <w:tab/>
    </w:r>
    <w:r w:rsidR="00181DAB">
      <w:rPr>
        <w:rFonts w:ascii="Book Antiqua" w:eastAsia="Calibri" w:hAnsi="Book Antiqua"/>
        <w:b w:val="0"/>
        <w:bCs w:val="0"/>
        <w:sz w:val="18"/>
        <w:szCs w:val="18"/>
        <w:lang w:val="en-US" w:eastAsia="en-US"/>
      </w:rPr>
      <w:tab/>
    </w:r>
    <w:r w:rsidR="00181DAB">
      <w:rPr>
        <w:rFonts w:ascii="Book Antiqua" w:eastAsia="Calibri" w:hAnsi="Book Antiqua"/>
        <w:b w:val="0"/>
        <w:bCs w:val="0"/>
        <w:sz w:val="18"/>
        <w:szCs w:val="18"/>
        <w:lang w:val="en-US" w:eastAsia="en-US"/>
      </w:rPr>
      <w:tab/>
      <w:t xml:space="preserve">            </w:t>
    </w:r>
    <w:r w:rsidR="00C45B5C">
      <w:rPr>
        <w:rFonts w:ascii="Book Antiqua" w:eastAsia="Calibri" w:hAnsi="Book Antiqua"/>
        <w:b w:val="0"/>
        <w:bCs w:val="0"/>
        <w:sz w:val="18"/>
        <w:szCs w:val="18"/>
        <w:lang w:val="en-US" w:eastAsia="en-US"/>
      </w:rPr>
      <w:t xml:space="preserve"> </w:t>
    </w:r>
    <w:r w:rsidR="00805BA2">
      <w:rPr>
        <w:rFonts w:ascii="Book Antiqua" w:eastAsia="Calibri" w:hAnsi="Book Antiqua"/>
        <w:b w:val="0"/>
        <w:bCs w:val="0"/>
        <w:sz w:val="18"/>
        <w:szCs w:val="18"/>
        <w:lang w:val="en-US" w:eastAsia="en-US"/>
      </w:rPr>
      <w:tab/>
    </w:r>
    <w:r w:rsidR="00805BA2">
      <w:rPr>
        <w:rFonts w:ascii="Book Antiqua" w:eastAsia="Calibri" w:hAnsi="Book Antiqua"/>
        <w:b w:val="0"/>
        <w:bCs w:val="0"/>
        <w:sz w:val="18"/>
        <w:szCs w:val="18"/>
        <w:lang w:val="en-US" w:eastAsia="en-US"/>
      </w:rPr>
      <w:tab/>
    </w:r>
    <w:r w:rsidR="00C45B5C">
      <w:rPr>
        <w:rFonts w:ascii="Book Antiqua" w:eastAsia="Calibri" w:hAnsi="Book Antiqua"/>
        <w:b w:val="0"/>
        <w:bCs w:val="0"/>
        <w:sz w:val="18"/>
        <w:szCs w:val="18"/>
        <w:lang w:val="en-US" w:eastAsia="en-US"/>
      </w:rPr>
      <w:t xml:space="preserve"> </w:t>
    </w:r>
    <w:r w:rsidR="00D51253">
      <w:rPr>
        <w:rFonts w:ascii="Book Antiqua" w:eastAsia="Calibri" w:hAnsi="Book Antiqua"/>
        <w:b w:val="0"/>
        <w:bCs w:val="0"/>
        <w:sz w:val="18"/>
        <w:szCs w:val="18"/>
        <w:lang w:val="en-US" w:eastAsia="en-US"/>
      </w:rPr>
      <w:t xml:space="preserve">    </w:t>
    </w:r>
    <w:r w:rsidR="00181DAB">
      <w:rPr>
        <w:rFonts w:ascii="Book Antiqua" w:eastAsia="Calibri" w:hAnsi="Book Antiqua"/>
        <w:b w:val="0"/>
        <w:bCs w:val="0"/>
        <w:sz w:val="18"/>
        <w:szCs w:val="18"/>
        <w:lang w:val="en-US" w:eastAsia="en-US"/>
      </w:rPr>
      <w:t xml:space="preserve">   </w:t>
    </w:r>
    <w:r w:rsidR="00D51253">
      <w:rPr>
        <w:rFonts w:ascii="Book Antiqua" w:eastAsia="Calibri" w:hAnsi="Book Antiqua"/>
        <w:b w:val="0"/>
        <w:bCs w:val="0"/>
        <w:sz w:val="18"/>
        <w:szCs w:val="18"/>
        <w:lang w:val="en-US" w:eastAsia="en-US"/>
      </w:rPr>
      <w:t xml:space="preserve">  </w:t>
    </w:r>
    <w:r w:rsidR="006932A1">
      <w:rPr>
        <w:rFonts w:ascii="Book Antiqua" w:hAnsi="Book Antiqua"/>
        <w:b w:val="0"/>
        <w:bCs w:val="0"/>
        <w:sz w:val="18"/>
        <w:szCs w:val="18"/>
      </w:rPr>
      <w:t xml:space="preserve">Vol </w:t>
    </w:r>
    <w:r w:rsidR="00181DAB">
      <w:rPr>
        <w:rFonts w:ascii="Book Antiqua" w:hAnsi="Book Antiqua"/>
        <w:b w:val="0"/>
        <w:bCs w:val="0"/>
        <w:sz w:val="18"/>
        <w:szCs w:val="18"/>
      </w:rPr>
      <w:t>6</w:t>
    </w:r>
    <w:r w:rsidR="00805BA2">
      <w:rPr>
        <w:rFonts w:ascii="Book Antiqua" w:hAnsi="Book Antiqua"/>
        <w:b w:val="0"/>
        <w:bCs w:val="0"/>
        <w:sz w:val="18"/>
        <w:szCs w:val="18"/>
        <w:lang w:val="en-US"/>
      </w:rPr>
      <w:t>,</w:t>
    </w:r>
    <w:r w:rsidR="00805BA2">
      <w:rPr>
        <w:rFonts w:ascii="Book Antiqua" w:hAnsi="Book Antiqua"/>
        <w:b w:val="0"/>
        <w:bCs w:val="0"/>
        <w:sz w:val="18"/>
        <w:szCs w:val="18"/>
      </w:rPr>
      <w:t xml:space="preserve"> No 1 (</w:t>
    </w:r>
    <w:r w:rsidR="00181DAB">
      <w:rPr>
        <w:rFonts w:ascii="Book Antiqua" w:hAnsi="Book Antiqua"/>
        <w:b w:val="0"/>
        <w:bCs w:val="0"/>
        <w:sz w:val="18"/>
        <w:szCs w:val="18"/>
      </w:rPr>
      <w:t>2020</w:t>
    </w:r>
    <w:r w:rsidR="00805BA2">
      <w:rPr>
        <w:rFonts w:ascii="Book Antiqua" w:hAnsi="Book Antiqua"/>
        <w:b w:val="0"/>
        <w:bCs w:val="0"/>
        <w:sz w:val="18"/>
        <w:szCs w:val="18"/>
        <w:lang w:val="en-US"/>
      </w:rPr>
      <w:t>) November</w:t>
    </w:r>
    <w:r w:rsidR="00181DAB">
      <w:rPr>
        <w:rFonts w:ascii="Book Antiqua" w:hAnsi="Book Antiqua"/>
        <w:b w:val="0"/>
        <w:bCs w:val="0"/>
        <w:sz w:val="18"/>
        <w:szCs w:val="18"/>
        <w:lang w:val="en-US"/>
      </w:rPr>
      <w:t>-April</w:t>
    </w:r>
  </w:p>
  <w:p w:rsidR="00924E0E" w:rsidRPr="00924E0E" w:rsidRDefault="00181DAB" w:rsidP="00C45B5C">
    <w:pPr>
      <w:pStyle w:val="Heading3"/>
      <w:shd w:val="clear" w:color="auto" w:fill="FFFFFF"/>
      <w:spacing w:before="0" w:beforeAutospacing="0" w:after="0" w:afterAutospacing="0"/>
      <w:ind w:right="-1"/>
      <w:rPr>
        <w:rFonts w:ascii="Constantia" w:hAnsi="Constantia"/>
        <w:sz w:val="18"/>
        <w:szCs w:val="18"/>
      </w:rPr>
    </w:pPr>
    <w:r>
      <w:rPr>
        <w:rFonts w:ascii="Book Antiqua" w:eastAsia="Calibri" w:hAnsi="Book Antiqua"/>
        <w:b w:val="0"/>
        <w:bCs w:val="0"/>
        <w:sz w:val="18"/>
        <w:szCs w:val="18"/>
        <w:lang w:val="en-US" w:eastAsia="en-US"/>
      </w:rPr>
      <w:t>jpp@utu.ac.id</w:t>
    </w:r>
    <w:r w:rsidR="00C45B5C">
      <w:rPr>
        <w:rFonts w:ascii="Book Antiqua" w:eastAsia="Calibri" w:hAnsi="Book Antiqua"/>
        <w:b w:val="0"/>
        <w:bCs w:val="0"/>
        <w:sz w:val="18"/>
        <w:szCs w:val="18"/>
        <w:lang w:val="en-US" w:eastAsia="en-US"/>
      </w:rPr>
      <w:t xml:space="preserve"> </w:t>
    </w:r>
    <w:r w:rsidR="00C45B5C">
      <w:rPr>
        <w:rFonts w:ascii="Book Antiqua" w:eastAsia="Calibri" w:hAnsi="Book Antiqua"/>
        <w:b w:val="0"/>
        <w:bCs w:val="0"/>
        <w:sz w:val="18"/>
        <w:szCs w:val="18"/>
        <w:lang w:val="en-US" w:eastAsia="en-US"/>
      </w:rPr>
      <w:tab/>
    </w:r>
    <w:r w:rsidR="00C45B5C">
      <w:rPr>
        <w:rFonts w:ascii="Book Antiqua" w:eastAsia="Calibri" w:hAnsi="Book Antiqua"/>
        <w:b w:val="0"/>
        <w:bCs w:val="0"/>
        <w:sz w:val="18"/>
        <w:szCs w:val="18"/>
        <w:lang w:val="en-US" w:eastAsia="en-US"/>
      </w:rPr>
      <w:tab/>
    </w:r>
    <w:r w:rsidR="00C45B5C">
      <w:rPr>
        <w:rFonts w:ascii="Book Antiqua" w:eastAsia="Calibri" w:hAnsi="Book Antiqua"/>
        <w:b w:val="0"/>
        <w:bCs w:val="0"/>
        <w:sz w:val="18"/>
        <w:szCs w:val="18"/>
        <w:lang w:val="en-US" w:eastAsia="en-US"/>
      </w:rPr>
      <w:tab/>
    </w:r>
    <w:r w:rsidR="00C45B5C">
      <w:rPr>
        <w:rFonts w:ascii="Book Antiqua" w:eastAsia="Calibri" w:hAnsi="Book Antiqua"/>
        <w:b w:val="0"/>
        <w:bCs w:val="0"/>
        <w:sz w:val="18"/>
        <w:szCs w:val="18"/>
        <w:lang w:val="en-US" w:eastAsia="en-US"/>
      </w:rPr>
      <w:tab/>
    </w:r>
    <w:r w:rsidR="00D94B48">
      <w:rPr>
        <w:rFonts w:ascii="Book Antiqua" w:eastAsia="Calibri" w:hAnsi="Book Antiqua"/>
        <w:b w:val="0"/>
        <w:bCs w:val="0"/>
        <w:sz w:val="18"/>
        <w:szCs w:val="18"/>
        <w:lang w:val="en-US" w:eastAsia="en-US"/>
      </w:rPr>
      <w:t xml:space="preserve"> </w:t>
    </w:r>
    <w:r w:rsidR="000A3AEE">
      <w:rPr>
        <w:rFonts w:ascii="Book Antiqua" w:eastAsia="Calibri" w:hAnsi="Book Antiqua"/>
        <w:b w:val="0"/>
        <w:bCs w:val="0"/>
        <w:sz w:val="18"/>
        <w:szCs w:val="18"/>
        <w:lang w:val="en-US" w:eastAsia="en-US"/>
      </w:rPr>
      <w:t xml:space="preserve">     </w:t>
    </w:r>
    <w:r w:rsidR="00C45B5C">
      <w:rPr>
        <w:rFonts w:ascii="Book Antiqua" w:eastAsia="Calibri" w:hAnsi="Book Antiqua"/>
        <w:b w:val="0"/>
        <w:bCs w:val="0"/>
        <w:sz w:val="18"/>
        <w:szCs w:val="18"/>
        <w:lang w:val="en-US" w:eastAsia="en-US"/>
      </w:rPr>
      <w:tab/>
      <w:t xml:space="preserve">   </w:t>
    </w:r>
    <w:r w:rsidR="000A3AEE">
      <w:rPr>
        <w:rFonts w:ascii="Book Antiqua" w:eastAsia="Calibri" w:hAnsi="Book Antiqua"/>
        <w:b w:val="0"/>
        <w:bCs w:val="0"/>
        <w:sz w:val="18"/>
        <w:szCs w:val="18"/>
        <w:lang w:val="en-US" w:eastAsia="en-US"/>
      </w:rPr>
      <w:t xml:space="preserve">  </w:t>
    </w:r>
    <w:r w:rsidR="00D94B48">
      <w:rPr>
        <w:rFonts w:ascii="Book Antiqua" w:eastAsia="Calibri" w:hAnsi="Book Antiqua"/>
        <w:b w:val="0"/>
        <w:bCs w:val="0"/>
        <w:sz w:val="18"/>
        <w:szCs w:val="18"/>
        <w:lang w:val="en-US" w:eastAsia="en-US"/>
      </w:rPr>
      <w:t xml:space="preserve"> </w:t>
    </w:r>
    <w:r>
      <w:rPr>
        <w:rFonts w:ascii="Book Antiqua" w:eastAsia="Calibri" w:hAnsi="Book Antiqua"/>
        <w:b w:val="0"/>
        <w:bCs w:val="0"/>
        <w:sz w:val="18"/>
        <w:szCs w:val="18"/>
        <w:lang w:val="en-US" w:eastAsia="en-US"/>
      </w:rPr>
      <w:tab/>
    </w:r>
    <w:r>
      <w:rPr>
        <w:rFonts w:ascii="Book Antiqua" w:eastAsia="Calibri" w:hAnsi="Book Antiqua"/>
        <w:b w:val="0"/>
        <w:bCs w:val="0"/>
        <w:sz w:val="18"/>
        <w:szCs w:val="18"/>
        <w:lang w:val="en-US" w:eastAsia="en-US"/>
      </w:rPr>
      <w:tab/>
      <w:t xml:space="preserve">       </w:t>
    </w:r>
    <w:r>
      <w:rPr>
        <w:rFonts w:ascii="Book Antiqua" w:hAnsi="Book Antiqua"/>
        <w:b w:val="0"/>
        <w:sz w:val="18"/>
        <w:szCs w:val="18"/>
        <w:lang w:val="en-US"/>
      </w:rPr>
      <w:t>P-ISSN: 2477-5738, E-ISSN: 2502-0528</w:t>
    </w:r>
    <w:r w:rsidR="00861871" w:rsidRPr="00CD048F">
      <w:rPr>
        <w:rFonts w:ascii="Book Antiqua" w:eastAsia="Calibri" w:hAnsi="Book Antiqua"/>
        <w:b w:val="0"/>
        <w:bCs w:val="0"/>
        <w:sz w:val="18"/>
        <w:szCs w:val="18"/>
        <w:lang w:eastAsia="en-US"/>
      </w:rPr>
      <w:tab/>
    </w:r>
    <w:r w:rsidR="00861871" w:rsidRPr="00CD048F">
      <w:rPr>
        <w:rFonts w:ascii="Book Antiqua" w:eastAsia="Calibri" w:hAnsi="Book Antiqua"/>
        <w:b w:val="0"/>
        <w:bCs w:val="0"/>
        <w:sz w:val="18"/>
        <w:szCs w:val="18"/>
        <w:lang w:eastAsia="en-US"/>
      </w:rPr>
      <w:tab/>
    </w:r>
    <w:r w:rsidR="00924E0E" w:rsidRPr="00CD048F">
      <w:rPr>
        <w:rFonts w:ascii="Book Antiqua" w:hAnsi="Book Antiqua"/>
        <w:b w:val="0"/>
        <w:bCs w:val="0"/>
        <w:sz w:val="18"/>
        <w:szCs w:val="18"/>
      </w:rPr>
      <w:tab/>
    </w:r>
    <w:r w:rsidR="00924E0E">
      <w:rPr>
        <w:rFonts w:ascii="Constantia" w:hAnsi="Constantia"/>
        <w:sz w:val="18"/>
        <w:szCs w:val="18"/>
      </w:rPr>
      <w:tab/>
    </w:r>
    <w:r w:rsidR="00924E0E">
      <w:rPr>
        <w:rFonts w:ascii="Constantia" w:hAnsi="Constantia"/>
        <w:sz w:val="18"/>
        <w:szCs w:val="18"/>
      </w:rPr>
      <w:tab/>
    </w:r>
    <w:r w:rsidR="00924E0E">
      <w:rPr>
        <w:rFonts w:ascii="Constantia" w:hAnsi="Constantia"/>
        <w:sz w:val="18"/>
        <w:szCs w:val="18"/>
      </w:rPr>
      <w:tab/>
    </w:r>
    <w:r w:rsidR="00924E0E">
      <w:rPr>
        <w:rFonts w:ascii="Constantia" w:hAnsi="Constantia"/>
        <w:sz w:val="18"/>
        <w:szCs w:val="18"/>
      </w:rPr>
      <w:tab/>
    </w:r>
    <w:r w:rsidR="00924E0E">
      <w:rPr>
        <w:rFonts w:ascii="Constantia" w:hAnsi="Constantia"/>
        <w:sz w:val="18"/>
        <w:szCs w:val="18"/>
      </w:rPr>
      <w:tab/>
    </w:r>
    <w:r w:rsidR="00924E0E">
      <w:rPr>
        <w:rFonts w:ascii="Constantia" w:hAnsi="Constantia"/>
        <w:sz w:val="18"/>
        <w:szCs w:val="18"/>
      </w:rPr>
      <w:tab/>
    </w:r>
    <w:r w:rsidR="00924E0E">
      <w:rPr>
        <w:rFonts w:ascii="Constantia" w:hAnsi="Constantia"/>
        <w:sz w:val="18"/>
        <w:szCs w:val="18"/>
      </w:rPr>
      <w:tab/>
    </w:r>
    <w:r w:rsidR="00924E0E">
      <w:rPr>
        <w:rFonts w:ascii="Constantia" w:hAnsi="Constantia"/>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6271"/>
    <w:multiLevelType w:val="hybridMultilevel"/>
    <w:tmpl w:val="6C987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B2489"/>
    <w:multiLevelType w:val="hybridMultilevel"/>
    <w:tmpl w:val="292E304C"/>
    <w:lvl w:ilvl="0" w:tplc="6BBA362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18860684"/>
    <w:multiLevelType w:val="hybridMultilevel"/>
    <w:tmpl w:val="A6DCED88"/>
    <w:lvl w:ilvl="0" w:tplc="73A29E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A2619F"/>
    <w:multiLevelType w:val="multilevel"/>
    <w:tmpl w:val="6EE00C5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1D1833"/>
    <w:multiLevelType w:val="hybridMultilevel"/>
    <w:tmpl w:val="20CCBA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597DD5"/>
    <w:multiLevelType w:val="hybridMultilevel"/>
    <w:tmpl w:val="899CA57C"/>
    <w:lvl w:ilvl="0" w:tplc="2A8A602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C272FA"/>
    <w:multiLevelType w:val="hybridMultilevel"/>
    <w:tmpl w:val="B73E68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AD37814"/>
    <w:multiLevelType w:val="hybridMultilevel"/>
    <w:tmpl w:val="CF8CCB22"/>
    <w:lvl w:ilvl="0" w:tplc="E0387D3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3DD54D52"/>
    <w:multiLevelType w:val="hybridMultilevel"/>
    <w:tmpl w:val="4EF46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204CD"/>
    <w:multiLevelType w:val="multilevel"/>
    <w:tmpl w:val="2634EB48"/>
    <w:lvl w:ilvl="0">
      <w:start w:val="1"/>
      <w:numFmt w:val="decimal"/>
      <w:lvlText w:val="%1."/>
      <w:lvlJc w:val="left"/>
      <w:pPr>
        <w:ind w:left="720" w:hanging="360"/>
      </w:p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2D402A8"/>
    <w:multiLevelType w:val="hybridMultilevel"/>
    <w:tmpl w:val="E384FCE4"/>
    <w:lvl w:ilvl="0" w:tplc="7C82FD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4643418F"/>
    <w:multiLevelType w:val="multilevel"/>
    <w:tmpl w:val="A8682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BC47CD"/>
    <w:multiLevelType w:val="hybridMultilevel"/>
    <w:tmpl w:val="6F58FD34"/>
    <w:lvl w:ilvl="0" w:tplc="562AE794">
      <w:start w:val="1"/>
      <w:numFmt w:val="upperLetter"/>
      <w:lvlText w:val="%1."/>
      <w:lvlJc w:val="left"/>
      <w:pPr>
        <w:ind w:left="360" w:hanging="360"/>
      </w:pPr>
      <w:rPr>
        <w:rFonts w:cs="Calibri Light"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7BF3081"/>
    <w:multiLevelType w:val="hybridMultilevel"/>
    <w:tmpl w:val="54CEE2DC"/>
    <w:lvl w:ilvl="0" w:tplc="EDCC696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49AA4B25"/>
    <w:multiLevelType w:val="multilevel"/>
    <w:tmpl w:val="2634EB48"/>
    <w:lvl w:ilvl="0">
      <w:start w:val="1"/>
      <w:numFmt w:val="decimal"/>
      <w:lvlText w:val="%1."/>
      <w:lvlJc w:val="left"/>
      <w:pPr>
        <w:ind w:left="720" w:hanging="360"/>
      </w:p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9D6A88"/>
    <w:multiLevelType w:val="hybridMultilevel"/>
    <w:tmpl w:val="A09E5860"/>
    <w:lvl w:ilvl="0" w:tplc="0421000F">
      <w:start w:val="1"/>
      <w:numFmt w:val="decimal"/>
      <w:lvlText w:val="%1."/>
      <w:lvlJc w:val="left"/>
      <w:pPr>
        <w:ind w:left="360" w:hanging="360"/>
      </w:pPr>
    </w:lvl>
    <w:lvl w:ilvl="1" w:tplc="AD96FD20">
      <w:numFmt w:val="bullet"/>
      <w:lvlText w:val="-"/>
      <w:lvlJc w:val="left"/>
      <w:pPr>
        <w:ind w:left="1080" w:hanging="360"/>
      </w:pPr>
      <w:rPr>
        <w:rFonts w:ascii="Times New Roman" w:eastAsiaTheme="minorHAnsi"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52695932"/>
    <w:multiLevelType w:val="hybridMultilevel"/>
    <w:tmpl w:val="C0A4E4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AF77C62"/>
    <w:multiLevelType w:val="hybridMultilevel"/>
    <w:tmpl w:val="679685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D36940"/>
    <w:multiLevelType w:val="hybridMultilevel"/>
    <w:tmpl w:val="19DA24BC"/>
    <w:lvl w:ilvl="0" w:tplc="3F5C1B3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618B6AB4"/>
    <w:multiLevelType w:val="hybridMultilevel"/>
    <w:tmpl w:val="9E3843A6"/>
    <w:lvl w:ilvl="0" w:tplc="E9AAB1B2">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2">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CC1DA7"/>
    <w:multiLevelType w:val="hybridMultilevel"/>
    <w:tmpl w:val="8B82A5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2045D0C"/>
    <w:multiLevelType w:val="hybridMultilevel"/>
    <w:tmpl w:val="3B9632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70D743F"/>
    <w:multiLevelType w:val="hybridMultilevel"/>
    <w:tmpl w:val="02281CC2"/>
    <w:lvl w:ilvl="0" w:tplc="F0BAC4B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653510"/>
    <w:multiLevelType w:val="hybridMultilevel"/>
    <w:tmpl w:val="7CA0A62E"/>
    <w:lvl w:ilvl="0" w:tplc="BAD2AF8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7"/>
  </w:num>
  <w:num w:numId="2">
    <w:abstractNumId w:val="22"/>
  </w:num>
  <w:num w:numId="3">
    <w:abstractNumId w:val="26"/>
  </w:num>
  <w:num w:numId="4">
    <w:abstractNumId w:val="3"/>
  </w:num>
  <w:num w:numId="5">
    <w:abstractNumId w:val="24"/>
  </w:num>
  <w:num w:numId="6">
    <w:abstractNumId w:val="18"/>
  </w:num>
  <w:num w:numId="7">
    <w:abstractNumId w:val="25"/>
  </w:num>
  <w:num w:numId="8">
    <w:abstractNumId w:val="20"/>
  </w:num>
  <w:num w:numId="9">
    <w:abstractNumId w:val="21"/>
  </w:num>
  <w:num w:numId="10">
    <w:abstractNumId w:val="8"/>
  </w:num>
  <w:num w:numId="11">
    <w:abstractNumId w:val="1"/>
  </w:num>
  <w:num w:numId="12">
    <w:abstractNumId w:val="19"/>
  </w:num>
  <w:num w:numId="13">
    <w:abstractNumId w:val="2"/>
  </w:num>
  <w:num w:numId="14">
    <w:abstractNumId w:val="27"/>
  </w:num>
  <w:num w:numId="15">
    <w:abstractNumId w:val="12"/>
  </w:num>
  <w:num w:numId="16">
    <w:abstractNumId w:val="9"/>
  </w:num>
  <w:num w:numId="17">
    <w:abstractNumId w:val="23"/>
  </w:num>
  <w:num w:numId="18">
    <w:abstractNumId w:val="15"/>
  </w:num>
  <w:num w:numId="19">
    <w:abstractNumId w:val="6"/>
  </w:num>
  <w:num w:numId="20">
    <w:abstractNumId w:val="13"/>
  </w:num>
  <w:num w:numId="21">
    <w:abstractNumId w:val="11"/>
  </w:num>
  <w:num w:numId="22">
    <w:abstractNumId w:val="4"/>
  </w:num>
  <w:num w:numId="23">
    <w:abstractNumId w:val="16"/>
  </w:num>
  <w:num w:numId="24">
    <w:abstractNumId w:val="17"/>
  </w:num>
  <w:num w:numId="25">
    <w:abstractNumId w:val="10"/>
  </w:num>
  <w:num w:numId="26">
    <w:abstractNumId w:val="5"/>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6E"/>
    <w:rsid w:val="00007EC7"/>
    <w:rsid w:val="00011605"/>
    <w:rsid w:val="000240B6"/>
    <w:rsid w:val="000328A3"/>
    <w:rsid w:val="00066B2B"/>
    <w:rsid w:val="00074DB2"/>
    <w:rsid w:val="000767A2"/>
    <w:rsid w:val="00080145"/>
    <w:rsid w:val="000A3210"/>
    <w:rsid w:val="000A3AEE"/>
    <w:rsid w:val="000A5800"/>
    <w:rsid w:val="000C0EB2"/>
    <w:rsid w:val="000D2ED3"/>
    <w:rsid w:val="000D3333"/>
    <w:rsid w:val="000E5C38"/>
    <w:rsid w:val="000F2C9E"/>
    <w:rsid w:val="000F65B9"/>
    <w:rsid w:val="001064BD"/>
    <w:rsid w:val="00110F98"/>
    <w:rsid w:val="0011765B"/>
    <w:rsid w:val="00117C09"/>
    <w:rsid w:val="001230A2"/>
    <w:rsid w:val="00136970"/>
    <w:rsid w:val="00181DAB"/>
    <w:rsid w:val="001A45E3"/>
    <w:rsid w:val="001B5E84"/>
    <w:rsid w:val="001C2016"/>
    <w:rsid w:val="001C75E3"/>
    <w:rsid w:val="001E2BE6"/>
    <w:rsid w:val="001F7D64"/>
    <w:rsid w:val="00201C17"/>
    <w:rsid w:val="00202192"/>
    <w:rsid w:val="00205DE6"/>
    <w:rsid w:val="002123C7"/>
    <w:rsid w:val="00220676"/>
    <w:rsid w:val="00221AE1"/>
    <w:rsid w:val="002225B1"/>
    <w:rsid w:val="0022589F"/>
    <w:rsid w:val="002302EA"/>
    <w:rsid w:val="002329C4"/>
    <w:rsid w:val="00237FF2"/>
    <w:rsid w:val="00251A2A"/>
    <w:rsid w:val="0028173A"/>
    <w:rsid w:val="00293058"/>
    <w:rsid w:val="002A19B9"/>
    <w:rsid w:val="002A2159"/>
    <w:rsid w:val="002C402F"/>
    <w:rsid w:val="002D57FC"/>
    <w:rsid w:val="002E28F3"/>
    <w:rsid w:val="002E410F"/>
    <w:rsid w:val="002F0279"/>
    <w:rsid w:val="002F24B4"/>
    <w:rsid w:val="002F4DE6"/>
    <w:rsid w:val="00304F38"/>
    <w:rsid w:val="00312309"/>
    <w:rsid w:val="00313204"/>
    <w:rsid w:val="00316C50"/>
    <w:rsid w:val="00317F44"/>
    <w:rsid w:val="00326700"/>
    <w:rsid w:val="00351B19"/>
    <w:rsid w:val="00353F32"/>
    <w:rsid w:val="00360AA0"/>
    <w:rsid w:val="00373F98"/>
    <w:rsid w:val="00387699"/>
    <w:rsid w:val="003915F3"/>
    <w:rsid w:val="0039601E"/>
    <w:rsid w:val="003A2E4B"/>
    <w:rsid w:val="003B11BF"/>
    <w:rsid w:val="003C73B2"/>
    <w:rsid w:val="003C773F"/>
    <w:rsid w:val="003C7795"/>
    <w:rsid w:val="00400ABE"/>
    <w:rsid w:val="00412E40"/>
    <w:rsid w:val="0041719D"/>
    <w:rsid w:val="00425D45"/>
    <w:rsid w:val="00426521"/>
    <w:rsid w:val="004266DA"/>
    <w:rsid w:val="00430398"/>
    <w:rsid w:val="00430A95"/>
    <w:rsid w:val="00474AA7"/>
    <w:rsid w:val="00477227"/>
    <w:rsid w:val="00484ACD"/>
    <w:rsid w:val="004A11E3"/>
    <w:rsid w:val="004B2DA5"/>
    <w:rsid w:val="004C3B02"/>
    <w:rsid w:val="004D47C1"/>
    <w:rsid w:val="004E0202"/>
    <w:rsid w:val="004E27D4"/>
    <w:rsid w:val="00507381"/>
    <w:rsid w:val="0051306A"/>
    <w:rsid w:val="0052389A"/>
    <w:rsid w:val="0052537B"/>
    <w:rsid w:val="00531A2B"/>
    <w:rsid w:val="00535D57"/>
    <w:rsid w:val="00537769"/>
    <w:rsid w:val="005431DD"/>
    <w:rsid w:val="0054714A"/>
    <w:rsid w:val="00555A0B"/>
    <w:rsid w:val="00560ADB"/>
    <w:rsid w:val="00565D89"/>
    <w:rsid w:val="00567AF4"/>
    <w:rsid w:val="0057233F"/>
    <w:rsid w:val="005827EC"/>
    <w:rsid w:val="005C6542"/>
    <w:rsid w:val="005D20CB"/>
    <w:rsid w:val="005D2A44"/>
    <w:rsid w:val="005D5F2E"/>
    <w:rsid w:val="005E52E2"/>
    <w:rsid w:val="005E53C7"/>
    <w:rsid w:val="005E7627"/>
    <w:rsid w:val="005F5C81"/>
    <w:rsid w:val="00616548"/>
    <w:rsid w:val="00633856"/>
    <w:rsid w:val="0065270A"/>
    <w:rsid w:val="006546C7"/>
    <w:rsid w:val="0066337D"/>
    <w:rsid w:val="0066360C"/>
    <w:rsid w:val="00663AC1"/>
    <w:rsid w:val="0066639F"/>
    <w:rsid w:val="00667421"/>
    <w:rsid w:val="00667D78"/>
    <w:rsid w:val="00674E2B"/>
    <w:rsid w:val="006847F6"/>
    <w:rsid w:val="006865B1"/>
    <w:rsid w:val="006932A1"/>
    <w:rsid w:val="006A4A5D"/>
    <w:rsid w:val="006B5B28"/>
    <w:rsid w:val="006B5C9D"/>
    <w:rsid w:val="006B5D9F"/>
    <w:rsid w:val="006B6DBE"/>
    <w:rsid w:val="006D0AB5"/>
    <w:rsid w:val="006E45D9"/>
    <w:rsid w:val="006E7C95"/>
    <w:rsid w:val="00747629"/>
    <w:rsid w:val="0076347B"/>
    <w:rsid w:val="00771FA4"/>
    <w:rsid w:val="00787B53"/>
    <w:rsid w:val="007A46D7"/>
    <w:rsid w:val="007A614D"/>
    <w:rsid w:val="007A6673"/>
    <w:rsid w:val="007A6AD0"/>
    <w:rsid w:val="007B4188"/>
    <w:rsid w:val="0080405F"/>
    <w:rsid w:val="00805BA2"/>
    <w:rsid w:val="00811A5B"/>
    <w:rsid w:val="008126AB"/>
    <w:rsid w:val="00817A44"/>
    <w:rsid w:val="00837C7B"/>
    <w:rsid w:val="00852C9E"/>
    <w:rsid w:val="00861871"/>
    <w:rsid w:val="00863495"/>
    <w:rsid w:val="00894608"/>
    <w:rsid w:val="008A2986"/>
    <w:rsid w:val="008B2926"/>
    <w:rsid w:val="008E3666"/>
    <w:rsid w:val="008E7A27"/>
    <w:rsid w:val="008F3C90"/>
    <w:rsid w:val="0090452F"/>
    <w:rsid w:val="00920932"/>
    <w:rsid w:val="00924E0E"/>
    <w:rsid w:val="00935FD8"/>
    <w:rsid w:val="00936E72"/>
    <w:rsid w:val="009411D5"/>
    <w:rsid w:val="0095051A"/>
    <w:rsid w:val="00950A6A"/>
    <w:rsid w:val="009632BA"/>
    <w:rsid w:val="009844F8"/>
    <w:rsid w:val="009A6603"/>
    <w:rsid w:val="009D21C3"/>
    <w:rsid w:val="009D3294"/>
    <w:rsid w:val="009E0013"/>
    <w:rsid w:val="009E61C2"/>
    <w:rsid w:val="00A014F2"/>
    <w:rsid w:val="00A05F53"/>
    <w:rsid w:val="00A1066E"/>
    <w:rsid w:val="00A31C86"/>
    <w:rsid w:val="00A32E3B"/>
    <w:rsid w:val="00A36A4A"/>
    <w:rsid w:val="00A649DC"/>
    <w:rsid w:val="00A651BF"/>
    <w:rsid w:val="00A8324D"/>
    <w:rsid w:val="00A87CEF"/>
    <w:rsid w:val="00A977AC"/>
    <w:rsid w:val="00AC720F"/>
    <w:rsid w:val="00AD0682"/>
    <w:rsid w:val="00AD0A3F"/>
    <w:rsid w:val="00AD73F5"/>
    <w:rsid w:val="00AE1502"/>
    <w:rsid w:val="00AF4CC5"/>
    <w:rsid w:val="00AF5400"/>
    <w:rsid w:val="00B03FE9"/>
    <w:rsid w:val="00B1737E"/>
    <w:rsid w:val="00B40B3C"/>
    <w:rsid w:val="00B50C67"/>
    <w:rsid w:val="00B67DBA"/>
    <w:rsid w:val="00B71F82"/>
    <w:rsid w:val="00B845DB"/>
    <w:rsid w:val="00BA2393"/>
    <w:rsid w:val="00BC1F2D"/>
    <w:rsid w:val="00BC42B5"/>
    <w:rsid w:val="00BD27B5"/>
    <w:rsid w:val="00BD3C3C"/>
    <w:rsid w:val="00BE192A"/>
    <w:rsid w:val="00BF65DF"/>
    <w:rsid w:val="00C00B2A"/>
    <w:rsid w:val="00C0227D"/>
    <w:rsid w:val="00C45B5C"/>
    <w:rsid w:val="00C5201D"/>
    <w:rsid w:val="00C61917"/>
    <w:rsid w:val="00C67B34"/>
    <w:rsid w:val="00C73E02"/>
    <w:rsid w:val="00C7632D"/>
    <w:rsid w:val="00CA451F"/>
    <w:rsid w:val="00CB2A26"/>
    <w:rsid w:val="00CC2E3D"/>
    <w:rsid w:val="00CD048F"/>
    <w:rsid w:val="00CD6A2B"/>
    <w:rsid w:val="00CF727A"/>
    <w:rsid w:val="00D025A9"/>
    <w:rsid w:val="00D02935"/>
    <w:rsid w:val="00D03530"/>
    <w:rsid w:val="00D045AC"/>
    <w:rsid w:val="00D348DE"/>
    <w:rsid w:val="00D354F4"/>
    <w:rsid w:val="00D37554"/>
    <w:rsid w:val="00D467DE"/>
    <w:rsid w:val="00D51253"/>
    <w:rsid w:val="00D5606C"/>
    <w:rsid w:val="00D607E5"/>
    <w:rsid w:val="00D7422B"/>
    <w:rsid w:val="00D9063C"/>
    <w:rsid w:val="00D94B48"/>
    <w:rsid w:val="00DA10E1"/>
    <w:rsid w:val="00DA3F7E"/>
    <w:rsid w:val="00DA42EF"/>
    <w:rsid w:val="00DB0150"/>
    <w:rsid w:val="00DD0992"/>
    <w:rsid w:val="00DE0FC3"/>
    <w:rsid w:val="00DE40F7"/>
    <w:rsid w:val="00DF65D9"/>
    <w:rsid w:val="00E02D93"/>
    <w:rsid w:val="00E4201C"/>
    <w:rsid w:val="00E45500"/>
    <w:rsid w:val="00E579E8"/>
    <w:rsid w:val="00E84C87"/>
    <w:rsid w:val="00E94514"/>
    <w:rsid w:val="00E97E48"/>
    <w:rsid w:val="00ED6AD9"/>
    <w:rsid w:val="00EE2679"/>
    <w:rsid w:val="00F13C8B"/>
    <w:rsid w:val="00F15883"/>
    <w:rsid w:val="00F2788D"/>
    <w:rsid w:val="00F3634B"/>
    <w:rsid w:val="00F441DC"/>
    <w:rsid w:val="00F531D8"/>
    <w:rsid w:val="00F66219"/>
    <w:rsid w:val="00F67C07"/>
    <w:rsid w:val="00F71640"/>
    <w:rsid w:val="00F7679C"/>
    <w:rsid w:val="00F81752"/>
    <w:rsid w:val="00F904F5"/>
    <w:rsid w:val="00FB1A7F"/>
    <w:rsid w:val="00FB1CBD"/>
    <w:rsid w:val="00FD676E"/>
    <w:rsid w:val="00FE592C"/>
    <w:rsid w:val="00FF12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33F"/>
    <w:pPr>
      <w:spacing w:after="160" w:line="259" w:lineRule="auto"/>
    </w:pPr>
    <w:rPr>
      <w:sz w:val="22"/>
      <w:szCs w:val="22"/>
      <w:lang w:val="id-ID"/>
    </w:rPr>
  </w:style>
  <w:style w:type="paragraph" w:styleId="Heading1">
    <w:name w:val="heading 1"/>
    <w:basedOn w:val="Normal"/>
    <w:next w:val="Normal"/>
    <w:link w:val="Heading1Char"/>
    <w:uiPriority w:val="9"/>
    <w:qFormat/>
    <w:rsid w:val="002E410F"/>
    <w:pPr>
      <w:keepNext/>
      <w:keepLines/>
      <w:spacing w:before="240" w:after="0"/>
      <w:outlineLvl w:val="0"/>
    </w:pPr>
    <w:rPr>
      <w:rFonts w:ascii="Calibri Light" w:eastAsia="Times New Roman" w:hAnsi="Calibri Light"/>
      <w:color w:val="2F5496"/>
      <w:sz w:val="32"/>
      <w:szCs w:val="32"/>
      <w:lang w:val="en-US"/>
    </w:rPr>
  </w:style>
  <w:style w:type="paragraph" w:styleId="Heading3">
    <w:name w:val="heading 3"/>
    <w:basedOn w:val="Normal"/>
    <w:link w:val="Heading3Char"/>
    <w:uiPriority w:val="9"/>
    <w:qFormat/>
    <w:rsid w:val="00924E0E"/>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kepala"/>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table" w:styleId="TableGrid">
    <w:name w:val="Table Grid"/>
    <w:basedOn w:val="TableNormal"/>
    <w:uiPriority w:val="39"/>
    <w:rsid w:val="00351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51B1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924E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4E0E"/>
    <w:rPr>
      <w:rFonts w:ascii="Tahoma" w:hAnsi="Tahoma" w:cs="Tahoma"/>
      <w:sz w:val="16"/>
      <w:szCs w:val="16"/>
      <w:lang w:val="id-ID"/>
    </w:rPr>
  </w:style>
  <w:style w:type="character" w:customStyle="1" w:styleId="Heading3Char">
    <w:name w:val="Heading 3 Char"/>
    <w:link w:val="Heading3"/>
    <w:uiPriority w:val="9"/>
    <w:rsid w:val="00924E0E"/>
    <w:rPr>
      <w:rFonts w:ascii="Times New Roman" w:eastAsia="Times New Roman" w:hAnsi="Times New Roman"/>
      <w:b/>
      <w:bCs/>
      <w:sz w:val="27"/>
      <w:szCs w:val="27"/>
      <w:lang w:val="id-ID" w:eastAsia="id-ID"/>
    </w:rPr>
  </w:style>
  <w:style w:type="character" w:customStyle="1" w:styleId="ListParagraphChar">
    <w:name w:val="List Paragraph Char"/>
    <w:aliases w:val="Body of text Char,List Paragraph1 Char,kepala Char"/>
    <w:link w:val="ListParagraph"/>
    <w:uiPriority w:val="34"/>
    <w:locked/>
    <w:rsid w:val="00674E2B"/>
    <w:rPr>
      <w:sz w:val="22"/>
      <w:szCs w:val="22"/>
      <w:lang w:val="id-ID"/>
    </w:rPr>
  </w:style>
  <w:style w:type="character" w:customStyle="1" w:styleId="Heading1Char">
    <w:name w:val="Heading 1 Char"/>
    <w:link w:val="Heading1"/>
    <w:uiPriority w:val="9"/>
    <w:rsid w:val="002E410F"/>
    <w:rPr>
      <w:rFonts w:ascii="Calibri Light" w:eastAsia="Times New Roman" w:hAnsi="Calibri Light" w:cs="Times New Roman"/>
      <w:color w:val="2F5496"/>
      <w:sz w:val="32"/>
      <w:szCs w:val="32"/>
    </w:rPr>
  </w:style>
  <w:style w:type="paragraph" w:styleId="Bibliography">
    <w:name w:val="Bibliography"/>
    <w:basedOn w:val="Normal"/>
    <w:next w:val="Normal"/>
    <w:uiPriority w:val="37"/>
    <w:unhideWhenUsed/>
    <w:rsid w:val="00360AA0"/>
  </w:style>
  <w:style w:type="paragraph" w:styleId="HTMLPreformatted">
    <w:name w:val="HTML Preformatted"/>
    <w:basedOn w:val="Normal"/>
    <w:link w:val="HTMLPreformattedChar"/>
    <w:uiPriority w:val="99"/>
    <w:unhideWhenUsed/>
    <w:rsid w:val="0056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560ADB"/>
    <w:rPr>
      <w:rFonts w:ascii="Courier New" w:eastAsia="Times New Roman" w:hAnsi="Courier New" w:cs="Courier New"/>
    </w:rPr>
  </w:style>
  <w:style w:type="paragraph" w:customStyle="1" w:styleId="E-JOURNALAbstractBody">
    <w:name w:val="E-JOURNAL_AbstractBody"/>
    <w:basedOn w:val="Normal"/>
    <w:qFormat/>
    <w:rsid w:val="00535D57"/>
    <w:pPr>
      <w:spacing w:after="0" w:line="240" w:lineRule="auto"/>
      <w:ind w:firstLine="567"/>
      <w:jc w:val="both"/>
    </w:pPr>
    <w:rPr>
      <w:rFonts w:ascii="Times New Roman" w:eastAsia="Times New Roman" w:hAnsi="Times New Roman"/>
    </w:rPr>
  </w:style>
  <w:style w:type="paragraph" w:customStyle="1" w:styleId="E-JOURNALAbstractBodyEnglish">
    <w:name w:val="E-JOURNAL_AbstractBodyEnglish"/>
    <w:basedOn w:val="Normal"/>
    <w:qFormat/>
    <w:rsid w:val="00535D57"/>
    <w:pPr>
      <w:spacing w:after="0" w:line="240" w:lineRule="auto"/>
      <w:ind w:firstLine="567"/>
      <w:jc w:val="both"/>
    </w:pPr>
    <w:rPr>
      <w:rFonts w:ascii="Times New Roman" w:eastAsia="Times New Roman" w:hAnsi="Times New Roman"/>
      <w:i/>
    </w:rPr>
  </w:style>
  <w:style w:type="character" w:customStyle="1" w:styleId="apple-style-span">
    <w:name w:val="apple-style-span"/>
    <w:basedOn w:val="DefaultParagraphFont"/>
    <w:rsid w:val="00A651BF"/>
  </w:style>
  <w:style w:type="character" w:customStyle="1" w:styleId="ssmlft112">
    <w:name w:val="ssml_ft_1_1_2"/>
    <w:basedOn w:val="DefaultParagraphFont"/>
    <w:rsid w:val="00A651BF"/>
  </w:style>
  <w:style w:type="paragraph" w:styleId="NormalWeb">
    <w:name w:val="Normal (Web)"/>
    <w:basedOn w:val="Normal"/>
    <w:uiPriority w:val="99"/>
    <w:unhideWhenUsed/>
    <w:rsid w:val="00A651BF"/>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apple-converted-space">
    <w:name w:val="apple-converted-space"/>
    <w:basedOn w:val="DefaultParagraphFont"/>
    <w:rsid w:val="00A651BF"/>
  </w:style>
  <w:style w:type="character" w:styleId="Emphasis">
    <w:name w:val="Emphasis"/>
    <w:basedOn w:val="DefaultParagraphFont"/>
    <w:uiPriority w:val="20"/>
    <w:qFormat/>
    <w:rsid w:val="00AF4C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33F"/>
    <w:pPr>
      <w:spacing w:after="160" w:line="259" w:lineRule="auto"/>
    </w:pPr>
    <w:rPr>
      <w:sz w:val="22"/>
      <w:szCs w:val="22"/>
      <w:lang w:val="id-ID"/>
    </w:rPr>
  </w:style>
  <w:style w:type="paragraph" w:styleId="Heading1">
    <w:name w:val="heading 1"/>
    <w:basedOn w:val="Normal"/>
    <w:next w:val="Normal"/>
    <w:link w:val="Heading1Char"/>
    <w:uiPriority w:val="9"/>
    <w:qFormat/>
    <w:rsid w:val="002E410F"/>
    <w:pPr>
      <w:keepNext/>
      <w:keepLines/>
      <w:spacing w:before="240" w:after="0"/>
      <w:outlineLvl w:val="0"/>
    </w:pPr>
    <w:rPr>
      <w:rFonts w:ascii="Calibri Light" w:eastAsia="Times New Roman" w:hAnsi="Calibri Light"/>
      <w:color w:val="2F5496"/>
      <w:sz w:val="32"/>
      <w:szCs w:val="32"/>
      <w:lang w:val="en-US"/>
    </w:rPr>
  </w:style>
  <w:style w:type="paragraph" w:styleId="Heading3">
    <w:name w:val="heading 3"/>
    <w:basedOn w:val="Normal"/>
    <w:link w:val="Heading3Char"/>
    <w:uiPriority w:val="9"/>
    <w:qFormat/>
    <w:rsid w:val="00924E0E"/>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kepala"/>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table" w:styleId="TableGrid">
    <w:name w:val="Table Grid"/>
    <w:basedOn w:val="TableNormal"/>
    <w:uiPriority w:val="39"/>
    <w:rsid w:val="00351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51B1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924E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4E0E"/>
    <w:rPr>
      <w:rFonts w:ascii="Tahoma" w:hAnsi="Tahoma" w:cs="Tahoma"/>
      <w:sz w:val="16"/>
      <w:szCs w:val="16"/>
      <w:lang w:val="id-ID"/>
    </w:rPr>
  </w:style>
  <w:style w:type="character" w:customStyle="1" w:styleId="Heading3Char">
    <w:name w:val="Heading 3 Char"/>
    <w:link w:val="Heading3"/>
    <w:uiPriority w:val="9"/>
    <w:rsid w:val="00924E0E"/>
    <w:rPr>
      <w:rFonts w:ascii="Times New Roman" w:eastAsia="Times New Roman" w:hAnsi="Times New Roman"/>
      <w:b/>
      <w:bCs/>
      <w:sz w:val="27"/>
      <w:szCs w:val="27"/>
      <w:lang w:val="id-ID" w:eastAsia="id-ID"/>
    </w:rPr>
  </w:style>
  <w:style w:type="character" w:customStyle="1" w:styleId="ListParagraphChar">
    <w:name w:val="List Paragraph Char"/>
    <w:aliases w:val="Body of text Char,List Paragraph1 Char,kepala Char"/>
    <w:link w:val="ListParagraph"/>
    <w:uiPriority w:val="34"/>
    <w:locked/>
    <w:rsid w:val="00674E2B"/>
    <w:rPr>
      <w:sz w:val="22"/>
      <w:szCs w:val="22"/>
      <w:lang w:val="id-ID"/>
    </w:rPr>
  </w:style>
  <w:style w:type="character" w:customStyle="1" w:styleId="Heading1Char">
    <w:name w:val="Heading 1 Char"/>
    <w:link w:val="Heading1"/>
    <w:uiPriority w:val="9"/>
    <w:rsid w:val="002E410F"/>
    <w:rPr>
      <w:rFonts w:ascii="Calibri Light" w:eastAsia="Times New Roman" w:hAnsi="Calibri Light" w:cs="Times New Roman"/>
      <w:color w:val="2F5496"/>
      <w:sz w:val="32"/>
      <w:szCs w:val="32"/>
    </w:rPr>
  </w:style>
  <w:style w:type="paragraph" w:styleId="Bibliography">
    <w:name w:val="Bibliography"/>
    <w:basedOn w:val="Normal"/>
    <w:next w:val="Normal"/>
    <w:uiPriority w:val="37"/>
    <w:unhideWhenUsed/>
    <w:rsid w:val="00360AA0"/>
  </w:style>
  <w:style w:type="paragraph" w:styleId="HTMLPreformatted">
    <w:name w:val="HTML Preformatted"/>
    <w:basedOn w:val="Normal"/>
    <w:link w:val="HTMLPreformattedChar"/>
    <w:uiPriority w:val="99"/>
    <w:unhideWhenUsed/>
    <w:rsid w:val="0056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560ADB"/>
    <w:rPr>
      <w:rFonts w:ascii="Courier New" w:eastAsia="Times New Roman" w:hAnsi="Courier New" w:cs="Courier New"/>
    </w:rPr>
  </w:style>
  <w:style w:type="paragraph" w:customStyle="1" w:styleId="E-JOURNALAbstractBody">
    <w:name w:val="E-JOURNAL_AbstractBody"/>
    <w:basedOn w:val="Normal"/>
    <w:qFormat/>
    <w:rsid w:val="00535D57"/>
    <w:pPr>
      <w:spacing w:after="0" w:line="240" w:lineRule="auto"/>
      <w:ind w:firstLine="567"/>
      <w:jc w:val="both"/>
    </w:pPr>
    <w:rPr>
      <w:rFonts w:ascii="Times New Roman" w:eastAsia="Times New Roman" w:hAnsi="Times New Roman"/>
    </w:rPr>
  </w:style>
  <w:style w:type="paragraph" w:customStyle="1" w:styleId="E-JOURNALAbstractBodyEnglish">
    <w:name w:val="E-JOURNAL_AbstractBodyEnglish"/>
    <w:basedOn w:val="Normal"/>
    <w:qFormat/>
    <w:rsid w:val="00535D57"/>
    <w:pPr>
      <w:spacing w:after="0" w:line="240" w:lineRule="auto"/>
      <w:ind w:firstLine="567"/>
      <w:jc w:val="both"/>
    </w:pPr>
    <w:rPr>
      <w:rFonts w:ascii="Times New Roman" w:eastAsia="Times New Roman" w:hAnsi="Times New Roman"/>
      <w:i/>
    </w:rPr>
  </w:style>
  <w:style w:type="character" w:customStyle="1" w:styleId="apple-style-span">
    <w:name w:val="apple-style-span"/>
    <w:basedOn w:val="DefaultParagraphFont"/>
    <w:rsid w:val="00A651BF"/>
  </w:style>
  <w:style w:type="character" w:customStyle="1" w:styleId="ssmlft112">
    <w:name w:val="ssml_ft_1_1_2"/>
    <w:basedOn w:val="DefaultParagraphFont"/>
    <w:rsid w:val="00A651BF"/>
  </w:style>
  <w:style w:type="paragraph" w:styleId="NormalWeb">
    <w:name w:val="Normal (Web)"/>
    <w:basedOn w:val="Normal"/>
    <w:uiPriority w:val="99"/>
    <w:unhideWhenUsed/>
    <w:rsid w:val="00A651BF"/>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apple-converted-space">
    <w:name w:val="apple-converted-space"/>
    <w:basedOn w:val="DefaultParagraphFont"/>
    <w:rsid w:val="00A651BF"/>
  </w:style>
  <w:style w:type="character" w:styleId="Emphasis">
    <w:name w:val="Emphasis"/>
    <w:basedOn w:val="DefaultParagraphFont"/>
    <w:uiPriority w:val="20"/>
    <w:qFormat/>
    <w:rsid w:val="00AF4C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30234">
      <w:bodyDiv w:val="1"/>
      <w:marLeft w:val="0"/>
      <w:marRight w:val="0"/>
      <w:marTop w:val="0"/>
      <w:marBottom w:val="0"/>
      <w:divBdr>
        <w:top w:val="none" w:sz="0" w:space="0" w:color="auto"/>
        <w:left w:val="none" w:sz="0" w:space="0" w:color="auto"/>
        <w:bottom w:val="none" w:sz="0" w:space="0" w:color="auto"/>
        <w:right w:val="none" w:sz="0" w:space="0" w:color="auto"/>
      </w:divBdr>
    </w:div>
    <w:div w:id="310795281">
      <w:bodyDiv w:val="1"/>
      <w:marLeft w:val="0"/>
      <w:marRight w:val="0"/>
      <w:marTop w:val="0"/>
      <w:marBottom w:val="0"/>
      <w:divBdr>
        <w:top w:val="none" w:sz="0" w:space="0" w:color="auto"/>
        <w:left w:val="none" w:sz="0" w:space="0" w:color="auto"/>
        <w:bottom w:val="none" w:sz="0" w:space="0" w:color="auto"/>
        <w:right w:val="none" w:sz="0" w:space="0" w:color="auto"/>
      </w:divBdr>
    </w:div>
    <w:div w:id="330451382">
      <w:bodyDiv w:val="1"/>
      <w:marLeft w:val="0"/>
      <w:marRight w:val="0"/>
      <w:marTop w:val="0"/>
      <w:marBottom w:val="0"/>
      <w:divBdr>
        <w:top w:val="none" w:sz="0" w:space="0" w:color="auto"/>
        <w:left w:val="none" w:sz="0" w:space="0" w:color="auto"/>
        <w:bottom w:val="none" w:sz="0" w:space="0" w:color="auto"/>
        <w:right w:val="none" w:sz="0" w:space="0" w:color="auto"/>
      </w:divBdr>
    </w:div>
    <w:div w:id="502160265">
      <w:bodyDiv w:val="1"/>
      <w:marLeft w:val="0"/>
      <w:marRight w:val="0"/>
      <w:marTop w:val="0"/>
      <w:marBottom w:val="0"/>
      <w:divBdr>
        <w:top w:val="none" w:sz="0" w:space="0" w:color="auto"/>
        <w:left w:val="none" w:sz="0" w:space="0" w:color="auto"/>
        <w:bottom w:val="none" w:sz="0" w:space="0" w:color="auto"/>
        <w:right w:val="none" w:sz="0" w:space="0" w:color="auto"/>
      </w:divBdr>
    </w:div>
    <w:div w:id="545605822">
      <w:bodyDiv w:val="1"/>
      <w:marLeft w:val="0"/>
      <w:marRight w:val="0"/>
      <w:marTop w:val="0"/>
      <w:marBottom w:val="0"/>
      <w:divBdr>
        <w:top w:val="none" w:sz="0" w:space="0" w:color="auto"/>
        <w:left w:val="none" w:sz="0" w:space="0" w:color="auto"/>
        <w:bottom w:val="none" w:sz="0" w:space="0" w:color="auto"/>
        <w:right w:val="none" w:sz="0" w:space="0" w:color="auto"/>
      </w:divBdr>
    </w:div>
    <w:div w:id="748818641">
      <w:bodyDiv w:val="1"/>
      <w:marLeft w:val="0"/>
      <w:marRight w:val="0"/>
      <w:marTop w:val="0"/>
      <w:marBottom w:val="0"/>
      <w:divBdr>
        <w:top w:val="none" w:sz="0" w:space="0" w:color="auto"/>
        <w:left w:val="none" w:sz="0" w:space="0" w:color="auto"/>
        <w:bottom w:val="none" w:sz="0" w:space="0" w:color="auto"/>
        <w:right w:val="none" w:sz="0" w:space="0" w:color="auto"/>
      </w:divBdr>
    </w:div>
    <w:div w:id="791827535">
      <w:bodyDiv w:val="1"/>
      <w:marLeft w:val="0"/>
      <w:marRight w:val="0"/>
      <w:marTop w:val="0"/>
      <w:marBottom w:val="0"/>
      <w:divBdr>
        <w:top w:val="none" w:sz="0" w:space="0" w:color="auto"/>
        <w:left w:val="none" w:sz="0" w:space="0" w:color="auto"/>
        <w:bottom w:val="none" w:sz="0" w:space="0" w:color="auto"/>
        <w:right w:val="none" w:sz="0" w:space="0" w:color="auto"/>
      </w:divBdr>
    </w:div>
    <w:div w:id="993490135">
      <w:bodyDiv w:val="1"/>
      <w:marLeft w:val="0"/>
      <w:marRight w:val="0"/>
      <w:marTop w:val="0"/>
      <w:marBottom w:val="0"/>
      <w:divBdr>
        <w:top w:val="none" w:sz="0" w:space="0" w:color="auto"/>
        <w:left w:val="none" w:sz="0" w:space="0" w:color="auto"/>
        <w:bottom w:val="none" w:sz="0" w:space="0" w:color="auto"/>
        <w:right w:val="none" w:sz="0" w:space="0" w:color="auto"/>
      </w:divBdr>
    </w:div>
    <w:div w:id="1217625415">
      <w:bodyDiv w:val="1"/>
      <w:marLeft w:val="0"/>
      <w:marRight w:val="0"/>
      <w:marTop w:val="0"/>
      <w:marBottom w:val="0"/>
      <w:divBdr>
        <w:top w:val="none" w:sz="0" w:space="0" w:color="auto"/>
        <w:left w:val="none" w:sz="0" w:space="0" w:color="auto"/>
        <w:bottom w:val="none" w:sz="0" w:space="0" w:color="auto"/>
        <w:right w:val="none" w:sz="0" w:space="0" w:color="auto"/>
      </w:divBdr>
    </w:div>
    <w:div w:id="1264608754">
      <w:bodyDiv w:val="1"/>
      <w:marLeft w:val="0"/>
      <w:marRight w:val="0"/>
      <w:marTop w:val="0"/>
      <w:marBottom w:val="0"/>
      <w:divBdr>
        <w:top w:val="none" w:sz="0" w:space="0" w:color="auto"/>
        <w:left w:val="none" w:sz="0" w:space="0" w:color="auto"/>
        <w:bottom w:val="none" w:sz="0" w:space="0" w:color="auto"/>
        <w:right w:val="none" w:sz="0" w:space="0" w:color="auto"/>
      </w:divBdr>
    </w:div>
    <w:div w:id="1449278881">
      <w:bodyDiv w:val="1"/>
      <w:marLeft w:val="0"/>
      <w:marRight w:val="0"/>
      <w:marTop w:val="0"/>
      <w:marBottom w:val="0"/>
      <w:divBdr>
        <w:top w:val="none" w:sz="0" w:space="0" w:color="auto"/>
        <w:left w:val="none" w:sz="0" w:space="0" w:color="auto"/>
        <w:bottom w:val="none" w:sz="0" w:space="0" w:color="auto"/>
        <w:right w:val="none" w:sz="0" w:space="0" w:color="auto"/>
      </w:divBdr>
    </w:div>
    <w:div w:id="1487866826">
      <w:bodyDiv w:val="1"/>
      <w:marLeft w:val="0"/>
      <w:marRight w:val="0"/>
      <w:marTop w:val="0"/>
      <w:marBottom w:val="0"/>
      <w:divBdr>
        <w:top w:val="none" w:sz="0" w:space="0" w:color="auto"/>
        <w:left w:val="none" w:sz="0" w:space="0" w:color="auto"/>
        <w:bottom w:val="none" w:sz="0" w:space="0" w:color="auto"/>
        <w:right w:val="none" w:sz="0" w:space="0" w:color="auto"/>
      </w:divBdr>
    </w:div>
    <w:div w:id="1524048801">
      <w:bodyDiv w:val="1"/>
      <w:marLeft w:val="0"/>
      <w:marRight w:val="0"/>
      <w:marTop w:val="0"/>
      <w:marBottom w:val="0"/>
      <w:divBdr>
        <w:top w:val="none" w:sz="0" w:space="0" w:color="auto"/>
        <w:left w:val="none" w:sz="0" w:space="0" w:color="auto"/>
        <w:bottom w:val="none" w:sz="0" w:space="0" w:color="auto"/>
        <w:right w:val="none" w:sz="0" w:space="0" w:color="auto"/>
      </w:divBdr>
    </w:div>
    <w:div w:id="155839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nulis@gmail.com" TargetMode="External"/><Relationship Id="rId4" Type="http://schemas.microsoft.com/office/2007/relationships/stylesWithEffects" Target="stylesWithEffects.xml"/><Relationship Id="rId9" Type="http://schemas.openxmlformats.org/officeDocument/2006/relationships/hyperlink" Target="mailto:akmalsaputra@utu.ac.i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U\Jurnal\JURNAL%20EDIS%20MARET%202020\Template%20JPP%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Ros91</b:Tag>
    <b:SourceType>Book</b:SourceType>
    <b:Guid>{7038B6A7-E688-4778-A595-54E7C02ED74B}</b:Guid>
    <b:Author>
      <b:Author>
        <b:NameList>
          <b:Person>
            <b:Last>Rose</b:Last>
            <b:First>Mavis</b:First>
          </b:Person>
        </b:NameList>
      </b:Author>
    </b:Author>
    <b:Title>Indonesia Merdeka: Biografi Politik Mohammad Hatta</b:Title>
    <b:Year>1991</b:Year>
    <b:City>Jakarta</b:City>
    <b:Publisher>Gramedia Pustaka Utama</b:Publisher>
    <b:RefOrder>2</b:RefOrder>
  </b:Source>
  <b:Source>
    <b:Tag>Zul10</b:Tag>
    <b:SourceType>Book</b:SourceType>
    <b:Guid>{5535A41A-608E-459C-9BE7-C4F8DD5F5F11}</b:Guid>
    <b:Author>
      <b:Author>
        <b:NameList>
          <b:Person>
            <b:Last>Suleman</b:Last>
            <b:First>Zulfikri</b:First>
          </b:Person>
        </b:NameList>
      </b:Author>
    </b:Author>
    <b:Title>Demokrasi Untuk Indonesia, Pemikiran Politik Bung Hatta</b:Title>
    <b:Year>2010</b:Year>
    <b:City>Jakarta</b:City>
    <b:Publisher>Kompas</b:Publisher>
    <b:RefOrder>1</b:RefOrder>
  </b:Source>
  <b:Source>
    <b:Tag>Sun07</b:Tag>
    <b:SourceType>JournalArticle</b:SourceType>
    <b:Guid>{AFD18EDC-0E20-4B50-A287-AB4E1789A71F}</b:Guid>
    <b:Author>
      <b:Author>
        <b:NameList>
          <b:Person>
            <b:Last>Sunarso</b:Last>
          </b:Person>
        </b:NameList>
      </b:Author>
    </b:Author>
    <b:Title>Pendidikan Politik dan Politik Pendidikan</b:Title>
    <b:Year>2007</b:Year>
    <b:JournalName>Jurnal Civics</b:JournalName>
    <b:Pages>19-40</b:Pages>
    <b:RefOrder>3</b:RefOrder>
  </b:Source>
  <b:Source>
    <b:Tag>IdrMo</b:Tag>
    <b:SourceType>Book</b:SourceType>
    <b:Guid>{BB0B49E4-8AC6-4E16-9754-9A240727EAF2}</b:Guid>
    <b:Title>Modul Kewarganegaraan</b:Title>
    <b:Year>-</b:Year>
    <b:Author>
      <b:Author>
        <b:NameList>
          <b:Person>
            <b:Last>Suryadi</b:Last>
            <b:First>Idrus</b:First>
            <b:Middle>Affandi dan Karim</b:Middle>
          </b:Person>
        </b:NameList>
      </b:Author>
    </b:Author>
    <b:City>-</b:City>
    <b:Publisher>-</b:Publisher>
    <b:RefOrder>6</b:RefOrder>
  </b:Source>
  <b:Source>
    <b:Tag>Placeholder2</b:Tag>
    <b:SourceType>Book</b:SourceType>
    <b:Guid>{89A218BF-9EB7-4E84-92BA-96E4381ABC7E}</b:Guid>
    <b:RefOrder>7</b:RefOrder>
  </b:Source>
  <b:Source>
    <b:Tag>AAb15</b:Tag>
    <b:SourceType>Book</b:SourceType>
    <b:Guid>{B4C38F69-15D3-49C0-A0A5-AA0BF1451656}</b:Guid>
    <b:Author>
      <b:Author>
        <b:NameList>
          <b:Person>
            <b:Last>Abdulkarim</b:Last>
            <b:First>A</b:First>
          </b:Person>
        </b:NameList>
      </b:Author>
    </b:Author>
    <b:Title>Modul Kewarganegaraan</b:Title>
    <b:Year>2015</b:Year>
    <b:City>-</b:City>
    <b:Publisher>-</b:Publisher>
    <b:RefOrder>4</b:RefOrder>
  </b:Source>
  <b:Source>
    <b:Tag>Cho05</b:Tag>
    <b:SourceType>Book</b:SourceType>
    <b:Guid>{798EABB4-492A-45AD-8138-4E9E527A585C}</b:Guid>
    <b:Author>
      <b:Author>
        <b:NameList>
          <b:Person>
            <b:Last>Cholisin</b:Last>
            <b:First>dkk</b:First>
          </b:Person>
        </b:NameList>
      </b:Author>
    </b:Author>
    <b:Title>Dasar-dasar Ilmu Politik</b:Title>
    <b:Year>2005</b:Year>
    <b:City>Yogyakarta</b:City>
    <b:Publisher>UNY</b:Publisher>
    <b:RefOrder>5</b:RefOrder>
  </b:Source>
</b:Sources>
</file>

<file path=customXml/itemProps1.xml><?xml version="1.0" encoding="utf-8"?>
<ds:datastoreItem xmlns:ds="http://schemas.openxmlformats.org/officeDocument/2006/customXml" ds:itemID="{E3022B86-6D91-407F-9630-BE610850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JPP NEW</Template>
  <TotalTime>384</TotalTime>
  <Pages>12</Pages>
  <Words>5641</Words>
  <Characters>32159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37725</CharactersWithSpaces>
  <SharedDoc>false</SharedDoc>
  <HLinks>
    <vt:vector size="42" baseType="variant">
      <vt:variant>
        <vt:i4>2097153</vt:i4>
      </vt:variant>
      <vt:variant>
        <vt:i4>18</vt:i4>
      </vt:variant>
      <vt:variant>
        <vt:i4>0</vt:i4>
      </vt:variant>
      <vt:variant>
        <vt:i4>5</vt:i4>
      </vt:variant>
      <vt:variant>
        <vt:lpwstr>mailto:ikhsan.baharudin@utu.ac.id</vt:lpwstr>
      </vt:variant>
      <vt:variant>
        <vt:lpwstr/>
      </vt:variant>
      <vt:variant>
        <vt:i4>1835116</vt:i4>
      </vt:variant>
      <vt:variant>
        <vt:i4>15</vt:i4>
      </vt:variant>
      <vt:variant>
        <vt:i4>0</vt:i4>
      </vt:variant>
      <vt:variant>
        <vt:i4>5</vt:i4>
      </vt:variant>
      <vt:variant>
        <vt:lpwstr>mailto:yenisrilestari@utu.ac.id</vt:lpwstr>
      </vt:variant>
      <vt:variant>
        <vt:lpwstr/>
      </vt:variant>
      <vt:variant>
        <vt:i4>1507427</vt:i4>
      </vt:variant>
      <vt:variant>
        <vt:i4>12</vt:i4>
      </vt:variant>
      <vt:variant>
        <vt:i4>0</vt:i4>
      </vt:variant>
      <vt:variant>
        <vt:i4>5</vt:i4>
      </vt:variant>
      <vt:variant>
        <vt:lpwstr>mailto:nurhaslita@utu.ac.id</vt:lpwstr>
      </vt:variant>
      <vt:variant>
        <vt:lpwstr/>
      </vt:variant>
      <vt:variant>
        <vt:i4>2097153</vt:i4>
      </vt:variant>
      <vt:variant>
        <vt:i4>9</vt:i4>
      </vt:variant>
      <vt:variant>
        <vt:i4>0</vt:i4>
      </vt:variant>
      <vt:variant>
        <vt:i4>5</vt:i4>
      </vt:variant>
      <vt:variant>
        <vt:lpwstr>mailto:ikhsan.baharudin@utu.ac.id</vt:lpwstr>
      </vt:variant>
      <vt:variant>
        <vt:lpwstr/>
      </vt:variant>
      <vt:variant>
        <vt:i4>458806</vt:i4>
      </vt:variant>
      <vt:variant>
        <vt:i4>6</vt:i4>
      </vt:variant>
      <vt:variant>
        <vt:i4>0</vt:i4>
      </vt:variant>
      <vt:variant>
        <vt:i4>5</vt:i4>
      </vt:variant>
      <vt:variant>
        <vt:lpwstr>mailto:penulis@gmail.com</vt:lpwstr>
      </vt:variant>
      <vt:variant>
        <vt:lpwstr/>
      </vt:variant>
      <vt:variant>
        <vt:i4>7602201</vt:i4>
      </vt:variant>
      <vt:variant>
        <vt:i4>3</vt:i4>
      </vt:variant>
      <vt:variant>
        <vt:i4>0</vt:i4>
      </vt:variant>
      <vt:variant>
        <vt:i4>5</vt:i4>
      </vt:variant>
      <vt:variant>
        <vt:lpwstr>mailto:akmalsaputra@utu.ac.id</vt:lpwstr>
      </vt:variant>
      <vt:variant>
        <vt:lpwstr/>
      </vt:variant>
      <vt:variant>
        <vt:i4>3473501</vt:i4>
      </vt:variant>
      <vt:variant>
        <vt:i4>0</vt:i4>
      </vt:variant>
      <vt:variant>
        <vt:i4>0</vt:i4>
      </vt:variant>
      <vt:variant>
        <vt:i4>5</vt:i4>
      </vt:variant>
      <vt:variant>
        <vt:lpwstr>mailto:nodimarefanda@utu.ac.id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33</cp:revision>
  <cp:lastPrinted>2019-11-25T15:11:00Z</cp:lastPrinted>
  <dcterms:created xsi:type="dcterms:W3CDTF">2020-02-13T08:16:00Z</dcterms:created>
  <dcterms:modified xsi:type="dcterms:W3CDTF">2020-03-02T03:07:00Z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d90559c5-109e-3faa-902b-ad2deca6d700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